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746A" w14:textId="77777777" w:rsidR="00D75958" w:rsidRDefault="00D75958" w:rsidP="00D75958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CAS Undergraduate Curriculum Council</w:t>
      </w:r>
    </w:p>
    <w:p w14:paraId="0CDD0238" w14:textId="77777777" w:rsidR="00D75958" w:rsidRDefault="00D75958" w:rsidP="00D759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2023-24</w:t>
      </w:r>
    </w:p>
    <w:p w14:paraId="15AACD8D" w14:textId="1DA19321" w:rsidR="00D75958" w:rsidRDefault="00D75958" w:rsidP="00D75958">
      <w:pPr>
        <w:rPr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sz w:val="24"/>
          <w:szCs w:val="24"/>
        </w:rPr>
        <w:t xml:space="preserve">: </w:t>
      </w:r>
      <w:r w:rsidR="003053C9">
        <w:rPr>
          <w:sz w:val="24"/>
          <w:szCs w:val="24"/>
        </w:rPr>
        <w:t>February 15</w:t>
      </w:r>
      <w:r>
        <w:rPr>
          <w:sz w:val="24"/>
          <w:szCs w:val="24"/>
        </w:rPr>
        <w:t>, 202</w:t>
      </w:r>
      <w:r w:rsidR="003053C9">
        <w:rPr>
          <w:sz w:val="24"/>
          <w:szCs w:val="24"/>
        </w:rPr>
        <w:t>4</w:t>
      </w:r>
      <w:r>
        <w:rPr>
          <w:sz w:val="24"/>
          <w:szCs w:val="24"/>
        </w:rPr>
        <w:t xml:space="preserve"> - 2:30 p.m., Zoom</w:t>
      </w:r>
    </w:p>
    <w:p w14:paraId="549C5E55" w14:textId="7B5B77C7" w:rsidR="00D75958" w:rsidRDefault="00D75958" w:rsidP="00D75958">
      <w:pPr>
        <w:rPr>
          <w:sz w:val="24"/>
          <w:szCs w:val="24"/>
        </w:rPr>
      </w:pPr>
      <w:r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6D1664">
        <w:rPr>
          <w:sz w:val="24"/>
          <w:szCs w:val="24"/>
        </w:rPr>
        <w:t xml:space="preserve">J. Bahoh, </w:t>
      </w:r>
      <w:r>
        <w:rPr>
          <w:sz w:val="24"/>
          <w:szCs w:val="24"/>
          <w:lang w:val="de-DE"/>
        </w:rPr>
        <w:t>C. Bowers</w:t>
      </w:r>
      <w:r>
        <w:rPr>
          <w:sz w:val="24"/>
          <w:szCs w:val="24"/>
        </w:rPr>
        <w:t xml:space="preserve">, L. Feldman, C. Goudsouzian, </w:t>
      </w:r>
      <w:r>
        <w:rPr>
          <w:bCs/>
          <w:sz w:val="24"/>
          <w:szCs w:val="24"/>
        </w:rPr>
        <w:t xml:space="preserve">B. Graham, </w:t>
      </w:r>
      <w:r>
        <w:rPr>
          <w:sz w:val="24"/>
          <w:szCs w:val="24"/>
        </w:rPr>
        <w:t xml:space="preserve">R. Hood, S. Jin, </w:t>
      </w:r>
      <w:r w:rsidR="00047723">
        <w:rPr>
          <w:sz w:val="24"/>
          <w:szCs w:val="24"/>
        </w:rPr>
        <w:t>A</w:t>
      </w:r>
      <w:r w:rsidR="009B69FF">
        <w:rPr>
          <w:sz w:val="24"/>
          <w:szCs w:val="24"/>
        </w:rPr>
        <w:t xml:space="preserve">. Johnson, </w:t>
      </w:r>
      <w:r>
        <w:rPr>
          <w:sz w:val="24"/>
          <w:szCs w:val="24"/>
        </w:rPr>
        <w:t>J. Johnson, J. Jones, S. Jun, B. McCarty, S. Mishra,</w:t>
      </w:r>
      <w:r w:rsidR="009B69FF">
        <w:rPr>
          <w:sz w:val="24"/>
          <w:szCs w:val="24"/>
        </w:rPr>
        <w:t xml:space="preserve"> V. Phan,</w:t>
      </w:r>
      <w:r w:rsidR="00D7212A">
        <w:rPr>
          <w:sz w:val="24"/>
          <w:szCs w:val="24"/>
        </w:rPr>
        <w:t xml:space="preserve"> J. Sabel,</w:t>
      </w:r>
      <w:r>
        <w:rPr>
          <w:sz w:val="24"/>
          <w:szCs w:val="24"/>
        </w:rPr>
        <w:t xml:space="preserve"> R. Serino, </w:t>
      </w:r>
      <w:r>
        <w:rPr>
          <w:sz w:val="24"/>
          <w:szCs w:val="24"/>
          <w:lang w:val="de-DE"/>
        </w:rPr>
        <w:t>W. Thompson, J. Wang</w:t>
      </w:r>
    </w:p>
    <w:p w14:paraId="0DDBC0FE" w14:textId="558C9CC8" w:rsidR="00D75958" w:rsidRDefault="00D75958" w:rsidP="00D75958">
      <w:pPr>
        <w:rPr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ABSENT: </w:t>
      </w:r>
      <w:r w:rsidR="00454D5E" w:rsidRPr="00737908">
        <w:rPr>
          <w:bCs/>
          <w:sz w:val="24"/>
          <w:szCs w:val="24"/>
          <w:lang w:val="de-DE"/>
        </w:rPr>
        <w:t xml:space="preserve">W. Madlock, </w:t>
      </w:r>
      <w:r w:rsidR="00737908" w:rsidRPr="00737908">
        <w:rPr>
          <w:bCs/>
          <w:sz w:val="24"/>
          <w:szCs w:val="24"/>
          <w:lang w:val="de-DE"/>
        </w:rPr>
        <w:t>R. Parish</w:t>
      </w:r>
    </w:p>
    <w:p w14:paraId="42878925" w14:textId="5DBBF012" w:rsidR="00D75958" w:rsidRDefault="00D75958" w:rsidP="00D7595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VISITORS: </w:t>
      </w:r>
      <w:r w:rsidR="00D7212A" w:rsidRPr="00D7212A">
        <w:rPr>
          <w:bCs/>
          <w:sz w:val="24"/>
          <w:szCs w:val="24"/>
        </w:rPr>
        <w:t>N/A</w:t>
      </w:r>
    </w:p>
    <w:p w14:paraId="64A5251C" w14:textId="77777777" w:rsidR="00D75958" w:rsidRDefault="00D75958" w:rsidP="00D75958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PROXIES: </w:t>
      </w:r>
      <w:r>
        <w:rPr>
          <w:bCs/>
          <w:sz w:val="24"/>
          <w:szCs w:val="24"/>
        </w:rPr>
        <w:t>N/A</w:t>
      </w:r>
      <w:r>
        <w:rPr>
          <w:b/>
          <w:sz w:val="24"/>
          <w:szCs w:val="24"/>
        </w:rPr>
        <w:t xml:space="preserve"> </w:t>
      </w:r>
    </w:p>
    <w:p w14:paraId="2E8D86C1" w14:textId="77777777" w:rsidR="00D75958" w:rsidRDefault="00D75958" w:rsidP="00D7595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PRESIDING</w:t>
      </w:r>
      <w:r>
        <w:rPr>
          <w:sz w:val="24"/>
          <w:szCs w:val="24"/>
        </w:rPr>
        <w:t>: L. Menson-Furr; S. Warren, recording secretary</w:t>
      </w:r>
    </w:p>
    <w:p w14:paraId="06775CF4" w14:textId="77777777" w:rsidR="00D75958" w:rsidRDefault="00D75958" w:rsidP="00D759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2C35B104" w14:textId="3B14BF9E" w:rsidR="00D75958" w:rsidRDefault="00D75958" w:rsidP="00D759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and Approval of </w:t>
      </w:r>
      <w:r w:rsidR="003053C9">
        <w:rPr>
          <w:sz w:val="24"/>
          <w:szCs w:val="24"/>
        </w:rPr>
        <w:t>December 2023</w:t>
      </w:r>
      <w:r>
        <w:rPr>
          <w:sz w:val="24"/>
          <w:szCs w:val="24"/>
        </w:rPr>
        <w:t xml:space="preserve"> minutes</w:t>
      </w:r>
      <w:r>
        <w:rPr>
          <w:sz w:val="24"/>
          <w:szCs w:val="24"/>
        </w:rPr>
        <w:br/>
      </w:r>
      <w:r w:rsidR="005C4A27">
        <w:rPr>
          <w:sz w:val="24"/>
          <w:szCs w:val="24"/>
        </w:rPr>
        <w:t>W. Thompson</w:t>
      </w:r>
      <w:r>
        <w:rPr>
          <w:sz w:val="24"/>
          <w:szCs w:val="24"/>
        </w:rPr>
        <w:t xml:space="preserve"> motioned to approve; all were in favor and so the minutes were approved. </w:t>
      </w:r>
    </w:p>
    <w:p w14:paraId="22D4BF05" w14:textId="77777777" w:rsidR="00D75958" w:rsidRDefault="00D75958" w:rsidP="00D759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Announcements and Updates from L. Menson-Furr</w:t>
      </w:r>
    </w:p>
    <w:p w14:paraId="2BB50BDB" w14:textId="77777777" w:rsidR="00717B94" w:rsidRDefault="00D75958" w:rsidP="00D7595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UUC Updates</w:t>
      </w:r>
    </w:p>
    <w:p w14:paraId="56B0F11E" w14:textId="48E92246" w:rsidR="00D75958" w:rsidRPr="00717B94" w:rsidRDefault="00D75958" w:rsidP="00717B94">
      <w:pPr>
        <w:ind w:left="1080"/>
        <w:rPr>
          <w:sz w:val="24"/>
          <w:szCs w:val="24"/>
        </w:rPr>
      </w:pPr>
      <w:r w:rsidRPr="00717B94">
        <w:rPr>
          <w:sz w:val="24"/>
          <w:szCs w:val="24"/>
        </w:rPr>
        <w:t xml:space="preserve">i. </w:t>
      </w:r>
      <w:r w:rsidR="00AA47FC" w:rsidRPr="00717B94">
        <w:rPr>
          <w:sz w:val="24"/>
          <w:szCs w:val="24"/>
        </w:rPr>
        <w:t xml:space="preserve">All remaining </w:t>
      </w:r>
      <w:r w:rsidR="00905341">
        <w:rPr>
          <w:sz w:val="24"/>
          <w:szCs w:val="24"/>
        </w:rPr>
        <w:t xml:space="preserve">CAS </w:t>
      </w:r>
      <w:r w:rsidR="00AA47FC" w:rsidRPr="00717B94">
        <w:rPr>
          <w:sz w:val="24"/>
          <w:szCs w:val="24"/>
        </w:rPr>
        <w:t xml:space="preserve">proposals have been reviewed </w:t>
      </w:r>
      <w:r w:rsidR="0030358C" w:rsidRPr="00717B94">
        <w:rPr>
          <w:sz w:val="24"/>
          <w:szCs w:val="24"/>
        </w:rPr>
        <w:t>before the UUC and have been approved.</w:t>
      </w:r>
      <w:r w:rsidR="000B66B6">
        <w:rPr>
          <w:sz w:val="24"/>
          <w:szCs w:val="24"/>
        </w:rPr>
        <w:t xml:space="preserve"> It is possible that minor edits will be needed for the catalog, so be pr</w:t>
      </w:r>
      <w:r w:rsidR="004249F2">
        <w:rPr>
          <w:sz w:val="24"/>
          <w:szCs w:val="24"/>
        </w:rPr>
        <w:t>e</w:t>
      </w:r>
      <w:r w:rsidR="000B66B6">
        <w:rPr>
          <w:sz w:val="24"/>
          <w:szCs w:val="24"/>
        </w:rPr>
        <w:t>pared for communicatio</w:t>
      </w:r>
      <w:r w:rsidR="004249F2">
        <w:rPr>
          <w:sz w:val="24"/>
          <w:szCs w:val="24"/>
        </w:rPr>
        <w:t>n</w:t>
      </w:r>
      <w:r w:rsidR="000B66B6">
        <w:rPr>
          <w:sz w:val="24"/>
          <w:szCs w:val="24"/>
        </w:rPr>
        <w:t xml:space="preserve"> from </w:t>
      </w:r>
      <w:r w:rsidR="004249F2">
        <w:rPr>
          <w:sz w:val="24"/>
          <w:szCs w:val="24"/>
        </w:rPr>
        <w:t xml:space="preserve">the catalog team. </w:t>
      </w:r>
      <w:r w:rsidR="009A55F8">
        <w:rPr>
          <w:sz w:val="24"/>
          <w:szCs w:val="24"/>
        </w:rPr>
        <w:br/>
        <w:t>Departments should be</w:t>
      </w:r>
      <w:r w:rsidR="00EF6C2D">
        <w:rPr>
          <w:sz w:val="24"/>
          <w:szCs w:val="24"/>
        </w:rPr>
        <w:t>gin</w:t>
      </w:r>
      <w:r w:rsidR="009A55F8">
        <w:rPr>
          <w:sz w:val="24"/>
          <w:szCs w:val="24"/>
        </w:rPr>
        <w:t xml:space="preserve"> having conversations </w:t>
      </w:r>
      <w:r w:rsidR="00EF6C2D">
        <w:rPr>
          <w:sz w:val="24"/>
          <w:szCs w:val="24"/>
        </w:rPr>
        <w:t>now</w:t>
      </w:r>
      <w:r w:rsidR="009A55F8">
        <w:rPr>
          <w:sz w:val="24"/>
          <w:szCs w:val="24"/>
        </w:rPr>
        <w:t xml:space="preserve"> </w:t>
      </w:r>
      <w:r w:rsidR="00A859BE">
        <w:rPr>
          <w:sz w:val="24"/>
          <w:szCs w:val="24"/>
        </w:rPr>
        <w:t xml:space="preserve">about what changes </w:t>
      </w:r>
      <w:r w:rsidR="00EC7353">
        <w:rPr>
          <w:sz w:val="24"/>
          <w:szCs w:val="24"/>
        </w:rPr>
        <w:t xml:space="preserve">or new proposals </w:t>
      </w:r>
      <w:r w:rsidR="00A859BE">
        <w:rPr>
          <w:sz w:val="24"/>
          <w:szCs w:val="24"/>
        </w:rPr>
        <w:t xml:space="preserve">are desired for the next curriculum cycle. </w:t>
      </w:r>
    </w:p>
    <w:p w14:paraId="044F419F" w14:textId="16C7CAAC" w:rsidR="00D75958" w:rsidRPr="00717B94" w:rsidRDefault="00D75958" w:rsidP="00717B9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B10DE7">
        <w:rPr>
          <w:sz w:val="24"/>
          <w:szCs w:val="24"/>
        </w:rPr>
        <w:t xml:space="preserve">The deadline for summer/fall </w:t>
      </w:r>
      <w:r w:rsidR="008F71FF">
        <w:rPr>
          <w:sz w:val="24"/>
          <w:szCs w:val="24"/>
        </w:rPr>
        <w:t xml:space="preserve">ST proposals has passed. </w:t>
      </w:r>
      <w:r w:rsidR="00B05B3F">
        <w:rPr>
          <w:sz w:val="24"/>
          <w:szCs w:val="24"/>
        </w:rPr>
        <w:t>CAS</w:t>
      </w:r>
      <w:r w:rsidR="00FC5340">
        <w:rPr>
          <w:sz w:val="24"/>
          <w:szCs w:val="24"/>
        </w:rPr>
        <w:t xml:space="preserve">’s </w:t>
      </w:r>
      <w:r w:rsidR="00B05B3F">
        <w:rPr>
          <w:sz w:val="24"/>
          <w:szCs w:val="24"/>
        </w:rPr>
        <w:t xml:space="preserve">ST deadline is earlier than the </w:t>
      </w:r>
      <w:r w:rsidR="00FC5340">
        <w:rPr>
          <w:sz w:val="24"/>
          <w:szCs w:val="24"/>
        </w:rPr>
        <w:t>Registrar deadline</w:t>
      </w:r>
      <w:r w:rsidR="0017257A">
        <w:rPr>
          <w:sz w:val="24"/>
          <w:szCs w:val="24"/>
        </w:rPr>
        <w:t xml:space="preserve">. </w:t>
      </w:r>
      <w:r w:rsidR="00487796">
        <w:rPr>
          <w:sz w:val="24"/>
          <w:szCs w:val="24"/>
        </w:rPr>
        <w:t>We can discuss adjusting the deadline for fut</w:t>
      </w:r>
      <w:r w:rsidR="00563CD9">
        <w:rPr>
          <w:sz w:val="24"/>
          <w:szCs w:val="24"/>
        </w:rPr>
        <w:t>u</w:t>
      </w:r>
      <w:r w:rsidR="00487796">
        <w:rPr>
          <w:sz w:val="24"/>
          <w:szCs w:val="24"/>
        </w:rPr>
        <w:t xml:space="preserve">re semesters; </w:t>
      </w:r>
      <w:r w:rsidR="005777D4">
        <w:rPr>
          <w:sz w:val="24"/>
          <w:szCs w:val="24"/>
        </w:rPr>
        <w:t xml:space="preserve">we will revisit this topic at a later spring meeting. </w:t>
      </w:r>
    </w:p>
    <w:p w14:paraId="5DC6B74D" w14:textId="77777777" w:rsidR="00717B94" w:rsidRDefault="00717B94" w:rsidP="00717B94">
      <w:pPr>
        <w:pStyle w:val="ListParagraph"/>
        <w:ind w:left="1080"/>
        <w:rPr>
          <w:sz w:val="24"/>
          <w:szCs w:val="24"/>
        </w:rPr>
      </w:pPr>
    </w:p>
    <w:p w14:paraId="7533112F" w14:textId="647A7C77" w:rsidR="00717B94" w:rsidRDefault="00D75958" w:rsidP="00717B94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iii. </w:t>
      </w:r>
      <w:r w:rsidR="00666E28">
        <w:rPr>
          <w:sz w:val="24"/>
          <w:szCs w:val="24"/>
        </w:rPr>
        <w:t>Updates and Reminders</w:t>
      </w:r>
      <w:r w:rsidR="00475ED3">
        <w:rPr>
          <w:sz w:val="24"/>
          <w:szCs w:val="24"/>
        </w:rPr>
        <w:t>:</w:t>
      </w:r>
      <w:r w:rsidR="00666E28">
        <w:rPr>
          <w:sz w:val="24"/>
          <w:szCs w:val="24"/>
        </w:rPr>
        <w:t xml:space="preserve"> </w:t>
      </w:r>
      <w:r w:rsidR="000B3E9E">
        <w:rPr>
          <w:sz w:val="24"/>
          <w:szCs w:val="24"/>
        </w:rPr>
        <w:t>Make sure that</w:t>
      </w:r>
      <w:r w:rsidR="00B17C6D">
        <w:rPr>
          <w:sz w:val="24"/>
          <w:szCs w:val="24"/>
        </w:rPr>
        <w:t xml:space="preserve"> </w:t>
      </w:r>
      <w:r w:rsidR="000B3E9E">
        <w:rPr>
          <w:sz w:val="24"/>
          <w:szCs w:val="24"/>
        </w:rPr>
        <w:t xml:space="preserve">syllabi </w:t>
      </w:r>
      <w:r w:rsidR="00C404EF">
        <w:rPr>
          <w:sz w:val="24"/>
          <w:szCs w:val="24"/>
        </w:rPr>
        <w:t xml:space="preserve">meet </w:t>
      </w:r>
      <w:r w:rsidR="000B7B7B">
        <w:rPr>
          <w:sz w:val="24"/>
          <w:szCs w:val="24"/>
        </w:rPr>
        <w:t xml:space="preserve">all </w:t>
      </w:r>
      <w:r w:rsidR="00C404EF">
        <w:rPr>
          <w:sz w:val="24"/>
          <w:szCs w:val="24"/>
        </w:rPr>
        <w:t xml:space="preserve">requirements. </w:t>
      </w:r>
      <w:r w:rsidR="00720996">
        <w:rPr>
          <w:sz w:val="24"/>
          <w:szCs w:val="24"/>
        </w:rPr>
        <w:br/>
      </w:r>
      <w:r w:rsidR="00D70906">
        <w:rPr>
          <w:sz w:val="24"/>
          <w:szCs w:val="24"/>
        </w:rPr>
        <w:t>New M50 courses</w:t>
      </w:r>
      <w:r w:rsidR="00720996">
        <w:rPr>
          <w:sz w:val="24"/>
          <w:szCs w:val="24"/>
        </w:rPr>
        <w:t xml:space="preserve"> must </w:t>
      </w:r>
      <w:r w:rsidR="00D70906">
        <w:rPr>
          <w:sz w:val="24"/>
          <w:szCs w:val="24"/>
        </w:rPr>
        <w:t xml:space="preserve">first </w:t>
      </w:r>
      <w:r w:rsidR="00720996">
        <w:rPr>
          <w:sz w:val="24"/>
          <w:szCs w:val="24"/>
        </w:rPr>
        <w:t xml:space="preserve">be approved by UM3D. </w:t>
      </w:r>
      <w:r w:rsidR="00E37D23">
        <w:rPr>
          <w:sz w:val="24"/>
          <w:szCs w:val="24"/>
        </w:rPr>
        <w:br/>
      </w:r>
    </w:p>
    <w:p w14:paraId="4520A909" w14:textId="7140E234" w:rsidR="00CC4868" w:rsidRPr="00717B94" w:rsidRDefault="00ED2EBD" w:rsidP="00717B94">
      <w:pPr>
        <w:pStyle w:val="ListParagraph"/>
        <w:ind w:left="1080"/>
        <w:rPr>
          <w:sz w:val="24"/>
          <w:szCs w:val="24"/>
        </w:rPr>
      </w:pPr>
      <w:r w:rsidRPr="00717B94">
        <w:rPr>
          <w:sz w:val="24"/>
          <w:szCs w:val="24"/>
        </w:rPr>
        <w:t xml:space="preserve">iv. </w:t>
      </w:r>
      <w:r w:rsidR="00C03ED3">
        <w:rPr>
          <w:sz w:val="24"/>
          <w:szCs w:val="24"/>
        </w:rPr>
        <w:t>Microcredentials Workshop</w:t>
      </w:r>
      <w:r w:rsidR="00225912">
        <w:rPr>
          <w:sz w:val="24"/>
          <w:szCs w:val="24"/>
        </w:rPr>
        <w:t xml:space="preserve"> will be held </w:t>
      </w:r>
      <w:r w:rsidR="00423D7C">
        <w:rPr>
          <w:sz w:val="24"/>
          <w:szCs w:val="24"/>
        </w:rPr>
        <w:t>April 18</w:t>
      </w:r>
      <w:r w:rsidR="00423D7C" w:rsidRPr="00423D7C">
        <w:rPr>
          <w:sz w:val="24"/>
          <w:szCs w:val="24"/>
          <w:vertAlign w:val="superscript"/>
        </w:rPr>
        <w:t>th</w:t>
      </w:r>
      <w:r w:rsidR="00E11700">
        <w:rPr>
          <w:sz w:val="24"/>
          <w:szCs w:val="24"/>
        </w:rPr>
        <w:t>, 2024,</w:t>
      </w:r>
      <w:r w:rsidR="00423D7C">
        <w:rPr>
          <w:sz w:val="24"/>
          <w:szCs w:val="24"/>
        </w:rPr>
        <w:t xml:space="preserve"> from 9-12 in the FIT fishbowl. </w:t>
      </w:r>
    </w:p>
    <w:p w14:paraId="48B89D07" w14:textId="77777777" w:rsidR="00D75958" w:rsidRDefault="00D75958" w:rsidP="00D7595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CFD04" w14:textId="3A680337" w:rsidR="00D75958" w:rsidRPr="000F5B45" w:rsidRDefault="00D75958" w:rsidP="000F5B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 Updates</w:t>
      </w:r>
      <w:r w:rsidR="00E37D23">
        <w:rPr>
          <w:sz w:val="24"/>
          <w:szCs w:val="24"/>
        </w:rPr>
        <w:br/>
      </w:r>
      <w:r>
        <w:rPr>
          <w:sz w:val="24"/>
          <w:szCs w:val="24"/>
        </w:rPr>
        <w:br/>
        <w:t xml:space="preserve">i. Senior exams: The college </w:t>
      </w:r>
      <w:r w:rsidR="00CD5CB6">
        <w:rPr>
          <w:sz w:val="24"/>
          <w:szCs w:val="24"/>
        </w:rPr>
        <w:t xml:space="preserve">now </w:t>
      </w:r>
      <w:r>
        <w:rPr>
          <w:sz w:val="24"/>
          <w:szCs w:val="24"/>
        </w:rPr>
        <w:t xml:space="preserve">needs approximately </w:t>
      </w:r>
      <w:r w:rsidR="00CD5CB6">
        <w:rPr>
          <w:sz w:val="24"/>
          <w:szCs w:val="24"/>
        </w:rPr>
        <w:t>100</w:t>
      </w:r>
      <w:r>
        <w:rPr>
          <w:sz w:val="24"/>
          <w:szCs w:val="24"/>
        </w:rPr>
        <w:t xml:space="preserve"> juniors and/or seniors to complete an online Gen Ed assessment by May 2024. 42 assessments have been completed as of today. Please contact R. Hood, R. Serino, or L. Menson-Furr to </w:t>
      </w:r>
      <w:r>
        <w:rPr>
          <w:sz w:val="24"/>
          <w:szCs w:val="24"/>
        </w:rPr>
        <w:lastRenderedPageBreak/>
        <w:t xml:space="preserve">volunteer a class to participate. </w:t>
      </w:r>
      <w:r w:rsidRPr="000F5B45">
        <w:rPr>
          <w:sz w:val="24"/>
          <w:szCs w:val="24"/>
        </w:rPr>
        <w:br/>
      </w:r>
    </w:p>
    <w:p w14:paraId="174522EC" w14:textId="64AFBE43" w:rsidR="00D75958" w:rsidRPr="00646C48" w:rsidRDefault="005C4A27" w:rsidP="00646C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Advising and Admissions </w:t>
      </w:r>
      <w:r w:rsidR="008562E9">
        <w:rPr>
          <w:sz w:val="24"/>
          <w:szCs w:val="24"/>
        </w:rPr>
        <w:t>Updates</w:t>
      </w:r>
      <w:r w:rsidR="00D75958">
        <w:rPr>
          <w:sz w:val="24"/>
          <w:szCs w:val="24"/>
        </w:rPr>
        <w:t xml:space="preserve"> from R. </w:t>
      </w:r>
      <w:r w:rsidR="008562E9">
        <w:rPr>
          <w:sz w:val="24"/>
          <w:szCs w:val="24"/>
        </w:rPr>
        <w:t>Hood</w:t>
      </w:r>
      <w:r w:rsidR="00B80C9E">
        <w:rPr>
          <w:sz w:val="24"/>
          <w:szCs w:val="24"/>
        </w:rPr>
        <w:br/>
      </w:r>
      <w:r w:rsidR="00CF3568">
        <w:rPr>
          <w:sz w:val="24"/>
          <w:szCs w:val="24"/>
        </w:rPr>
        <w:t>A transition workshop will be held on February 27</w:t>
      </w:r>
      <w:r w:rsidR="00CF3568" w:rsidRPr="00CF3568">
        <w:rPr>
          <w:sz w:val="24"/>
          <w:szCs w:val="24"/>
          <w:vertAlign w:val="superscript"/>
        </w:rPr>
        <w:t>th</w:t>
      </w:r>
      <w:r w:rsidR="00CF3568">
        <w:rPr>
          <w:sz w:val="24"/>
          <w:szCs w:val="24"/>
        </w:rPr>
        <w:t xml:space="preserve"> and 28</w:t>
      </w:r>
      <w:r w:rsidR="00CF3568" w:rsidRPr="00CF3568">
        <w:rPr>
          <w:sz w:val="24"/>
          <w:szCs w:val="24"/>
          <w:vertAlign w:val="superscript"/>
        </w:rPr>
        <w:t>th</w:t>
      </w:r>
      <w:r w:rsidR="00CF3568">
        <w:rPr>
          <w:sz w:val="24"/>
          <w:szCs w:val="24"/>
        </w:rPr>
        <w:t xml:space="preserve"> for those students moving from AAC to </w:t>
      </w:r>
      <w:r w:rsidR="0051363A">
        <w:rPr>
          <w:sz w:val="24"/>
          <w:szCs w:val="24"/>
        </w:rPr>
        <w:t>departm</w:t>
      </w:r>
      <w:r w:rsidR="008B09D0">
        <w:rPr>
          <w:sz w:val="24"/>
          <w:szCs w:val="24"/>
        </w:rPr>
        <w:t>ent</w:t>
      </w:r>
      <w:r w:rsidR="0051363A">
        <w:rPr>
          <w:sz w:val="24"/>
          <w:szCs w:val="24"/>
        </w:rPr>
        <w:t xml:space="preserve"> advisors. </w:t>
      </w:r>
      <w:r w:rsidR="003F7184">
        <w:rPr>
          <w:sz w:val="24"/>
          <w:szCs w:val="24"/>
        </w:rPr>
        <w:t>Sessions will be held from 3:00-5:00 in Clement room 219.</w:t>
      </w:r>
      <w:r w:rsidR="008463A6">
        <w:rPr>
          <w:sz w:val="24"/>
          <w:szCs w:val="24"/>
        </w:rPr>
        <w:t xml:space="preserve"> </w:t>
      </w:r>
      <w:r w:rsidR="00D75958">
        <w:rPr>
          <w:sz w:val="24"/>
          <w:szCs w:val="24"/>
        </w:rPr>
        <w:br/>
      </w:r>
      <w:r w:rsidR="00CF22ED">
        <w:rPr>
          <w:sz w:val="24"/>
          <w:szCs w:val="24"/>
        </w:rPr>
        <w:t>Undergraduate</w:t>
      </w:r>
      <w:r w:rsidR="00533135">
        <w:rPr>
          <w:sz w:val="24"/>
          <w:szCs w:val="24"/>
        </w:rPr>
        <w:t xml:space="preserve"> admission </w:t>
      </w:r>
      <w:r w:rsidR="00B92B09">
        <w:rPr>
          <w:sz w:val="24"/>
          <w:szCs w:val="24"/>
        </w:rPr>
        <w:t xml:space="preserve">update- Incoming freshman </w:t>
      </w:r>
      <w:r w:rsidR="009A640B">
        <w:rPr>
          <w:sz w:val="24"/>
          <w:szCs w:val="24"/>
        </w:rPr>
        <w:t xml:space="preserve">can be admitted without test scores if they </w:t>
      </w:r>
      <w:r w:rsidR="00A80CB4">
        <w:rPr>
          <w:sz w:val="24"/>
          <w:szCs w:val="24"/>
        </w:rPr>
        <w:t xml:space="preserve">have a minimum 3.8 high school </w:t>
      </w:r>
      <w:r w:rsidR="00CF22ED">
        <w:rPr>
          <w:sz w:val="24"/>
          <w:szCs w:val="24"/>
        </w:rPr>
        <w:t>GPA</w:t>
      </w:r>
      <w:r w:rsidR="00444F2D">
        <w:rPr>
          <w:sz w:val="24"/>
          <w:szCs w:val="24"/>
        </w:rPr>
        <w:t xml:space="preserve">. </w:t>
      </w:r>
      <w:r w:rsidR="00533135">
        <w:rPr>
          <w:sz w:val="24"/>
          <w:szCs w:val="24"/>
        </w:rPr>
        <w:t xml:space="preserve">If they do not have a 3.8, </w:t>
      </w:r>
      <w:r w:rsidR="0015766B">
        <w:rPr>
          <w:sz w:val="24"/>
          <w:szCs w:val="24"/>
        </w:rPr>
        <w:t xml:space="preserve">they need a minimum 2.8 HS GPA and </w:t>
      </w:r>
      <w:r w:rsidR="004A23C0">
        <w:rPr>
          <w:sz w:val="24"/>
          <w:szCs w:val="24"/>
        </w:rPr>
        <w:t>ACT score of 19.</w:t>
      </w:r>
      <w:r w:rsidR="00875B9C">
        <w:rPr>
          <w:sz w:val="24"/>
          <w:szCs w:val="24"/>
        </w:rPr>
        <w:t xml:space="preserve"> They can be </w:t>
      </w:r>
      <w:r w:rsidR="00CF22ED">
        <w:rPr>
          <w:sz w:val="24"/>
          <w:szCs w:val="24"/>
        </w:rPr>
        <w:t>admitted</w:t>
      </w:r>
      <w:r w:rsidR="002E4996">
        <w:rPr>
          <w:sz w:val="24"/>
          <w:szCs w:val="24"/>
        </w:rPr>
        <w:t xml:space="preserve"> is they are in the top 10% of their graduating class. </w:t>
      </w:r>
      <w:r w:rsidR="004F08A2">
        <w:rPr>
          <w:sz w:val="24"/>
          <w:szCs w:val="24"/>
        </w:rPr>
        <w:t>They can also be admitted if they have been participating in our dual-</w:t>
      </w:r>
      <w:r w:rsidR="00CF22ED">
        <w:rPr>
          <w:sz w:val="24"/>
          <w:szCs w:val="24"/>
        </w:rPr>
        <w:t>enrollment</w:t>
      </w:r>
      <w:r w:rsidR="004F08A2">
        <w:rPr>
          <w:sz w:val="24"/>
          <w:szCs w:val="24"/>
        </w:rPr>
        <w:t xml:space="preserve"> program. </w:t>
      </w:r>
      <w:r w:rsidR="00BA62F7">
        <w:rPr>
          <w:sz w:val="24"/>
          <w:szCs w:val="24"/>
        </w:rPr>
        <w:t xml:space="preserve">For students who do not meet one of these </w:t>
      </w:r>
      <w:r w:rsidR="00CF22ED">
        <w:rPr>
          <w:sz w:val="24"/>
          <w:szCs w:val="24"/>
        </w:rPr>
        <w:t>four</w:t>
      </w:r>
      <w:r w:rsidR="00BA62F7">
        <w:rPr>
          <w:sz w:val="24"/>
          <w:szCs w:val="24"/>
        </w:rPr>
        <w:t xml:space="preserve"> scenarios, </w:t>
      </w:r>
      <w:r w:rsidR="00F27CDD">
        <w:rPr>
          <w:sz w:val="24"/>
          <w:szCs w:val="24"/>
        </w:rPr>
        <w:t xml:space="preserve">they can submit a personal statement for supplemental review. </w:t>
      </w:r>
      <w:r w:rsidR="00E713EA">
        <w:rPr>
          <w:sz w:val="24"/>
          <w:szCs w:val="24"/>
        </w:rPr>
        <w:t xml:space="preserve">Admission is not guaranteed with the supplemental review. </w:t>
      </w:r>
      <w:r w:rsidR="00D75958">
        <w:rPr>
          <w:sz w:val="24"/>
          <w:szCs w:val="24"/>
        </w:rPr>
        <w:br/>
      </w:r>
    </w:p>
    <w:p w14:paraId="08A71290" w14:textId="6C27E9D1" w:rsidR="0016440B" w:rsidRDefault="008562E9" w:rsidP="001644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Scholarship Updates and Assignments from </w:t>
      </w:r>
      <w:r w:rsidR="0016440B">
        <w:rPr>
          <w:sz w:val="24"/>
          <w:szCs w:val="24"/>
        </w:rPr>
        <w:t>R. Serino</w:t>
      </w:r>
      <w:r w:rsidR="002B772F">
        <w:rPr>
          <w:sz w:val="24"/>
          <w:szCs w:val="24"/>
        </w:rPr>
        <w:br/>
      </w:r>
      <w:r w:rsidR="00831B60">
        <w:rPr>
          <w:sz w:val="24"/>
          <w:szCs w:val="24"/>
        </w:rPr>
        <w:t xml:space="preserve">Scholarship review process should be open within the next week. </w:t>
      </w:r>
      <w:r w:rsidR="00A64E69">
        <w:rPr>
          <w:sz w:val="24"/>
          <w:szCs w:val="24"/>
        </w:rPr>
        <w:t>R</w:t>
      </w:r>
      <w:r w:rsidR="00BD48A4">
        <w:rPr>
          <w:sz w:val="24"/>
          <w:szCs w:val="24"/>
        </w:rPr>
        <w:t xml:space="preserve">. Serino will be </w:t>
      </w:r>
      <w:r w:rsidR="00E11700">
        <w:rPr>
          <w:sz w:val="24"/>
          <w:szCs w:val="24"/>
        </w:rPr>
        <w:t xml:space="preserve">adjusting </w:t>
      </w:r>
      <w:r w:rsidR="00BD48A4">
        <w:rPr>
          <w:sz w:val="24"/>
          <w:szCs w:val="24"/>
        </w:rPr>
        <w:t>committee assignment</w:t>
      </w:r>
      <w:r w:rsidR="00E11700">
        <w:rPr>
          <w:sz w:val="24"/>
          <w:szCs w:val="24"/>
        </w:rPr>
        <w:t>s</w:t>
      </w:r>
      <w:r w:rsidR="00BD48A4">
        <w:rPr>
          <w:sz w:val="24"/>
          <w:szCs w:val="24"/>
        </w:rPr>
        <w:t xml:space="preserve"> based on number of applicants</w:t>
      </w:r>
      <w:r w:rsidR="00570BE0">
        <w:rPr>
          <w:sz w:val="24"/>
          <w:szCs w:val="24"/>
        </w:rPr>
        <w:t xml:space="preserve">; </w:t>
      </w:r>
      <w:r w:rsidR="00A17FA7">
        <w:rPr>
          <w:sz w:val="24"/>
          <w:szCs w:val="24"/>
        </w:rPr>
        <w:t>the</w:t>
      </w:r>
      <w:r w:rsidR="00570BE0">
        <w:rPr>
          <w:sz w:val="24"/>
          <w:szCs w:val="24"/>
        </w:rPr>
        <w:t xml:space="preserve"> updated list </w:t>
      </w:r>
      <w:r w:rsidR="00A17FA7">
        <w:rPr>
          <w:sz w:val="24"/>
          <w:szCs w:val="24"/>
        </w:rPr>
        <w:t xml:space="preserve">will be sent </w:t>
      </w:r>
      <w:r w:rsidR="00570BE0">
        <w:rPr>
          <w:sz w:val="24"/>
          <w:szCs w:val="24"/>
        </w:rPr>
        <w:t xml:space="preserve">out this afternoon. </w:t>
      </w:r>
      <w:r w:rsidR="00286D5C">
        <w:rPr>
          <w:sz w:val="24"/>
          <w:szCs w:val="24"/>
        </w:rPr>
        <w:t xml:space="preserve">Award decisions are due to him by the end of March. </w:t>
      </w:r>
      <w:r w:rsidR="00036F36">
        <w:rPr>
          <w:sz w:val="24"/>
          <w:szCs w:val="24"/>
        </w:rPr>
        <w:t xml:space="preserve">If you do not receive an email </w:t>
      </w:r>
      <w:r w:rsidR="00E11700">
        <w:rPr>
          <w:sz w:val="24"/>
          <w:szCs w:val="24"/>
        </w:rPr>
        <w:t>notification</w:t>
      </w:r>
      <w:r w:rsidR="00036F36">
        <w:rPr>
          <w:sz w:val="24"/>
          <w:szCs w:val="24"/>
        </w:rPr>
        <w:t xml:space="preserve"> from the scholarship system by this time next week, let </w:t>
      </w:r>
      <w:r w:rsidR="00A64E69">
        <w:rPr>
          <w:sz w:val="24"/>
          <w:szCs w:val="24"/>
        </w:rPr>
        <w:t xml:space="preserve">him </w:t>
      </w:r>
      <w:r w:rsidR="00036F36">
        <w:rPr>
          <w:sz w:val="24"/>
          <w:szCs w:val="24"/>
        </w:rPr>
        <w:t xml:space="preserve">know. </w:t>
      </w:r>
      <w:r w:rsidR="00ED00BC">
        <w:rPr>
          <w:sz w:val="24"/>
          <w:szCs w:val="24"/>
        </w:rPr>
        <w:t>He can reopen applica</w:t>
      </w:r>
      <w:r w:rsidR="00157EB5">
        <w:rPr>
          <w:sz w:val="24"/>
          <w:szCs w:val="24"/>
        </w:rPr>
        <w:t>ti</w:t>
      </w:r>
      <w:r w:rsidR="00ED00BC">
        <w:rPr>
          <w:sz w:val="24"/>
          <w:szCs w:val="24"/>
        </w:rPr>
        <w:t xml:space="preserve">ons for scholarships that have no applicants. </w:t>
      </w:r>
    </w:p>
    <w:p w14:paraId="7649C2D0" w14:textId="77777777" w:rsidR="0016440B" w:rsidRPr="0016440B" w:rsidRDefault="0016440B" w:rsidP="0016440B">
      <w:pPr>
        <w:pStyle w:val="ListParagraph"/>
        <w:rPr>
          <w:sz w:val="24"/>
          <w:szCs w:val="24"/>
        </w:rPr>
      </w:pPr>
    </w:p>
    <w:p w14:paraId="03E4A991" w14:textId="7FE876A4" w:rsidR="0016440B" w:rsidRDefault="00F20547" w:rsidP="0016440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Business/Discussions</w:t>
      </w:r>
    </w:p>
    <w:p w14:paraId="14FE4948" w14:textId="77777777" w:rsidR="00BC656D" w:rsidRPr="00BC656D" w:rsidRDefault="00BC656D" w:rsidP="00BC656D">
      <w:pPr>
        <w:pStyle w:val="ListParagraph"/>
        <w:rPr>
          <w:sz w:val="24"/>
          <w:szCs w:val="24"/>
        </w:rPr>
      </w:pPr>
    </w:p>
    <w:p w14:paraId="4E5D96AE" w14:textId="142DF63B" w:rsidR="00453949" w:rsidRDefault="002144BD" w:rsidP="00BC656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Feedba</w:t>
      </w:r>
      <w:r w:rsidR="002B772F">
        <w:rPr>
          <w:sz w:val="24"/>
          <w:szCs w:val="24"/>
        </w:rPr>
        <w:t>ck</w:t>
      </w:r>
      <w:r>
        <w:rPr>
          <w:sz w:val="24"/>
          <w:szCs w:val="24"/>
        </w:rPr>
        <w:t xml:space="preserve"> request: proposed changes to ABM </w:t>
      </w:r>
      <w:r w:rsidR="00D47F25">
        <w:rPr>
          <w:sz w:val="24"/>
          <w:szCs w:val="24"/>
        </w:rPr>
        <w:t>minimum GPA requirement</w:t>
      </w:r>
      <w:r w:rsidR="002B4B15">
        <w:rPr>
          <w:sz w:val="24"/>
          <w:szCs w:val="24"/>
        </w:rPr>
        <w:br/>
      </w:r>
      <w:r w:rsidR="00C04D0C">
        <w:rPr>
          <w:sz w:val="24"/>
          <w:szCs w:val="24"/>
        </w:rPr>
        <w:t xml:space="preserve">For ABM programs, the current minimum UG GPA for graduate admission is 3.25. </w:t>
      </w:r>
      <w:r w:rsidR="0041684B" w:rsidRPr="0041684B">
        <w:rPr>
          <w:sz w:val="24"/>
          <w:szCs w:val="24"/>
        </w:rPr>
        <w:t xml:space="preserve">At the </w:t>
      </w:r>
      <w:r w:rsidR="0041684B">
        <w:rPr>
          <w:sz w:val="24"/>
          <w:szCs w:val="24"/>
        </w:rPr>
        <w:t xml:space="preserve">graduate </w:t>
      </w:r>
      <w:r w:rsidR="0041684B" w:rsidRPr="0041684B">
        <w:rPr>
          <w:sz w:val="24"/>
          <w:szCs w:val="24"/>
        </w:rPr>
        <w:t xml:space="preserve">college directors meeting on November 15, options were discussed to lower </w:t>
      </w:r>
      <w:r w:rsidR="00802DB6">
        <w:rPr>
          <w:sz w:val="24"/>
          <w:szCs w:val="24"/>
        </w:rPr>
        <w:t>this</w:t>
      </w:r>
      <w:r w:rsidR="0041684B" w:rsidRPr="0041684B">
        <w:rPr>
          <w:sz w:val="24"/>
          <w:szCs w:val="24"/>
        </w:rPr>
        <w:t>, or to have the 3.25 GPA requirement apply only to the coursework in the student’s major.</w:t>
      </w:r>
      <w:r w:rsidR="0041684B">
        <w:rPr>
          <w:sz w:val="24"/>
          <w:szCs w:val="24"/>
        </w:rPr>
        <w:t xml:space="preserve"> </w:t>
      </w:r>
      <w:r w:rsidR="00AC78EC">
        <w:rPr>
          <w:sz w:val="24"/>
          <w:szCs w:val="24"/>
        </w:rPr>
        <w:t xml:space="preserve">The CAS graduate council discussed in December and </w:t>
      </w:r>
      <w:r w:rsidR="008C5DDD">
        <w:rPr>
          <w:sz w:val="24"/>
          <w:szCs w:val="24"/>
        </w:rPr>
        <w:t>a motion was</w:t>
      </w:r>
      <w:r w:rsidR="00A73DCC">
        <w:rPr>
          <w:sz w:val="24"/>
          <w:szCs w:val="24"/>
        </w:rPr>
        <w:t xml:space="preserve"> approve</w:t>
      </w:r>
      <w:r w:rsidR="0000219C">
        <w:rPr>
          <w:sz w:val="24"/>
          <w:szCs w:val="24"/>
        </w:rPr>
        <w:t>d</w:t>
      </w:r>
      <w:r w:rsidR="008C5DDD">
        <w:rPr>
          <w:sz w:val="24"/>
          <w:szCs w:val="24"/>
        </w:rPr>
        <w:t xml:space="preserve"> to</w:t>
      </w:r>
      <w:r w:rsidR="00A73DCC">
        <w:rPr>
          <w:sz w:val="24"/>
          <w:szCs w:val="24"/>
        </w:rPr>
        <w:t xml:space="preserve"> </w:t>
      </w:r>
      <w:r w:rsidR="00A73DCC" w:rsidRPr="00A73DCC">
        <w:rPr>
          <w:sz w:val="24"/>
          <w:szCs w:val="24"/>
        </w:rPr>
        <w:t>propose a two-tiered minimum undergraduate GPA of 3.0 cumulative and 3.25 in the major</w:t>
      </w:r>
      <w:r w:rsidR="00A73DCC">
        <w:rPr>
          <w:sz w:val="24"/>
          <w:szCs w:val="24"/>
        </w:rPr>
        <w:t xml:space="preserve">. </w:t>
      </w:r>
      <w:r w:rsidR="00941339">
        <w:rPr>
          <w:sz w:val="24"/>
          <w:szCs w:val="24"/>
        </w:rPr>
        <w:br/>
      </w:r>
      <w:r w:rsidR="005610EE">
        <w:rPr>
          <w:sz w:val="24"/>
          <w:szCs w:val="24"/>
        </w:rPr>
        <w:t xml:space="preserve">Roger </w:t>
      </w:r>
      <w:r w:rsidR="00C57A4E">
        <w:rPr>
          <w:sz w:val="24"/>
          <w:szCs w:val="24"/>
        </w:rPr>
        <w:t xml:space="preserve">Kreuz </w:t>
      </w:r>
      <w:r w:rsidR="00E24492">
        <w:rPr>
          <w:sz w:val="24"/>
          <w:szCs w:val="24"/>
        </w:rPr>
        <w:t>asked for feedback from t</w:t>
      </w:r>
      <w:r w:rsidR="0000219C">
        <w:rPr>
          <w:sz w:val="24"/>
          <w:szCs w:val="24"/>
        </w:rPr>
        <w:t>his council</w:t>
      </w:r>
      <w:r w:rsidR="00055D8E">
        <w:rPr>
          <w:sz w:val="24"/>
          <w:szCs w:val="24"/>
        </w:rPr>
        <w:t xml:space="preserve"> before advancing the proposa</w:t>
      </w:r>
      <w:r w:rsidR="00133AFF">
        <w:rPr>
          <w:sz w:val="24"/>
          <w:szCs w:val="24"/>
        </w:rPr>
        <w:t xml:space="preserve">l. </w:t>
      </w:r>
    </w:p>
    <w:p w14:paraId="4F7115B3" w14:textId="6AAC15E1" w:rsidR="00C15134" w:rsidRDefault="005610EE" w:rsidP="00AD4A1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W</w:t>
      </w:r>
      <w:r w:rsidR="00453949">
        <w:rPr>
          <w:sz w:val="24"/>
          <w:szCs w:val="24"/>
        </w:rPr>
        <w:t xml:space="preserve">. </w:t>
      </w:r>
      <w:r w:rsidR="00E04E68">
        <w:rPr>
          <w:sz w:val="24"/>
          <w:szCs w:val="24"/>
        </w:rPr>
        <w:t xml:space="preserve">Thompson </w:t>
      </w:r>
      <w:r w:rsidR="0025713D">
        <w:rPr>
          <w:sz w:val="24"/>
          <w:szCs w:val="24"/>
        </w:rPr>
        <w:t xml:space="preserve">provided feedback supporting flexibility </w:t>
      </w:r>
      <w:r w:rsidR="00EA13AC">
        <w:rPr>
          <w:sz w:val="24"/>
          <w:szCs w:val="24"/>
        </w:rPr>
        <w:t>for de</w:t>
      </w:r>
      <w:r w:rsidR="00CF22ED">
        <w:rPr>
          <w:sz w:val="24"/>
          <w:szCs w:val="24"/>
        </w:rPr>
        <w:t>p</w:t>
      </w:r>
      <w:r w:rsidR="00EA13AC">
        <w:rPr>
          <w:sz w:val="24"/>
          <w:szCs w:val="24"/>
        </w:rPr>
        <w:t>artments when making the graduate admission decision</w:t>
      </w:r>
      <w:r w:rsidR="00747642">
        <w:rPr>
          <w:sz w:val="24"/>
          <w:szCs w:val="24"/>
        </w:rPr>
        <w:t xml:space="preserve">- </w:t>
      </w:r>
      <w:r w:rsidR="00870AA1">
        <w:rPr>
          <w:sz w:val="24"/>
          <w:szCs w:val="24"/>
        </w:rPr>
        <w:t xml:space="preserve">not letting a few low gen ed </w:t>
      </w:r>
      <w:r w:rsidR="00C15134">
        <w:rPr>
          <w:sz w:val="24"/>
          <w:szCs w:val="24"/>
        </w:rPr>
        <w:t xml:space="preserve">grades hold a student back when they perform </w:t>
      </w:r>
      <w:r w:rsidR="00E11700">
        <w:rPr>
          <w:sz w:val="24"/>
          <w:szCs w:val="24"/>
        </w:rPr>
        <w:t>strongly</w:t>
      </w:r>
      <w:r w:rsidR="00C15134">
        <w:rPr>
          <w:sz w:val="24"/>
          <w:szCs w:val="24"/>
        </w:rPr>
        <w:t xml:space="preserve"> in their </w:t>
      </w:r>
      <w:r w:rsidR="00E11700">
        <w:rPr>
          <w:sz w:val="24"/>
          <w:szCs w:val="24"/>
        </w:rPr>
        <w:t>program</w:t>
      </w:r>
      <w:r w:rsidR="00C15134">
        <w:rPr>
          <w:sz w:val="24"/>
          <w:szCs w:val="24"/>
        </w:rPr>
        <w:t xml:space="preserve"> courses. </w:t>
      </w:r>
    </w:p>
    <w:p w14:paraId="1D7462C8" w14:textId="613BCF5E" w:rsidR="00BC656D" w:rsidRDefault="005610EE" w:rsidP="00AD4A1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</w:t>
      </w:r>
      <w:r w:rsidR="00453949">
        <w:rPr>
          <w:sz w:val="24"/>
          <w:szCs w:val="24"/>
        </w:rPr>
        <w:t>.</w:t>
      </w:r>
      <w:r w:rsidR="00C15134">
        <w:rPr>
          <w:sz w:val="24"/>
          <w:szCs w:val="24"/>
        </w:rPr>
        <w:t xml:space="preserve"> Hood provided </w:t>
      </w:r>
      <w:r w:rsidR="00011B0B">
        <w:rPr>
          <w:sz w:val="24"/>
          <w:szCs w:val="24"/>
        </w:rPr>
        <w:t xml:space="preserve">feedback from an advisor standpoint, citing that it could be difficult to calculate a “true” major GPA. </w:t>
      </w:r>
      <w:r w:rsidR="00D14919">
        <w:rPr>
          <w:sz w:val="24"/>
          <w:szCs w:val="24"/>
        </w:rPr>
        <w:br/>
      </w:r>
      <w:r>
        <w:rPr>
          <w:sz w:val="24"/>
          <w:szCs w:val="24"/>
        </w:rPr>
        <w:t>B</w:t>
      </w:r>
      <w:r w:rsidR="00453949">
        <w:rPr>
          <w:sz w:val="24"/>
          <w:szCs w:val="24"/>
        </w:rPr>
        <w:t>.</w:t>
      </w:r>
      <w:r w:rsidR="00D14919">
        <w:rPr>
          <w:sz w:val="24"/>
          <w:szCs w:val="24"/>
        </w:rPr>
        <w:t xml:space="preserve"> McCarty asked</w:t>
      </w:r>
      <w:r w:rsidR="005E64B7">
        <w:rPr>
          <w:sz w:val="24"/>
          <w:szCs w:val="24"/>
        </w:rPr>
        <w:t xml:space="preserve"> for confirmation that</w:t>
      </w:r>
      <w:r w:rsidR="0074675F">
        <w:rPr>
          <w:sz w:val="24"/>
          <w:szCs w:val="24"/>
        </w:rPr>
        <w:t xml:space="preserve"> this would not affect departments that already have a higher</w:t>
      </w:r>
      <w:r w:rsidR="003D6808">
        <w:rPr>
          <w:sz w:val="24"/>
          <w:szCs w:val="24"/>
        </w:rPr>
        <w:t xml:space="preserve"> GPA admission requirement. It was confirmed </w:t>
      </w:r>
      <w:r w:rsidR="005E64B7">
        <w:rPr>
          <w:sz w:val="24"/>
          <w:szCs w:val="24"/>
        </w:rPr>
        <w:t xml:space="preserve">that </w:t>
      </w:r>
      <w:r w:rsidR="00E11700">
        <w:rPr>
          <w:sz w:val="24"/>
          <w:szCs w:val="24"/>
        </w:rPr>
        <w:t>departments</w:t>
      </w:r>
      <w:r w:rsidR="005E64B7">
        <w:rPr>
          <w:sz w:val="24"/>
          <w:szCs w:val="24"/>
        </w:rPr>
        <w:t xml:space="preserve"> will still be able to have higher GPA standards. </w:t>
      </w:r>
    </w:p>
    <w:p w14:paraId="6D109540" w14:textId="4CD3C79C" w:rsidR="00E52234" w:rsidRDefault="005610EE" w:rsidP="00AD4A16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L</w:t>
      </w:r>
      <w:r w:rsidR="00453949">
        <w:rPr>
          <w:sz w:val="24"/>
          <w:szCs w:val="24"/>
        </w:rPr>
        <w:t>.</w:t>
      </w:r>
      <w:r w:rsidR="00EE2346">
        <w:rPr>
          <w:sz w:val="24"/>
          <w:szCs w:val="24"/>
        </w:rPr>
        <w:t xml:space="preserve"> Menson-Furr asked that </w:t>
      </w:r>
      <w:r w:rsidR="00DD3479">
        <w:rPr>
          <w:sz w:val="24"/>
          <w:szCs w:val="24"/>
        </w:rPr>
        <w:t>if anyone thinks of any further feedback after the meeting, to please email it to her</w:t>
      </w:r>
      <w:r w:rsidR="008D6995">
        <w:rPr>
          <w:sz w:val="24"/>
          <w:szCs w:val="24"/>
        </w:rPr>
        <w:t xml:space="preserve">. </w:t>
      </w:r>
    </w:p>
    <w:p w14:paraId="114F446E" w14:textId="77777777" w:rsidR="008D6995" w:rsidRPr="008D6995" w:rsidRDefault="008D6995" w:rsidP="008D6995">
      <w:pPr>
        <w:pStyle w:val="ListParagraph"/>
        <w:rPr>
          <w:sz w:val="24"/>
          <w:szCs w:val="24"/>
        </w:rPr>
      </w:pPr>
    </w:p>
    <w:p w14:paraId="2D751A0C" w14:textId="3C0B7DBF" w:rsidR="00F20547" w:rsidRPr="00AD4A16" w:rsidRDefault="00C21CB3" w:rsidP="00AD4A1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A16">
        <w:rPr>
          <w:sz w:val="24"/>
          <w:szCs w:val="24"/>
        </w:rPr>
        <w:lastRenderedPageBreak/>
        <w:t>CAS microcrendentials/certificates subcommittee</w:t>
      </w:r>
      <w:r w:rsidR="008D6995" w:rsidRPr="00AD4A16">
        <w:rPr>
          <w:sz w:val="24"/>
          <w:szCs w:val="24"/>
        </w:rPr>
        <w:t xml:space="preserve"> </w:t>
      </w:r>
      <w:r w:rsidR="00EB61B1" w:rsidRPr="00AD4A16">
        <w:rPr>
          <w:sz w:val="24"/>
          <w:szCs w:val="24"/>
        </w:rPr>
        <w:br/>
      </w:r>
      <w:r w:rsidR="002823D0" w:rsidRPr="00AD4A16">
        <w:rPr>
          <w:sz w:val="24"/>
          <w:szCs w:val="24"/>
        </w:rPr>
        <w:t>A</w:t>
      </w:r>
      <w:r w:rsidR="00D50318" w:rsidRPr="00AD4A16">
        <w:rPr>
          <w:sz w:val="24"/>
          <w:szCs w:val="24"/>
        </w:rPr>
        <w:t xml:space="preserve"> new </w:t>
      </w:r>
      <w:r w:rsidR="00EB61B1" w:rsidRPr="00AD4A16">
        <w:rPr>
          <w:sz w:val="24"/>
          <w:szCs w:val="24"/>
        </w:rPr>
        <w:t xml:space="preserve">undergraduate certificate proposal form </w:t>
      </w:r>
      <w:r w:rsidR="002823D0" w:rsidRPr="00AD4A16">
        <w:rPr>
          <w:sz w:val="24"/>
          <w:szCs w:val="24"/>
        </w:rPr>
        <w:t xml:space="preserve">has been created </w:t>
      </w:r>
      <w:r w:rsidR="00EB61B1" w:rsidRPr="00AD4A16">
        <w:rPr>
          <w:sz w:val="24"/>
          <w:szCs w:val="24"/>
        </w:rPr>
        <w:t xml:space="preserve">in Curriculog. Engineering </w:t>
      </w:r>
      <w:r w:rsidR="00B064AE" w:rsidRPr="00AD4A16">
        <w:rPr>
          <w:sz w:val="24"/>
          <w:szCs w:val="24"/>
        </w:rPr>
        <w:t>proposed two UG certificates during this curr</w:t>
      </w:r>
      <w:r w:rsidR="00D50318" w:rsidRPr="00AD4A16">
        <w:rPr>
          <w:sz w:val="24"/>
          <w:szCs w:val="24"/>
        </w:rPr>
        <w:t>i</w:t>
      </w:r>
      <w:r w:rsidR="00B064AE" w:rsidRPr="00AD4A16">
        <w:rPr>
          <w:sz w:val="24"/>
          <w:szCs w:val="24"/>
        </w:rPr>
        <w:t xml:space="preserve">culum cycle, which were approved. </w:t>
      </w:r>
      <w:r w:rsidR="00AB7397" w:rsidRPr="00AD4A16">
        <w:rPr>
          <w:sz w:val="24"/>
          <w:szCs w:val="24"/>
        </w:rPr>
        <w:br/>
      </w:r>
      <w:r w:rsidR="00AB7397" w:rsidRPr="00AD4A16">
        <w:rPr>
          <w:sz w:val="24"/>
          <w:szCs w:val="24"/>
        </w:rPr>
        <w:t xml:space="preserve">Members are needed to serve on </w:t>
      </w:r>
      <w:r w:rsidR="002823D0" w:rsidRPr="00AD4A16">
        <w:rPr>
          <w:sz w:val="24"/>
          <w:szCs w:val="24"/>
        </w:rPr>
        <w:t>a</w:t>
      </w:r>
      <w:r w:rsidR="00AB7397" w:rsidRPr="00AD4A16">
        <w:rPr>
          <w:sz w:val="24"/>
          <w:szCs w:val="24"/>
        </w:rPr>
        <w:t xml:space="preserve"> subcommittee</w:t>
      </w:r>
      <w:r w:rsidR="002823D0" w:rsidRPr="00AD4A16">
        <w:rPr>
          <w:sz w:val="24"/>
          <w:szCs w:val="24"/>
        </w:rPr>
        <w:t xml:space="preserve"> to help shape how CAS uses this moving forward. </w:t>
      </w:r>
      <w:r w:rsidR="00A64E69">
        <w:rPr>
          <w:sz w:val="24"/>
          <w:szCs w:val="24"/>
        </w:rPr>
        <w:t>L</w:t>
      </w:r>
      <w:r w:rsidR="006F1192" w:rsidRPr="00AD4A16">
        <w:rPr>
          <w:sz w:val="24"/>
          <w:szCs w:val="24"/>
        </w:rPr>
        <w:t xml:space="preserve">. Menson-Furr </w:t>
      </w:r>
      <w:r w:rsidR="00A64E69">
        <w:rPr>
          <w:sz w:val="24"/>
          <w:szCs w:val="24"/>
        </w:rPr>
        <w:t>is looking</w:t>
      </w:r>
      <w:r w:rsidR="006F1192" w:rsidRPr="00AD4A16">
        <w:rPr>
          <w:sz w:val="24"/>
          <w:szCs w:val="24"/>
        </w:rPr>
        <w:t xml:space="preserve"> to begin these meetings after scholarship review is complete</w:t>
      </w:r>
      <w:r w:rsidR="003C53F8" w:rsidRPr="00AD4A16">
        <w:rPr>
          <w:sz w:val="24"/>
          <w:szCs w:val="24"/>
        </w:rPr>
        <w:t xml:space="preserve"> and </w:t>
      </w:r>
      <w:r w:rsidR="00A64E69">
        <w:rPr>
          <w:sz w:val="24"/>
          <w:szCs w:val="24"/>
        </w:rPr>
        <w:t>hopes to have</w:t>
      </w:r>
      <w:r w:rsidR="003C53F8" w:rsidRPr="00AD4A16">
        <w:rPr>
          <w:sz w:val="24"/>
          <w:szCs w:val="24"/>
        </w:rPr>
        <w:t xml:space="preserve"> representatives from each division. </w:t>
      </w:r>
      <w:r w:rsidR="00A64E69">
        <w:rPr>
          <w:sz w:val="24"/>
          <w:szCs w:val="24"/>
        </w:rPr>
        <w:t>R</w:t>
      </w:r>
      <w:r w:rsidR="003C53F8" w:rsidRPr="00AD4A16">
        <w:rPr>
          <w:sz w:val="24"/>
          <w:szCs w:val="24"/>
        </w:rPr>
        <w:t>. Serino volunteered via the chat.</w:t>
      </w:r>
    </w:p>
    <w:p w14:paraId="21BEBD69" w14:textId="77777777" w:rsidR="00F20547" w:rsidRPr="0016440B" w:rsidRDefault="00F20547" w:rsidP="00F20547">
      <w:pPr>
        <w:pStyle w:val="ListParagraph"/>
        <w:ind w:left="360"/>
        <w:rPr>
          <w:sz w:val="24"/>
          <w:szCs w:val="24"/>
        </w:rPr>
      </w:pPr>
    </w:p>
    <w:p w14:paraId="6D6AC60D" w14:textId="49DC4F15" w:rsidR="00D75958" w:rsidRDefault="00D75958" w:rsidP="00D75958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The next meeting is scheduled for </w:t>
      </w:r>
      <w:r w:rsidR="00F20547">
        <w:rPr>
          <w:sz w:val="24"/>
          <w:szCs w:val="24"/>
        </w:rPr>
        <w:t>March 21</w:t>
      </w:r>
      <w:r>
        <w:rPr>
          <w:sz w:val="24"/>
          <w:szCs w:val="24"/>
        </w:rPr>
        <w:t xml:space="preserve">, 2024, at 2:30 via Zoom. </w:t>
      </w:r>
    </w:p>
    <w:p w14:paraId="343CC727" w14:textId="67D5B794" w:rsidR="00D75958" w:rsidRDefault="00D75958" w:rsidP="00D75958">
      <w:pPr>
        <w:ind w:left="360" w:firstLine="360"/>
      </w:pPr>
      <w:r>
        <w:t>Meeting adjourned at 3:1</w:t>
      </w:r>
      <w:r w:rsidR="00F20547">
        <w:t>2</w:t>
      </w:r>
      <w:r>
        <w:t xml:space="preserve"> PM. </w:t>
      </w:r>
    </w:p>
    <w:p w14:paraId="0D4E3C77" w14:textId="77777777" w:rsidR="004F236B" w:rsidRDefault="004F236B"/>
    <w:sectPr w:rsidR="004F2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FB8"/>
    <w:multiLevelType w:val="hybridMultilevel"/>
    <w:tmpl w:val="4E78DF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257797"/>
    <w:multiLevelType w:val="hybridMultilevel"/>
    <w:tmpl w:val="A6DCF23C"/>
    <w:lvl w:ilvl="0" w:tplc="7CA8CC06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652C2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0A6961"/>
    <w:multiLevelType w:val="hybridMultilevel"/>
    <w:tmpl w:val="AD54DA46"/>
    <w:lvl w:ilvl="0" w:tplc="AA30A446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4427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09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635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427589">
    <w:abstractNumId w:val="1"/>
  </w:num>
  <w:num w:numId="5" w16cid:durableId="48203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58"/>
    <w:rsid w:val="0000219C"/>
    <w:rsid w:val="00011B0B"/>
    <w:rsid w:val="00036F36"/>
    <w:rsid w:val="00047723"/>
    <w:rsid w:val="00055D8E"/>
    <w:rsid w:val="000B3E9E"/>
    <w:rsid w:val="000B66B6"/>
    <w:rsid w:val="000B7B7B"/>
    <w:rsid w:val="000E7276"/>
    <w:rsid w:val="000F5B45"/>
    <w:rsid w:val="00133AFF"/>
    <w:rsid w:val="0015174A"/>
    <w:rsid w:val="0015766B"/>
    <w:rsid w:val="00157EB5"/>
    <w:rsid w:val="0016440B"/>
    <w:rsid w:val="0017257A"/>
    <w:rsid w:val="0020495B"/>
    <w:rsid w:val="00210011"/>
    <w:rsid w:val="002144BD"/>
    <w:rsid w:val="00225912"/>
    <w:rsid w:val="0025713D"/>
    <w:rsid w:val="002823D0"/>
    <w:rsid w:val="00286D5C"/>
    <w:rsid w:val="002B2D86"/>
    <w:rsid w:val="002B4B15"/>
    <w:rsid w:val="002B772F"/>
    <w:rsid w:val="002E4996"/>
    <w:rsid w:val="002F164A"/>
    <w:rsid w:val="0030358C"/>
    <w:rsid w:val="003053C9"/>
    <w:rsid w:val="003C53F8"/>
    <w:rsid w:val="003D6808"/>
    <w:rsid w:val="003F7184"/>
    <w:rsid w:val="0041684B"/>
    <w:rsid w:val="00423D7C"/>
    <w:rsid w:val="004249F2"/>
    <w:rsid w:val="004431DA"/>
    <w:rsid w:val="00444F2D"/>
    <w:rsid w:val="00453949"/>
    <w:rsid w:val="00454D5E"/>
    <w:rsid w:val="00464A3A"/>
    <w:rsid w:val="00475ED3"/>
    <w:rsid w:val="00487796"/>
    <w:rsid w:val="004A23C0"/>
    <w:rsid w:val="004F08A2"/>
    <w:rsid w:val="004F236B"/>
    <w:rsid w:val="004F426E"/>
    <w:rsid w:val="004F4CC7"/>
    <w:rsid w:val="0051363A"/>
    <w:rsid w:val="00533135"/>
    <w:rsid w:val="005610EE"/>
    <w:rsid w:val="00563CD9"/>
    <w:rsid w:val="00570BE0"/>
    <w:rsid w:val="00576A24"/>
    <w:rsid w:val="005777D4"/>
    <w:rsid w:val="005C4A27"/>
    <w:rsid w:val="005E64B7"/>
    <w:rsid w:val="005F3CE8"/>
    <w:rsid w:val="00612405"/>
    <w:rsid w:val="0064310E"/>
    <w:rsid w:val="00646C48"/>
    <w:rsid w:val="00666E28"/>
    <w:rsid w:val="006D1664"/>
    <w:rsid w:val="006F1192"/>
    <w:rsid w:val="0070149A"/>
    <w:rsid w:val="00711766"/>
    <w:rsid w:val="00717B94"/>
    <w:rsid w:val="00720996"/>
    <w:rsid w:val="00737908"/>
    <w:rsid w:val="0074675F"/>
    <w:rsid w:val="00747642"/>
    <w:rsid w:val="00802DB6"/>
    <w:rsid w:val="00831B60"/>
    <w:rsid w:val="008463A6"/>
    <w:rsid w:val="008562E9"/>
    <w:rsid w:val="00870AA1"/>
    <w:rsid w:val="00875B9C"/>
    <w:rsid w:val="008B09D0"/>
    <w:rsid w:val="008C5DDD"/>
    <w:rsid w:val="008D6995"/>
    <w:rsid w:val="008E5EBA"/>
    <w:rsid w:val="008F71FF"/>
    <w:rsid w:val="00903AB6"/>
    <w:rsid w:val="00905341"/>
    <w:rsid w:val="00941339"/>
    <w:rsid w:val="009A55F8"/>
    <w:rsid w:val="009A640B"/>
    <w:rsid w:val="009B69FF"/>
    <w:rsid w:val="009B73B1"/>
    <w:rsid w:val="00A17FA7"/>
    <w:rsid w:val="00A64E69"/>
    <w:rsid w:val="00A73DCC"/>
    <w:rsid w:val="00A80CB4"/>
    <w:rsid w:val="00A859BE"/>
    <w:rsid w:val="00AA47FC"/>
    <w:rsid w:val="00AB0F3A"/>
    <w:rsid w:val="00AB7397"/>
    <w:rsid w:val="00AC78EC"/>
    <w:rsid w:val="00AD4A16"/>
    <w:rsid w:val="00AE0488"/>
    <w:rsid w:val="00B05B3F"/>
    <w:rsid w:val="00B064AE"/>
    <w:rsid w:val="00B10DE7"/>
    <w:rsid w:val="00B17C6D"/>
    <w:rsid w:val="00B512CB"/>
    <w:rsid w:val="00B71FD5"/>
    <w:rsid w:val="00B80C9E"/>
    <w:rsid w:val="00B92B09"/>
    <w:rsid w:val="00BA62F7"/>
    <w:rsid w:val="00BC3D49"/>
    <w:rsid w:val="00BC656D"/>
    <w:rsid w:val="00BD48A4"/>
    <w:rsid w:val="00C03ED3"/>
    <w:rsid w:val="00C04D0C"/>
    <w:rsid w:val="00C15134"/>
    <w:rsid w:val="00C21CB3"/>
    <w:rsid w:val="00C404EF"/>
    <w:rsid w:val="00C57A4E"/>
    <w:rsid w:val="00CC4868"/>
    <w:rsid w:val="00CD5CB6"/>
    <w:rsid w:val="00CF22ED"/>
    <w:rsid w:val="00CF3568"/>
    <w:rsid w:val="00D14919"/>
    <w:rsid w:val="00D22C13"/>
    <w:rsid w:val="00D47F25"/>
    <w:rsid w:val="00D50318"/>
    <w:rsid w:val="00D70906"/>
    <w:rsid w:val="00D7212A"/>
    <w:rsid w:val="00D75958"/>
    <w:rsid w:val="00DD3479"/>
    <w:rsid w:val="00E046C6"/>
    <w:rsid w:val="00E04E68"/>
    <w:rsid w:val="00E11700"/>
    <w:rsid w:val="00E24492"/>
    <w:rsid w:val="00E37D23"/>
    <w:rsid w:val="00E52234"/>
    <w:rsid w:val="00E713EA"/>
    <w:rsid w:val="00E8089C"/>
    <w:rsid w:val="00EA13AC"/>
    <w:rsid w:val="00EB61B1"/>
    <w:rsid w:val="00EC7353"/>
    <w:rsid w:val="00ED00BC"/>
    <w:rsid w:val="00ED2EBD"/>
    <w:rsid w:val="00EE2346"/>
    <w:rsid w:val="00EF6C2D"/>
    <w:rsid w:val="00F20547"/>
    <w:rsid w:val="00F27CDD"/>
    <w:rsid w:val="00F86B94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58B8"/>
  <w15:chartTrackingRefBased/>
  <w15:docId w15:val="{DAFC35E2-D854-43D2-9AC6-79703108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58"/>
    <w:pPr>
      <w:spacing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Stormey Warren (shutsell)</dc:creator>
  <cp:keywords/>
  <dc:description/>
  <cp:lastModifiedBy>Stormey Warren (shutsell)</cp:lastModifiedBy>
  <cp:revision>148</cp:revision>
  <dcterms:created xsi:type="dcterms:W3CDTF">2024-03-11T14:55:00Z</dcterms:created>
  <dcterms:modified xsi:type="dcterms:W3CDTF">2024-03-13T19:09:00Z</dcterms:modified>
</cp:coreProperties>
</file>