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71CA" w:rsidRDefault="00F77A39" w:rsidP="00DC77DE">
      <w:pPr>
        <w:pStyle w:val="NoSpacing"/>
        <w:rPr>
          <w:b/>
        </w:rPr>
      </w:pPr>
      <w:r>
        <w:rPr>
          <w:b/>
        </w:rPr>
        <w:t>Prerequisite Checking in Banner</w:t>
      </w:r>
    </w:p>
    <w:p w:rsidR="00DC2E37" w:rsidRPr="00DC2E37" w:rsidRDefault="00DC2E37" w:rsidP="00DC77DE">
      <w:pPr>
        <w:pStyle w:val="NoSpacing"/>
        <w:rPr>
          <w:b/>
          <w:sz w:val="18"/>
          <w:szCs w:val="18"/>
        </w:rPr>
      </w:pPr>
    </w:p>
    <w:p w:rsidR="00D40CA7" w:rsidRDefault="00F77A39">
      <w:r>
        <w:t>Departments may set prerequisites for specific courses in the scheduling process through the Registrar’s office as long as the prerequisites are approved th</w:t>
      </w:r>
      <w:r w:rsidR="00ED6B45">
        <w:t>rough the curriculum process.  With prerequisites in place, i</w:t>
      </w:r>
      <w:r>
        <w:t>f students are enrolled in a course in the Fall, for example, Banner will allow them to register for the subsequent course in the Spring.  At the beginning of the term, the Registrar’s office runs a report that shows students who are enrolled in the subsequent course but who did not complete the prerequisite successfully.  Departments who request this report are given instructions for administratively dropping students in this situation.</w:t>
      </w:r>
    </w:p>
    <w:p w:rsidR="00F77A39" w:rsidRDefault="00F77A39">
      <w:r>
        <w:t xml:space="preserve">However, Banner does not perform “in-term” prerequisite checking.  This is an issue in the summer because of the different sessions.  For instance, if a student were enrolled in SPAN 1010 in the Spring, having prerequisite checking turned on would </w:t>
      </w:r>
      <w:r w:rsidR="00ED6B45">
        <w:t xml:space="preserve">prevent </w:t>
      </w:r>
      <w:r>
        <w:t>the student from enrolling in</w:t>
      </w:r>
      <w:r w:rsidR="00ED6B45">
        <w:t xml:space="preserve"> both</w:t>
      </w:r>
      <w:r>
        <w:t xml:space="preserve"> 1020 and 2010 in the summer followed by 2020 in the Fall.  Departments would have to issue permits to bypass this issue, and the number of permits would be a burden.  Therefore, prerequisite checking is not turned on for the summer.  Departments may use the prerequisite report from the Registrar’s office to discover students who do not meet the prerequisites.  </w:t>
      </w:r>
      <w:r w:rsidR="00ED6B45">
        <w:t>This procedure should be done in the first weeks of the semester so that students are not told they must change sections or drop courses after it is too late to add another course.</w:t>
      </w:r>
      <w:bookmarkStart w:id="0" w:name="_GoBack"/>
      <w:bookmarkEnd w:id="0"/>
    </w:p>
    <w:sectPr w:rsidR="00F77A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0CA7"/>
    <w:rsid w:val="002071CA"/>
    <w:rsid w:val="00D40CA7"/>
    <w:rsid w:val="00DC2E37"/>
    <w:rsid w:val="00DC77DE"/>
    <w:rsid w:val="00ED6B45"/>
    <w:rsid w:val="00F77A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40CA7"/>
    <w:rPr>
      <w:color w:val="0000FF"/>
      <w:u w:val="single"/>
    </w:rPr>
  </w:style>
  <w:style w:type="paragraph" w:styleId="NoSpacing">
    <w:name w:val="No Spacing"/>
    <w:uiPriority w:val="1"/>
    <w:qFormat/>
    <w:rsid w:val="00D40CA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40CA7"/>
    <w:rPr>
      <w:color w:val="0000FF"/>
      <w:u w:val="single"/>
    </w:rPr>
  </w:style>
  <w:style w:type="paragraph" w:styleId="NoSpacing">
    <w:name w:val="No Spacing"/>
    <w:uiPriority w:val="1"/>
    <w:qFormat/>
    <w:rsid w:val="00D40CA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0089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227</Words>
  <Characters>1300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of Memphis</Company>
  <LinksUpToDate>false</LinksUpToDate>
  <CharactersWithSpaces>1524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pakrech</dc:creator>
  <cp:lastModifiedBy>pakrech</cp:lastModifiedBy>
  <cp:revision>2</cp:revision>
  <dcterms:created xsi:type="dcterms:W3CDTF">2011-09-29T15:56:00Z</dcterms:created>
  <dcterms:modified xsi:type="dcterms:W3CDTF">2011-09-29T15:56:00Z</dcterms:modified>
</cp:coreProperties>
</file>