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6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5"/>
        <w:gridCol w:w="8510"/>
        <w:gridCol w:w="425"/>
      </w:tblGrid>
      <w:tr w:rsidR="00D41B6D" w:rsidRPr="00D41B6D" w:rsidTr="00D41B6D">
        <w:trPr>
          <w:tblCellSpacing w:w="60" w:type="dxa"/>
          <w:jc w:val="center"/>
        </w:trPr>
        <w:tc>
          <w:tcPr>
            <w:tcW w:w="500" w:type="pct"/>
            <w:vAlign w:val="center"/>
            <w:hideMark/>
          </w:tcPr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0"/>
            </w:tblGrid>
            <w:tr w:rsidR="00D41B6D" w:rsidRPr="00D41B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1B6D" w:rsidRPr="00D41B6D" w:rsidRDefault="00D41B6D" w:rsidP="00D41B6D">
                  <w:pPr>
                    <w:spacing w:after="0" w:line="240" w:lineRule="atLeast"/>
                    <w:jc w:val="righ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13B0E16" wp14:editId="019853D0">
                        <wp:extent cx="1592580" cy="586740"/>
                        <wp:effectExtent l="0" t="0" r="7620" b="3810"/>
                        <wp:docPr id="1" name="Picture 1" descr="https://umwa.memphis.edu/fcv/images/um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mwa.memphis.edu/fcv/images/um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2580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41B6D" w:rsidRPr="00D41B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1B6D" w:rsidRPr="00D41B6D" w:rsidRDefault="00D41B6D" w:rsidP="00D41B6D">
                  <w:pPr>
                    <w:spacing w:before="100" w:beforeAutospacing="1" w:after="100" w:afterAutospacing="1" w:line="240" w:lineRule="atLeast"/>
                    <w:jc w:val="right"/>
                    <w:outlineLvl w:val="2"/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80"/>
                      <w:sz w:val="20"/>
                      <w:szCs w:val="20"/>
                    </w:rPr>
                    <w:t>Faculty and Staff Profiles</w:t>
                  </w:r>
                </w:p>
              </w:tc>
            </w:tr>
          </w:tbl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0"/>
            </w:tblGrid>
            <w:tr w:rsidR="00D41B6D" w:rsidRPr="00D41B6D">
              <w:trPr>
                <w:trHeight w:val="120"/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12"/>
                      <w:szCs w:val="20"/>
                    </w:rPr>
                  </w:pPr>
                </w:p>
              </w:tc>
            </w:tr>
          </w:tbl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60" w:type="dxa"/>
              <w:shd w:val="clear" w:color="auto" w:fill="F1F1F1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022"/>
              <w:gridCol w:w="2128"/>
            </w:tblGrid>
            <w:tr w:rsidR="00D41B6D" w:rsidRPr="00D41B6D">
              <w:trPr>
                <w:tblCellSpacing w:w="60" w:type="dxa"/>
                <w:jc w:val="center"/>
              </w:trPr>
              <w:tc>
                <w:tcPr>
                  <w:tcW w:w="3750" w:type="pct"/>
                  <w:shd w:val="clear" w:color="auto" w:fill="F1F1F1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2"/>
                  </w:tblGrid>
                  <w:tr w:rsidR="00D41B6D" w:rsidRPr="00D41B6D">
                    <w:trPr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1B6D" w:rsidRPr="00D41B6D" w:rsidRDefault="00D41B6D" w:rsidP="00D41B6D">
                        <w:pPr>
                          <w:spacing w:after="0" w:line="240" w:lineRule="atLeast"/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</w:pPr>
                        <w:r w:rsidRPr="00D41B6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Gregory Washington</w:t>
                        </w:r>
                        <w:r w:rsidRPr="00D41B6D"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D41B6D" w:rsidRPr="00D41B6D">
                    <w:trPr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1B6D" w:rsidRDefault="00D41B6D" w:rsidP="00D41B6D">
                        <w:pPr>
                          <w:spacing w:after="0" w:line="240" w:lineRule="atLeast"/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41B6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Assoc</w:t>
                        </w:r>
                        <w:r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iate </w:t>
                        </w:r>
                        <w:r w:rsidRPr="00D41B6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Professor, Social Work</w:t>
                        </w:r>
                        <w:r w:rsidRPr="00D41B6D"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41B6D" w:rsidRPr="00D41B6D" w:rsidRDefault="00D41B6D" w:rsidP="00D41B6D">
                        <w:pPr>
                          <w:spacing w:before="100" w:beforeAutospacing="1" w:after="100" w:afterAutospacing="1" w:line="240" w:lineRule="atLeast"/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</w:pPr>
                        <w:r w:rsidRPr="00D41B6D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20"/>
                            <w:szCs w:val="20"/>
                          </w:rPr>
                          <w:t>Coordinator Hooks African-American Male Initiative/Benjamin L. Hooks Institute for Social Change</w:t>
                        </w:r>
                        <w:r w:rsidRPr="00D41B6D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  <w:t>  </w:t>
                        </w:r>
                      </w:p>
                    </w:tc>
                  </w:tr>
                  <w:tr w:rsidR="00D41B6D" w:rsidRPr="00D41B6D">
                    <w:trPr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1B6D" w:rsidRPr="00D41B6D" w:rsidRDefault="00D41B6D" w:rsidP="00D41B6D">
                        <w:pPr>
                          <w:spacing w:after="0" w:line="240" w:lineRule="atLeast"/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</w:pPr>
                        <w:r w:rsidRPr="00D41B6D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  <w:t xml:space="preserve">Email: </w:t>
                        </w:r>
                        <w:hyperlink r:id="rId6" w:history="1">
                          <w:r w:rsidRPr="00D41B6D">
                            <w:rPr>
                              <w:rFonts w:ascii="Times New Roman" w:eastAsia="Times New Roman" w:hAnsi="Times New Roman" w:cs="Times New Roman"/>
                              <w:color w:val="000080"/>
                              <w:sz w:val="24"/>
                              <w:szCs w:val="24"/>
                            </w:rPr>
                            <w:t>gwshngt1@memphis.edu</w:t>
                          </w:r>
                        </w:hyperlink>
                        <w:r w:rsidRPr="00D41B6D">
                          <w:rPr>
                            <w:rFonts w:ascii="Trebuchet MS" w:eastAsia="Times New Roman" w:hAnsi="Trebuchet MS" w:cs="Times New Roman"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D41B6D" w:rsidRPr="00D41B6D">
                    <w:trPr>
                      <w:tblCellSpacing w:w="3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1B6D" w:rsidRPr="00D41B6D" w:rsidRDefault="00D41B6D" w:rsidP="00D41B6D">
                        <w:pPr>
                          <w:spacing w:after="0" w:line="240" w:lineRule="atLeast"/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</w:rPr>
                        </w:pPr>
                        <w:r w:rsidRPr="00D41B6D"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</w:rPr>
                          <w:t xml:space="preserve">Office Location: </w:t>
                        </w:r>
                        <w:r>
                          <w:rPr>
                            <w:rFonts w:ascii="Trebuchet MS" w:eastAsia="Times New Roman" w:hAnsi="Trebuchet MS" w:cs="Times New Roman"/>
                            <w:color w:val="000000"/>
                            <w:sz w:val="20"/>
                            <w:szCs w:val="20"/>
                          </w:rPr>
                          <w:t>Browning 105</w:t>
                        </w:r>
                      </w:p>
                    </w:tc>
                  </w:tr>
                </w:tbl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</w:p>
              </w:tc>
            </w:tr>
          </w:tbl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60" w:type="dxa"/>
              <w:shd w:val="clear" w:color="auto" w:fill="F1F1F1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150"/>
            </w:tblGrid>
            <w:tr w:rsidR="00D41B6D" w:rsidRPr="00D41B6D">
              <w:trPr>
                <w:tblCellSpacing w:w="60" w:type="dxa"/>
                <w:jc w:val="center"/>
              </w:trPr>
              <w:tc>
                <w:tcPr>
                  <w:tcW w:w="5000" w:type="pct"/>
                  <w:shd w:val="clear" w:color="auto" w:fill="F1F1F1"/>
                  <w:vAlign w:val="center"/>
                  <w:hideMark/>
                </w:tcPr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Profile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br/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br/>
                    <w:t>  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                                             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                            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                                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                        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Funding support, clinical consultation and evaluation approaches primarily address culturally-centered empowerment methods and the risk and protective factors associated with youth development. A major goal of this work is to identify and promote the use of innovative culturally-centered group interventions that reduce risk for disparities in behavioral health and incarceration outcomes among young African Americans. 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br/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br/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Education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Ph.D. Social Work - Clark Atlanta University - 2003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MSW Social Work - Clark Atlanta University - 1999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MS Education - Chicago State University - 1995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BS Psychology - University of Illinois - 1982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</w:rPr>
                    <w:br/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Work Experience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Coordinator Hooks African-American Male Initiative,   - Benjamin L. Hooks Institute for Social Change - September 2016-Present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Associate Professor, Social Work - University of Memphis - August 2011-Present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Assistant Professor, Social Work - The University of Memphis - August 2009-August 20011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Visiting Associate Professor, Social Work - The University of Memphis - January 2009-May 2009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Adjunct Professor, Social Work - University of Memphis - August 2008-December 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Associate Professor/Field Supervisor, Social Work - University of Tennessee Martin - August 2007-December 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Assistant Professor, Social Work - University of Tennessee Knoxville - August 2003-July 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Adjunct Professor, Social Work - Clark Atlanta University - July 2002-May 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Therapist,   - Inner Harbor Behavioral Healthcare Hospitals, Inc. - July 2001-June 2002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Director of Social Services,   -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Childkind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, Inc. - May 1998-June 2001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Volunteer Therapist /Intern,   - Pos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i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tive Impact - June 1999-2003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Therapist,   - Streamwood Behavioral Healthcare Hospital - February 1998-May 1998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Administrator for Permanency Services,   - Centers for New Horizons - July 1997-February 1998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Therapist,   - The Youth Campus - May 1995-July 1997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Director of Foster Care and Family Based Services,   - The Youth Campus - December 1991-May 1995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Project Director,   -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Habilitative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Systems, Inc. - December 1991-August 1992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Manager of Program Development,   -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Habilitative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Systems, Inc. - September 1986-December 1991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Juvenile Justice Specialist,   - Treatment Alternatives to Street Crimes - August 1985-January 1986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Teacher,   - Chicago Public School System - September 1985-September 1986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Counselor,   - Pioneer Center - May 1982-August 1985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Honors/Awards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Principal Investigator Millionaire - University of Memphis Office of Research and Support - 2015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Faculty Fellowship - University of Memphis/Benjamin L. Hooks Institute for Social Change - 2015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Faculty Fellowship - University of Memphis/ Benjamin L. Hooks Institute for Social Change - 2014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SGAEC Excellence in Teaching Award - UT Health Science Center - 2006-2007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Research Award - National Institute of Drug Abuse - 2001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Fellowship Award - Council on Social Work Education - 2001-2003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Graduate Fellowship Award - University of Illinois - 1997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Graduate Scholarship Award - Chicago State University - 1995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Scholarship Award - National Collegiate Natural Sciences Award - 1994</w:t>
                  </w:r>
                </w:p>
                <w:p w:rsidR="00D41B6D" w:rsidRDefault="00D41B6D" w:rsidP="00D41B6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PSI CHI - National Honor Society in Psychology 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–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1995</w:t>
                  </w:r>
                </w:p>
                <w:p w:rsidR="00D41B6D" w:rsidRPr="00D41B6D" w:rsidRDefault="00D41B6D" w:rsidP="00D41B6D">
                  <w:p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</w:rPr>
                    <w:br/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Teaching Experience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2002 Human Behavior in the Social Environment (G) - Clark Atlanta University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2003 Child Welfare (U) - Clark Atlanta University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2003 Clinical Group Work Practice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2004 Human Behavior in the Social Environment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Fall 2004 Clinical Group Work Practice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2005 Human Behavior in the Social Environment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2005 Clinical Group Work Practice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2006 Human Behavior in the Social Environment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2006 Clinical Group Social Work Practice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2007 Human Behavior in the Social Environment (G)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2007 Human Behavior in the Social Environment (U))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2007 Understanding Diversity and Oppressed Populations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2007 Social Work Field Instruction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2008 Human Behavior in the Social Environment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2008 Understanding Human Behavior and Oppressed Populations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2008 Social Work Field Instruction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2008 Understanding Diversity and Oppressed Populations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2008 Human Behavior and the Social Environment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2008 Social Work Research and Evaluation (U) - University of Tennessee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2009 Social Work Practice II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2009 Models of Social Work Interventions Practice 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2009 Social Work Practice II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2010 Models of Social Work Interventions Practice 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2010 Social Work Practice II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2010 Social Work Practice II (U)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Fall 2011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Indivduals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2012 Communities Organizations and Groups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2012 Individuals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2013 Communities, Organizations and Groups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2013 Individuals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2014 Groups Organizations and Communities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2014 Individuals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2015 Groups, Organizations and Communities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Fall 2015 Individuals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2016 Individuals and Families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Spring 2016 Foundation Social Work Practice with Groups (G) - University of Memphis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Summer 2016 Foundation Social Work Practice with Groups (G) - University of Memphis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</w:rPr>
                    <w:br/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Student Advising/Mentoring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 xml:space="preserve">Bachelor of Arts in Social Work -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Keland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Nance (Mentee) - May 2010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Bachelor of Arts in Social Work -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Tyresse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Golden (Mentee) - July 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Bachelor of Arts in Social Work - Kenya Cook (Mentee) - May 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Master of Social Work - Leslie Lindsey (Mentee) - May 2013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Master of Social Work - Megan Broadstreet (Mentee) - May 2014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Master of Social Work - Gerald Richardson (Mentee) - May 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Master of Social Work - Jessica Seebeck (Mentee) - May 2015</w:t>
                  </w:r>
                </w:p>
                <w:p w:rsid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</w:rPr>
                    <w:br/>
                  </w:r>
                </w:p>
                <w:p w:rsid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Support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Operation Re-Start - City of Memphis through Neighborhoods Running Neighborhoods - $10,000 - 6/2016-12/2016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Lifelong Initiative for Family Empowerment - Urban Child Institute (In partnership with Joy Clay/Center for Research on Women) - $300,000 - 4/2016-4/2017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Expanding Assets and Steering Initiative - Tennessee Board of Regents - $40,000 - 7/2015-12/2016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Screening, Brief Intervention, and Referral to Treatment (SBIRT) Training Grant - Substance Abuse and Mental Health Services Administration (SAMSHA) through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Meharry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Medical College - $73,503 - 10/2015-9/2016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Just Care Family Network System of Care - Substance Abuse and Mental Health Services Administration (SAMSHA) through TN Dept. Mental Health and Developmental Disabilities - $36,421 - 10/2014-9/2015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Memphis Substance-Using Women’s Action Team (SWAT) - Substance Abuse and Mental Health Services Administration (SAMSHA) Funding through Serenity Recovery Centers - $71,584 - 10/2014-9/2015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Students Helping Students - Tennessee Board of Regents - $40,000 - 10/2014-9/2015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Memphis Substance-Using Women’s Action Team (SWAT) - Substance Abuse and Mental Health Services Administration (SAMSHA) Funding through Serenity Recovery Centers - $72,052 - 10/2013-9/2014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Just Care Family Network System of Care - Substance Abuse and Mental Health Services Administration (SAMSHA) Funding through TN Dept. Mental Health and Developmental Disabilities - $74,379 - 10/2013-9/2014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Just Care Family Network System of Care - Substance Abuse and Mental Health Services Administration (SAMSHA) Funding through TN Dept. Mental Health and Developmental Disabilities - $229,565 - 10/2012-9/2013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Just Care Family Network System of Care - Substance Abuse and Mental Health Services Administration (SAMSHA) Funding through TN Dept. Mental Health and Developmental Disabilities - $110,412 - 7/2012-9/2012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Evaluation of Just Care Family Network System of Care - Substance Abuse and Mental Health Services Administration (SAMSHA) Funding through TN Dept. Mental Health and Developmental Disabilities - $294,624 - 10/2011-6/2012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Just Care Family Network System of Care - Substance Abuse and Mental Health Services Administration Funding through TN Dept. Mental Health and Developmental Disabilities - $99,534 - 7/2011-9/2011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Memphis Ambassadors Program - City of Memphis - $226,700 - 6/2010-5/2011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Evaluation of Expanding Assets and Strengthening Initiative - Strengthening Communities Initiative Award - $6250 - 7/2011-12/2012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Service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Memphis - Faculty Advisor Graduate Student Organization - 2011-Present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 University of Memphis - MSW Admissions Committee - 2010-Present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 University of Memphis - MSW Planning Committee - 2009-Present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 University of Memphis - Senator - Faculty Senate - 2011-2013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The University of Memphis - MSW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FAculty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Search Committee - 2010-2011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The University of Memphis - Chair - Master of Social Work Admissions Committee - 2011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University of Tennessee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Marrtin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- Department of Sociology, Anthropology, Social Work, and Criminal Justice Grievance Committee - 2006-2008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Porter-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Leath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Children's Home - Board Member - 2008-2010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Martin - Member - Department of Sociology, Anthropology, Social Work and Criminal Justice Promotion Committee - 2006-2008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Martin - Member - Department of Sociology, Anthropology, Social Work and Criminal Justice Research/IRB Committee - 2006-2008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Martin - Member - Department of Sociology, Anthropology, Social Work and Criminal Justice Chair Search Committee - 2006-2008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Member - College of Social Work Faculty Governance Committee - 2004-2006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Member - College of Social Work Curriculum Innovation Committee - 2006-2007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College of Social Work Diversity Committee - 2005-2006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Faculty Advisor to College of Social Work Chapter of the National Association of Black Social Workers - 2004-2007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Member - College of Social Work Faculty Search Committee - 2006-2007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Knoxville - Faculty Member - Chancellor's Commission for Blacks - 2005-2006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Memphis Child Advocacy Center - Board Member - 2003-2007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State of Tennessee - Member - State of Tennessee's DCS Citizen's Review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Panet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- 2003-2007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Tennessee Joint Task Force - Member - Tennessee Joint Task Force on Children's Justice/Child Sexual Abuse - 2005-2007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Clark Atlanta University - Member - Coordinating Committee for CAU's School of Social Work and School of Education inaugural "African-American Men's Health Fair" - Fall 2003 - 2003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 - Vice President - Student Chapter - Spring 2001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Consulting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Consulting Faculty Practice Therapist ,University of Tennessee Health Science Center (UTHSC) - 2005-Present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Clinical Consultant ,Case Management Incorporated - 2012-present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Clinical and Organization Consultant,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LeMoyne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-Owen College Community Development Corporation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Ujima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Family Wellness Center - 2004-Present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Reviewer, Centers for Disease control - 2005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Clinical Consultant,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Stax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Music Academy - 2004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Clinical Consultant, Shelby County Relative Caregiver Program - 2004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Trainer, Georgia Association of Homes and Services for Children - 2002-2003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Organizational Consultant, Neighbor to Family - 2002-2003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Clinical Consultant, Family Values, Inc. - 2001-2003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Clinical Consultant,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Childkind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, Inc. - 2001-2003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</w:t>
                  </w:r>
                  <w:r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o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gram Consultant, Project Brotherhood - A Black Men's Clinic - 2000-2003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Program Consultant, Hamilton Life Institute - 1998-1999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Program Consultant, Centers for New Horizons - 1999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Program Consultant, The Ounce of Prevention Fund - 1998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Organization Consultant, The International Children Center - 1996-1997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Organization Consultant, Human Resources Development Institute - 1996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Program Consultant, Chicago Department of Public Health - 1996-1997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Organization Consultant, Human Enrichment Development Association - 1996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Clinical Consultant, John C. Stokes, M.S.W., P.C. - 1995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Books Published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Book Chapters in Print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G., Watts, R. &amp; Watson, J. (2008). Manhood Seekers Camp: A Proposal for a Culturally-Centered Camp Intervention. In Ellis, R.A. (Ed.), </w:t>
                  </w:r>
                  <w:r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Best Practices in Re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sidential Treatment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 Routledge Press.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&amp; Barnes, B.H. (2007). Suicide and Young African-American Males. In Logan, M.L: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Denby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, R. &amp; Gibson, P. (Eds.),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Mental Health in the African-American community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 Binghamton, NY: Haworth Press.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Jones, J, Washington, G. &amp; Steppe, S. (2007). The Role of Supervisors in Developing Clinical Decision-Skills in Child Protective Services. </w:t>
                  </w:r>
                  <w:proofErr w:type="gram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in</w:t>
                  </w:r>
                  <w:proofErr w:type="gram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Jones, J.L. &amp;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Sundet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, P. (Eds.).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Developing an empirically based practice initiative: A Case Study in CPS Supervision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 Binghamton, NY: Haworth Press.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&amp;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Teagure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, K. (2008). "Young African American Male Suicide Prevention and Spirituality". In Bride, B. &amp; Mac Master, S. (Eds.).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Stress, Trauma, and Substance Use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 Routledge Press.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Journal Articles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G., Caldwell, L., Watson, J. and Lindsey, L. (Accepted). “African-American Rites of Passage Interventions: A Vehicle for Utilizing African-American Male Elders.”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 xml:space="preserve">Journal of Human Behavior and the Social Environment 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Watson. </w:t>
                  </w:r>
                  <w:proofErr w:type="gram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J.,</w:t>
                  </w:r>
                  <w:proofErr w:type="gram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&amp; Washington. G. (2015). “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Kujichagulia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-Self Determination: A Culturally Appropriate, Community and Family, Asset-based Youth Reclamation Project”.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Black Child Journal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, Fall 32-42.</w:t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Watson. J., Washington. </w:t>
                  </w:r>
                  <w:proofErr w:type="gram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G.&amp;</w:t>
                  </w:r>
                  <w:proofErr w:type="gram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Stepteau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-Watson, D. (2015). “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Umoja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: A Culturally Specific Approach to Mentoring Young African American Males”.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Child and Adolescent Social Work Journal.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Barnes, D. &amp; Watts, R. J. (2014). “Reducing Risk with Pyramid Mentoring: A Proposal for a Culturally-Centered Group Intervention”.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Journal of Human Behavior and the Social Environment.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(2014).  “Promoting the Health of Men: Concepts and Strategies”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Journal of Human Behavior and the Social Environment.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 Washington, G. (2014). “What Are The Social Conditions That Contribute To The Disproportionate Confinement Of Young African-American Males In Memphis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?” Benjamin L. Hooks Institute for Social Change.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Watson, J., Harden, T., &amp; Washington, G. (2013). “Themes or Topics in Rites of Passages Curriculum”.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Black Child Journal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, Special Edition: Rites of Passages Foundations &amp; Practices.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Washington, G. &amp; Johnson, T.</w:t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(2012</w:t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  <w:t>).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</w:t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  <w:t>“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Positive Manhood Development: A Look at Approaches and Concerns from the Frontline</w:t>
                  </w: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sz w:val="20"/>
                      <w:szCs w:val="20"/>
                    </w:rPr>
                    <w:t xml:space="preserve">”.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Human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Behavior and in the Social Environment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 Washington, G., Watts, R.J. &amp; Watson, J. (2008). "Manhood Seekers Camp: A Proposal for a Culturally-Centered Camp Intervention".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Journal of Adolescent and Child Residential Treatment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 Neely-Barnes, S.L., Graff, J.C., &amp; Washington, G. (2009). The health related quality of life of custodial grandparents.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Health &amp; Social Work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Jones, G.L., Steppe, S. &amp; Washington, G. (2007). "The Role of Supervisors in Developing Clinical Decision-Making Skills in Child Protective Services (CPS)".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Evidence Base Social Work Practice Journal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 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G., Johnson, T., Jones, J. &amp; Langs, S. (2007). "African-American Boys in Relative Care: A Culturally Centered Group Mentoring Approach".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Journal of Social Work in Groups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G., Sullivan, M. &amp; Washington, E. T. (2006). "TANF Policy: Past, Present and Future".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Journal of Health and Social Policy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&amp; Teague, K. (2005). "Young African American Male Suicide Prevention and Spirituality".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Stress, Trauma and Crisis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(2005). "Young African-American Males and Culturally-Centered Prevention Recommendations for Program Design".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Human Behavior in the Social Environment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Manuscripts Currently Under Peer Review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Jones, J. &amp; Washington, G. (Under Review) Mentoring Approaches in Child Welfare to Promote Evidence Based Practice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. REFLECTIONS: Narratives of Professional Helping.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G., (Under Review) “A Conscious Brother Nurturing the Development of Young African American Young Males”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>REFLECTIONS: Narratives of Professional Helping.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Manuscripts in Development for Peer Review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Washington, G., Caldwell, L., Peterson, C., Barnes, E. and Jones, J. (Under Development) A Youth-Guided Empowerment Evaluation Consortium (YGEEC): Innovative Community-Based Health Promotion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Non-referred Policy Papers and Reports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Washington, G. (2014). “What Are The Social Conditions That Contribute To The Disproportionate Confinement Of Young African-American Males In Memphis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 xml:space="preserve">?” Benjamin L. Hooks Institute for Social Change, 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7-12.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Washington, G. &amp; Peterson, C. (2015).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 xml:space="preserve">Just Care Family Network Final Report, 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Center for the Advancement of Youth Development, 1-28.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Monographs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Watson, J., Washington, G. &amp; Walker, S. (2009) </w:t>
                  </w:r>
                  <w:r w:rsidRPr="00D41B6D">
                    <w:rPr>
                      <w:rFonts w:ascii="Trebuchet MS" w:eastAsia="Times New Roman" w:hAnsi="Trebuchet MS" w:cs="Times New Roman"/>
                      <w:i/>
                      <w:iCs/>
                      <w:sz w:val="20"/>
                      <w:szCs w:val="20"/>
                    </w:rPr>
                    <w:t xml:space="preserve">Mississippi in Action: 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Jackson, MS: Jackson State University.</w:t>
                  </w:r>
                </w:p>
                <w:p w:rsidR="00D41B6D" w:rsidRPr="00D41B6D" w:rsidRDefault="00D41B6D" w:rsidP="00D41B6D">
                  <w:pPr>
                    <w:spacing w:after="0" w:line="240" w:lineRule="atLeast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0"/>
                      <w:szCs w:val="20"/>
                    </w:rPr>
                    <w:t>Presentations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Illinois Chicago College of Social Work. Presenter. “Men Healing Men”, March 2016.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Shelby County Network for Overcoming Violence. Presenter. “Historical Trauma Past and Present”, December, 2015.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Workers. Presenter. “Reducing Risk for Youth Violence by Promoting Healthy Development with Pyramid Mentoring: Culturally-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Centered Group Mentoring”, April, 2015.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AmeriCorps VISTA 50th Anniversary Tennessee Community Solutions Summit. Presenter. “</w:t>
                  </w:r>
                  <w:proofErr w:type="gram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Nurturing  the</w:t>
                  </w:r>
                  <w:proofErr w:type="gram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Healthy Development of Young Males”, February, 2015.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Georgetown University Training Institute. Presenter. “Youth Guided Empowerment Evaluation Consortium: Community Asset Mapping Think Tanks”, July, 2014.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American Evaluation Association Conference. Presenter. “Pathways of Care: Youth Guided Community Asset Mapping”, October 2013.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Suicide and the Black Church Conference 2013. Presenter. “Identifying Volatility in the Family: Youth at Risk”, June, 2013.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Memphis City Schools Assuring Safe Futures for Our Children Conference. Presenter. “Promoting the Healthy Development of Youth”, April, 2013.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University of Memphis Social Work Symposium Presenter. </w:t>
                  </w:r>
                  <w:proofErr w:type="gram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" HIV</w:t>
                  </w:r>
                  <w:proofErr w:type="gram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/AIDS Knowledge and Attitude Differences among Undergraduate College Students in Memphis", October 2012.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Council on Social Work Education. Presenter. “Youth-Guided Empowerment Evaluation Camp (YGEEC): Innovative Community-Based Participatory Research”, October, 2012.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Council on Social Work Education.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Presenter."Promoting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African-American Male Manhood Development", October, 2011.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National Association of Black Social Workers.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Presenter."African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American Communities and Higher Education Partnerships", April, 2011.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 Annual Conference. Presenter. “Maximizing Your Ph.D. Inside and Outside the Academy”, April, 2011.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Council on Social Work Education. Presenter. "Improving Health-Related Quality of Life of Custodial Grandparents and Foster Parent", October, 2010.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Tennessee Foster and Adoptive Care Association Conference. Presenter. "Utilizing Culture as a Therapeutic Resource to Promote the Healthy Development of Youth", September, 2010. 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 Annual Conference. Presenter. "Maximizing Your Ph.D. Inside and Outside the Academy", April, 2010.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 Annual Conference. Presenter. "Research Collaboration, Networking, Mentorship for PhDs and PhD Students", April, 2010.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Tennessee Foster and Adoptive Care Association Conference.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Presentor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. "Using Your Strengths to Help Children Succeed", March, 2010.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Black Social Workers Annual Conference. Presenter. "Maximizing Your Ph.D. Inside and Outside the Academy", April, 2008.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Mississippi Valley State Social Work Education Conference. "Social Workers and Therapeutic Group Mentoring for Boys". April, 2008.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Memphis College of Education New Teacher Center Regional Training. Presenter. "Pyramid Mentoring: Multigenerational Mentoring of African-American Boys", March, 2008.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Society of Social Work and Research. Presenter. "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Assessng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the Mental and Physical Health of Custodial Grandparents", January, 2008.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CSWE Annual Program Meeting. Presenter. "Career Seeking for Faculty of Color", October, 2007.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Association of Mental Illness African-American Mental Health Summit. Presenter. "Cultural Competency Equals Self-Awareness", July 2007.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Summit on Child Welfare Supervision. Presenter. "Mentoring CPS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Supervisore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: A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Nuturing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 Approach to Community Development". September, 2006. 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CSWE Annual Program Meeting. Presenter. "Mentoring Approaches in Child Welfare to </w:t>
                  </w: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lastRenderedPageBreak/>
                    <w:t>Promote Evidence Based Practice", February, 2006.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College of Social Work/Volunteer Memphis Mid-South Mentoring Conference. Presenter. "Mentoring to Preserve Community Assets", October, 2005.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Health Science Center, Black Student Government Association. Presenter. "Health Disparities and African-American Males", February, 2005.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Volunteer Memphis. Presenter. "Rites of Passage Programs and Mentoring Black Boys", January, 2005.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Society of Social Work and Research. Presenter. "Exploration of Afrocentric Values, Ethnic Identity and Drug Attitudes of African-American Male Youth", January, 2005.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Council Social Work Education. Presenter. "Evaluation of Relative Foster Care Culturally Centered Group Mentoring", February, 2005.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American Evaluation Association. Presenter. "Evaluating Culturally Centered Group Mentoring for Black Boys", November, 2004.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Institute of Health. Presenter. "Culturally Centered Suicide Prevention for Youth", September, 2004.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 xml:space="preserve">Clark Atlanta University. Presenter. "Overcoming </w:t>
                  </w:r>
                  <w:proofErr w:type="spellStart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Mis</w:t>
                  </w:r>
                  <w:proofErr w:type="spellEnd"/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-education: The Gaps and Opportunities for Evaluation in the Social Work Curriculum", November, 2004.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University of Tennessee College of Preventive Medicine/Center for Health Disparities. Presenter. "Culturally-Centered Implications for Social Work Practice", November, 2002.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American Evaluation Association. Presenter. "Young African-American Males and Juvenile Justice: Culturally Centered Implications for Social Work Practice", November, 2002.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Georgia State University, Psychology Department. Presenter. "African-Centered Mental Health Interventions: Case Examples", July, 2002.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Clark Atlanta University Department of Education. Presenter. "Action Research Components", July, 2002.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Clark Atlanta University Department of Education. Presenter. "Basic Research Components", March 2002.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Georgia Association of Homes and Services for Children Conference. Presenter. "Supporting Medically Fragile Foster Care Providers", April, 2000.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National Institute for Alternative Care Professionals Conference. Presenter. "Group Therapy for African-American Male Foster Children", January, 1996.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Westside Holistic Institute. Presenter. "Behavior Modification and Children with Special Needs", November, 1995.</w:t>
                  </w:r>
                </w:p>
                <w:p w:rsidR="00D41B6D" w:rsidRPr="00D41B6D" w:rsidRDefault="00D41B6D" w:rsidP="00D41B6D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tLeast"/>
                    <w:ind w:left="420"/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</w:pPr>
                  <w:r w:rsidRPr="00D41B6D">
                    <w:rPr>
                      <w:rFonts w:ascii="Trebuchet MS" w:eastAsia="Times New Roman" w:hAnsi="Trebuchet MS" w:cs="Times New Roman"/>
                      <w:sz w:val="20"/>
                      <w:szCs w:val="20"/>
                    </w:rPr>
                    <w:t>Danville Public School System. Presenter. "Substance Abuse Prevention and Adolescents", September, 1984.</w:t>
                  </w:r>
                </w:p>
              </w:tc>
            </w:tr>
          </w:tbl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41B6D" w:rsidRPr="00D41B6D" w:rsidRDefault="00D41B6D" w:rsidP="00D41B6D">
            <w:pPr>
              <w:spacing w:after="0" w:line="240" w:lineRule="atLeast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C77D42" w:rsidRDefault="00C77D42"/>
    <w:sectPr w:rsidR="00C7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4E4D"/>
    <w:multiLevelType w:val="multilevel"/>
    <w:tmpl w:val="4E268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B0E86"/>
    <w:multiLevelType w:val="multilevel"/>
    <w:tmpl w:val="DD6C1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B5542"/>
    <w:multiLevelType w:val="multilevel"/>
    <w:tmpl w:val="13ACF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07ECF"/>
    <w:multiLevelType w:val="multilevel"/>
    <w:tmpl w:val="57C47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60D99"/>
    <w:multiLevelType w:val="multilevel"/>
    <w:tmpl w:val="A17EF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00AFD"/>
    <w:multiLevelType w:val="multilevel"/>
    <w:tmpl w:val="96FE0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35F50"/>
    <w:multiLevelType w:val="multilevel"/>
    <w:tmpl w:val="A8BA6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36294"/>
    <w:multiLevelType w:val="multilevel"/>
    <w:tmpl w:val="0F0CA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C7DAA"/>
    <w:multiLevelType w:val="multilevel"/>
    <w:tmpl w:val="6E06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E2C10"/>
    <w:multiLevelType w:val="multilevel"/>
    <w:tmpl w:val="57EC4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871FA"/>
    <w:multiLevelType w:val="multilevel"/>
    <w:tmpl w:val="CE6CA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6D"/>
    <w:rsid w:val="006F6520"/>
    <w:rsid w:val="00C77D42"/>
    <w:rsid w:val="00D4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EBAF7-F3FC-47B2-8379-2A6E0293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B6D"/>
    <w:pPr>
      <w:spacing w:before="100" w:beforeAutospacing="1" w:after="100" w:afterAutospacing="1" w:line="240" w:lineRule="atLeast"/>
      <w:outlineLvl w:val="2"/>
    </w:pPr>
    <w:rPr>
      <w:rFonts w:ascii="Trebuchet MS" w:eastAsia="Times New Roman" w:hAnsi="Trebuchet MS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1B6D"/>
    <w:rPr>
      <w:rFonts w:ascii="Trebuchet MS" w:eastAsia="Times New Roman" w:hAnsi="Trebuchet M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41B6D"/>
    <w:rPr>
      <w:strike w:val="0"/>
      <w:dstrike w:val="0"/>
      <w:color w:val="00008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41B6D"/>
    <w:pPr>
      <w:spacing w:before="100" w:beforeAutospacing="1" w:after="100" w:afterAutospacing="1" w:line="240" w:lineRule="atLeast"/>
    </w:pPr>
    <w:rPr>
      <w:rFonts w:ascii="Trebuchet MS" w:eastAsia="Times New Roman" w:hAnsi="Trebuchet M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41B6D"/>
    <w:rPr>
      <w:b/>
      <w:bCs/>
    </w:rPr>
  </w:style>
  <w:style w:type="character" w:styleId="Emphasis">
    <w:name w:val="Emphasis"/>
    <w:basedOn w:val="DefaultParagraphFont"/>
    <w:uiPriority w:val="20"/>
    <w:qFormat/>
    <w:rsid w:val="00D41B6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shngt1@memphis.ed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Washington (gwshngt1)</dc:creator>
  <cp:lastModifiedBy>Christy Peterson (cpetrsn2)</cp:lastModifiedBy>
  <cp:revision>2</cp:revision>
  <dcterms:created xsi:type="dcterms:W3CDTF">2017-10-31T14:36:00Z</dcterms:created>
  <dcterms:modified xsi:type="dcterms:W3CDTF">2017-10-31T14:36:00Z</dcterms:modified>
</cp:coreProperties>
</file>