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87" w:rsidRDefault="00E01687" w:rsidP="00E01687">
      <w:bookmarkStart w:id="0" w:name="_GoBack"/>
      <w:bookmarkEnd w:id="0"/>
    </w:p>
    <w:p w:rsidR="00E01687" w:rsidRPr="00E01687" w:rsidRDefault="00E01687" w:rsidP="00E01687">
      <w:pPr>
        <w:rPr>
          <w:rFonts w:eastAsiaTheme="minorEastAsia"/>
          <w:noProof/>
        </w:rPr>
      </w:pPr>
      <w:r w:rsidRPr="00E01687">
        <w:rPr>
          <w:rFonts w:eastAsiaTheme="minorEastAsia"/>
          <w:noProof/>
        </w:rPr>
        <w:t xml:space="preserve">The Dean’s </w:t>
      </w:r>
      <w:r w:rsidR="002363A4">
        <w:rPr>
          <w:rFonts w:eastAsiaTheme="minorEastAsia"/>
          <w:noProof/>
        </w:rPr>
        <w:t>Outstanding</w:t>
      </w:r>
      <w:r w:rsidRPr="00E01687">
        <w:rPr>
          <w:rFonts w:eastAsiaTheme="minorEastAsia"/>
          <w:noProof/>
        </w:rPr>
        <w:t xml:space="preserve"> Achievement Award is given </w:t>
      </w:r>
      <w:r w:rsidR="00EB7468">
        <w:rPr>
          <w:rFonts w:eastAsiaTheme="minorEastAsia"/>
          <w:noProof/>
        </w:rPr>
        <w:t xml:space="preserve">to </w:t>
      </w:r>
      <w:r w:rsidRPr="00E01687">
        <w:rPr>
          <w:rFonts w:eastAsiaTheme="minorEastAsia"/>
          <w:noProof/>
        </w:rPr>
        <w:t>t</w:t>
      </w:r>
      <w:r w:rsidR="00224DD1">
        <w:rPr>
          <w:rFonts w:eastAsiaTheme="minorEastAsia"/>
          <w:noProof/>
        </w:rPr>
        <w:t xml:space="preserve">he </w:t>
      </w:r>
      <w:r w:rsidRPr="00E01687">
        <w:rPr>
          <w:rFonts w:eastAsiaTheme="minorEastAsia"/>
          <w:noProof/>
        </w:rPr>
        <w:t>student who demonstrate</w:t>
      </w:r>
      <w:r w:rsidR="00224DD1">
        <w:rPr>
          <w:rFonts w:eastAsiaTheme="minorEastAsia"/>
          <w:noProof/>
        </w:rPr>
        <w:t>s an</w:t>
      </w:r>
      <w:r w:rsidRPr="00E01687">
        <w:rPr>
          <w:rFonts w:eastAsiaTheme="minorEastAsia"/>
          <w:noProof/>
        </w:rPr>
        <w:t xml:space="preserve"> exceptional level of </w:t>
      </w:r>
      <w:r w:rsidR="002363A4">
        <w:rPr>
          <w:rFonts w:eastAsiaTheme="minorEastAsia"/>
          <w:noProof/>
        </w:rPr>
        <w:t>outstanding</w:t>
      </w:r>
      <w:r w:rsidRPr="00E01687">
        <w:rPr>
          <w:rFonts w:eastAsiaTheme="minorEastAsia"/>
          <w:noProof/>
        </w:rPr>
        <w:t xml:space="preserve"> achievement </w:t>
      </w:r>
      <w:r w:rsidR="00224DD1" w:rsidRPr="00E01687">
        <w:rPr>
          <w:rFonts w:eastAsiaTheme="minorEastAsia"/>
          <w:noProof/>
        </w:rPr>
        <w:t xml:space="preserve">throughout their undergraduate studies </w:t>
      </w:r>
      <w:r w:rsidRPr="00E01687">
        <w:rPr>
          <w:rFonts w:eastAsiaTheme="minorEastAsia"/>
          <w:noProof/>
        </w:rPr>
        <w:t>in rel</w:t>
      </w:r>
      <w:r w:rsidR="00EB7468">
        <w:rPr>
          <w:rFonts w:eastAsiaTheme="minorEastAsia"/>
          <w:noProof/>
        </w:rPr>
        <w:t xml:space="preserve">ation to their peers within their chosen </w:t>
      </w:r>
      <w:r w:rsidRPr="00E01687">
        <w:rPr>
          <w:rFonts w:eastAsiaTheme="minorEastAsia"/>
          <w:noProof/>
        </w:rPr>
        <w:t xml:space="preserve">discipline. </w:t>
      </w:r>
      <w:r w:rsidR="00EB7468">
        <w:rPr>
          <w:rFonts w:eastAsiaTheme="minorEastAsia"/>
          <w:noProof/>
        </w:rPr>
        <w:t xml:space="preserve">The criteria is based on the quality of both their </w:t>
      </w:r>
      <w:r w:rsidR="002363A4">
        <w:rPr>
          <w:rFonts w:eastAsiaTheme="minorEastAsia"/>
          <w:noProof/>
        </w:rPr>
        <w:t>outstanding</w:t>
      </w:r>
      <w:r w:rsidR="00EB7468">
        <w:rPr>
          <w:rFonts w:eastAsiaTheme="minorEastAsia"/>
          <w:noProof/>
        </w:rPr>
        <w:t xml:space="preserve"> achievements and their </w:t>
      </w:r>
      <w:r>
        <w:rPr>
          <w:rFonts w:eastAsiaTheme="minorEastAsia"/>
          <w:noProof/>
        </w:rPr>
        <w:t>presentatio</w:t>
      </w:r>
      <w:r w:rsidR="00EB7468">
        <w:rPr>
          <w:rFonts w:eastAsiaTheme="minorEastAsia"/>
          <w:noProof/>
        </w:rPr>
        <w:t>n</w:t>
      </w:r>
      <w:r>
        <w:rPr>
          <w:rFonts w:eastAsiaTheme="minorEastAsia"/>
          <w:noProof/>
        </w:rPr>
        <w:t xml:space="preserve">. The student should have a 3.0 GPA in the major.  </w:t>
      </w:r>
    </w:p>
    <w:p w:rsidR="00E01687" w:rsidRDefault="00E01687" w:rsidP="00E01687">
      <w:pPr>
        <w:rPr>
          <w:rFonts w:eastAsiaTheme="minorEastAsia"/>
          <w:noProof/>
        </w:rPr>
      </w:pPr>
    </w:p>
    <w:p w:rsidR="00224DD1" w:rsidRDefault="00224DD1" w:rsidP="00224DD1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Each student who presents will receive a $100 check and a plaque. The overall winner receives $250 and a plaque. All students are recognized at the college wide Honors Assembly. </w:t>
      </w:r>
    </w:p>
    <w:p w:rsidR="00E01687" w:rsidRDefault="00E01687" w:rsidP="00E01687">
      <w:pPr>
        <w:rPr>
          <w:rFonts w:eastAsiaTheme="minorEastAsia"/>
          <w:noProof/>
        </w:rPr>
      </w:pPr>
    </w:p>
    <w:p w:rsidR="00E01687" w:rsidRPr="00D82C3A" w:rsidRDefault="00E01687" w:rsidP="00E01687">
      <w:pPr>
        <w:rPr>
          <w:rFonts w:eastAsiaTheme="minorEastAsia"/>
          <w:b/>
          <w:noProof/>
        </w:rPr>
      </w:pPr>
      <w:r w:rsidRPr="00D82C3A">
        <w:rPr>
          <w:rFonts w:eastAsiaTheme="minorEastAsia"/>
          <w:b/>
          <w:noProof/>
        </w:rPr>
        <w:t xml:space="preserve">Selection criteria </w:t>
      </w:r>
      <w:r w:rsidR="00224DD1">
        <w:rPr>
          <w:rFonts w:eastAsiaTheme="minorEastAsia"/>
          <w:b/>
          <w:noProof/>
        </w:rPr>
        <w:t>for departmental nominee</w:t>
      </w:r>
    </w:p>
    <w:p w:rsidR="00224DD1" w:rsidRDefault="00E01687" w:rsidP="00224DD1">
      <w:pPr>
        <w:pStyle w:val="ListParagraph"/>
        <w:numPr>
          <w:ilvl w:val="0"/>
          <w:numId w:val="10"/>
        </w:numPr>
        <w:rPr>
          <w:rFonts w:eastAsiaTheme="minorEastAsia"/>
          <w:noProof/>
        </w:rPr>
      </w:pPr>
      <w:r w:rsidRPr="00224DD1">
        <w:rPr>
          <w:rFonts w:eastAsiaTheme="minorEastAsia"/>
          <w:noProof/>
        </w:rPr>
        <w:t>The chair of each department will send out a call</w:t>
      </w:r>
      <w:r w:rsidR="00647C05">
        <w:rPr>
          <w:rFonts w:eastAsiaTheme="minorEastAsia"/>
          <w:noProof/>
        </w:rPr>
        <w:t xml:space="preserve"> for nominations to all faculty</w:t>
      </w:r>
      <w:r w:rsidRPr="00224DD1">
        <w:rPr>
          <w:rFonts w:eastAsiaTheme="minorEastAsia"/>
          <w:noProof/>
        </w:rPr>
        <w:t xml:space="preserve"> </w:t>
      </w:r>
    </w:p>
    <w:p w:rsidR="00224DD1" w:rsidRDefault="00E01687" w:rsidP="00224DD1">
      <w:pPr>
        <w:pStyle w:val="ListParagraph"/>
        <w:numPr>
          <w:ilvl w:val="0"/>
          <w:numId w:val="10"/>
        </w:numPr>
        <w:rPr>
          <w:rFonts w:eastAsiaTheme="minorEastAsia"/>
          <w:noProof/>
        </w:rPr>
      </w:pPr>
      <w:r w:rsidRPr="00224DD1">
        <w:rPr>
          <w:rFonts w:eastAsiaTheme="minorEastAsia"/>
          <w:noProof/>
        </w:rPr>
        <w:t>The faculty should submit a brief statement of how the st</w:t>
      </w:r>
      <w:r w:rsidR="00647C05">
        <w:rPr>
          <w:rFonts w:eastAsiaTheme="minorEastAsia"/>
          <w:noProof/>
        </w:rPr>
        <w:t>udent meets the criteria</w:t>
      </w:r>
    </w:p>
    <w:p w:rsidR="00224DD1" w:rsidRDefault="00E01687" w:rsidP="00224DD1">
      <w:pPr>
        <w:pStyle w:val="ListParagraph"/>
        <w:numPr>
          <w:ilvl w:val="0"/>
          <w:numId w:val="10"/>
        </w:numPr>
        <w:rPr>
          <w:rFonts w:eastAsiaTheme="minorEastAsia"/>
          <w:noProof/>
        </w:rPr>
      </w:pPr>
      <w:r w:rsidRPr="00224DD1">
        <w:rPr>
          <w:rFonts w:eastAsiaTheme="minorEastAsia"/>
          <w:noProof/>
        </w:rPr>
        <w:t>The nominations should be reviewed by the departmental scholarship committee and the final recomme</w:t>
      </w:r>
      <w:r w:rsidR="00647C05">
        <w:rPr>
          <w:rFonts w:eastAsiaTheme="minorEastAsia"/>
          <w:noProof/>
        </w:rPr>
        <w:t>ndation forwarded to the chair</w:t>
      </w:r>
      <w:r w:rsidRPr="00224DD1">
        <w:rPr>
          <w:rFonts w:eastAsiaTheme="minorEastAsia"/>
          <w:noProof/>
        </w:rPr>
        <w:t xml:space="preserve"> </w:t>
      </w:r>
    </w:p>
    <w:p w:rsidR="00224DD1" w:rsidRPr="006A6C75" w:rsidRDefault="00E01687" w:rsidP="00224DD1">
      <w:pPr>
        <w:pStyle w:val="ListParagraph"/>
        <w:numPr>
          <w:ilvl w:val="0"/>
          <w:numId w:val="10"/>
        </w:numPr>
        <w:rPr>
          <w:rFonts w:eastAsiaTheme="minorEastAsia"/>
          <w:noProof/>
        </w:rPr>
      </w:pPr>
      <w:r w:rsidRPr="00224DD1">
        <w:rPr>
          <w:rFonts w:eastAsiaTheme="minorEastAsia"/>
          <w:noProof/>
        </w:rPr>
        <w:t>The chair will forward t</w:t>
      </w:r>
      <w:r w:rsidR="006A6C75">
        <w:rPr>
          <w:rFonts w:eastAsiaTheme="minorEastAsia"/>
          <w:noProof/>
        </w:rPr>
        <w:t xml:space="preserve">hat recommendation to the </w:t>
      </w:r>
      <w:r w:rsidR="00EB7468" w:rsidRPr="006A6C75">
        <w:rPr>
          <w:rFonts w:eastAsiaTheme="minorEastAsia"/>
          <w:noProof/>
        </w:rPr>
        <w:t xml:space="preserve">Dean and </w:t>
      </w:r>
      <w:r w:rsidR="006A6C75" w:rsidRPr="006A6C75">
        <w:rPr>
          <w:rFonts w:eastAsiaTheme="minorEastAsia"/>
          <w:noProof/>
        </w:rPr>
        <w:t xml:space="preserve">to </w:t>
      </w:r>
      <w:r w:rsidR="00EB7468" w:rsidRPr="006A6C75">
        <w:rPr>
          <w:rFonts w:eastAsiaTheme="minorEastAsia"/>
          <w:noProof/>
        </w:rPr>
        <w:t>t</w:t>
      </w:r>
      <w:r w:rsidR="006A6C75" w:rsidRPr="006A6C75">
        <w:rPr>
          <w:rFonts w:eastAsiaTheme="minorEastAsia"/>
          <w:noProof/>
        </w:rPr>
        <w:t>he Honors Assembly Coordinator</w:t>
      </w:r>
    </w:p>
    <w:p w:rsidR="00E01687" w:rsidRPr="00224DD1" w:rsidRDefault="00E01687" w:rsidP="00224DD1">
      <w:pPr>
        <w:pStyle w:val="ListParagraph"/>
        <w:numPr>
          <w:ilvl w:val="0"/>
          <w:numId w:val="10"/>
        </w:numPr>
        <w:rPr>
          <w:rFonts w:eastAsiaTheme="minorEastAsia"/>
          <w:noProof/>
        </w:rPr>
      </w:pPr>
      <w:r w:rsidRPr="00224DD1">
        <w:rPr>
          <w:rFonts w:eastAsiaTheme="minorEastAsia"/>
          <w:noProof/>
        </w:rPr>
        <w:t xml:space="preserve">Each chair should ensure </w:t>
      </w:r>
      <w:r w:rsidR="00647C05">
        <w:rPr>
          <w:rFonts w:eastAsiaTheme="minorEastAsia"/>
          <w:noProof/>
        </w:rPr>
        <w:t xml:space="preserve">that </w:t>
      </w:r>
      <w:r w:rsidRPr="00224DD1">
        <w:rPr>
          <w:rFonts w:eastAsiaTheme="minorEastAsia"/>
          <w:noProof/>
        </w:rPr>
        <w:t>the nominee has a dedicated faculty member to advise the student in preparing for the presentation</w:t>
      </w:r>
    </w:p>
    <w:p w:rsidR="00E01687" w:rsidRDefault="00E01687" w:rsidP="00E01687">
      <w:pPr>
        <w:rPr>
          <w:rFonts w:eastAsiaTheme="minorEastAsia"/>
          <w:noProof/>
        </w:rPr>
      </w:pPr>
    </w:p>
    <w:p w:rsidR="00D82C3A" w:rsidRDefault="00D82C3A" w:rsidP="00D82C3A">
      <w:pPr>
        <w:rPr>
          <w:rFonts w:eastAsiaTheme="minorEastAsia"/>
          <w:noProof/>
        </w:rPr>
      </w:pPr>
    </w:p>
    <w:p w:rsidR="00D82C3A" w:rsidRPr="00D82C3A" w:rsidRDefault="00D82C3A" w:rsidP="00D82C3A">
      <w:pPr>
        <w:rPr>
          <w:rFonts w:eastAsiaTheme="minorEastAsia"/>
          <w:b/>
          <w:noProof/>
        </w:rPr>
      </w:pPr>
      <w:r w:rsidRPr="00D82C3A">
        <w:rPr>
          <w:rFonts w:eastAsiaTheme="minorEastAsia"/>
          <w:b/>
          <w:noProof/>
        </w:rPr>
        <w:t>Award criteria</w:t>
      </w:r>
    </w:p>
    <w:p w:rsidR="00EB7468" w:rsidRDefault="002363A4" w:rsidP="00D82C3A">
      <w:pPr>
        <w:pStyle w:val="ListParagraph"/>
        <w:numPr>
          <w:ilvl w:val="0"/>
          <w:numId w:val="6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Outstanding</w:t>
      </w:r>
      <w:r w:rsidR="00EB7468">
        <w:rPr>
          <w:rFonts w:eastAsiaTheme="minorEastAsia"/>
          <w:noProof/>
        </w:rPr>
        <w:t xml:space="preserve"> Accomplishments (60%)</w:t>
      </w:r>
    </w:p>
    <w:p w:rsidR="00E01687" w:rsidRPr="00D82C3A" w:rsidRDefault="00EB7468" w:rsidP="00EB7468">
      <w:pPr>
        <w:pStyle w:val="ListParagraph"/>
        <w:numPr>
          <w:ilvl w:val="0"/>
          <w:numId w:val="1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Scholarshi</w:t>
      </w:r>
      <w:r w:rsidR="00E705F7">
        <w:rPr>
          <w:rFonts w:eastAsiaTheme="minorEastAsia"/>
          <w:noProof/>
        </w:rPr>
        <w:t xml:space="preserve">p and </w:t>
      </w:r>
      <w:r w:rsidR="002363A4">
        <w:rPr>
          <w:rFonts w:eastAsiaTheme="minorEastAsia"/>
          <w:noProof/>
        </w:rPr>
        <w:t>creative</w:t>
      </w:r>
      <w:r w:rsidR="00E705F7">
        <w:rPr>
          <w:rFonts w:eastAsiaTheme="minorEastAsia"/>
          <w:noProof/>
        </w:rPr>
        <w:t xml:space="preserve"> outcomes through</w:t>
      </w:r>
      <w:r>
        <w:rPr>
          <w:rFonts w:eastAsiaTheme="minorEastAsia"/>
          <w:noProof/>
        </w:rPr>
        <w:t xml:space="preserve"> the course of undergraduate studies</w:t>
      </w:r>
      <w:r w:rsidR="00647C05">
        <w:rPr>
          <w:rFonts w:eastAsiaTheme="minorEastAsia"/>
          <w:noProof/>
        </w:rPr>
        <w:t xml:space="preserve"> should</w:t>
      </w:r>
      <w:r w:rsidR="00D82C3A" w:rsidRPr="00D82C3A">
        <w:rPr>
          <w:rFonts w:eastAsiaTheme="minorEastAsia"/>
          <w:noProof/>
        </w:rPr>
        <w:t>:</w:t>
      </w:r>
    </w:p>
    <w:p w:rsidR="000F40A1" w:rsidRDefault="00D82C3A" w:rsidP="00D82C3A">
      <w:pPr>
        <w:pStyle w:val="ListParagraph"/>
        <w:numPr>
          <w:ilvl w:val="0"/>
          <w:numId w:val="9"/>
        </w:numPr>
        <w:rPr>
          <w:rFonts w:eastAsiaTheme="minorEastAsia"/>
          <w:noProof/>
        </w:rPr>
      </w:pPr>
      <w:r w:rsidRPr="00D82C3A">
        <w:rPr>
          <w:rFonts w:eastAsiaTheme="minorEastAsia"/>
          <w:noProof/>
        </w:rPr>
        <w:t>Show increasing</w:t>
      </w:r>
      <w:r w:rsidR="000F40A1">
        <w:rPr>
          <w:rFonts w:eastAsiaTheme="minorEastAsia"/>
          <w:noProof/>
        </w:rPr>
        <w:t>ly complex</w:t>
      </w:r>
      <w:r w:rsidRPr="00D82C3A">
        <w:rPr>
          <w:rFonts w:eastAsiaTheme="minorEastAsia"/>
          <w:noProof/>
        </w:rPr>
        <w:t xml:space="preserve"> levels of </w:t>
      </w:r>
      <w:r w:rsidR="00EB7468">
        <w:rPr>
          <w:rFonts w:eastAsiaTheme="minorEastAsia"/>
          <w:noProof/>
        </w:rPr>
        <w:t xml:space="preserve">engagement with </w:t>
      </w:r>
      <w:r w:rsidR="000F40A1">
        <w:rPr>
          <w:rFonts w:eastAsiaTheme="minorEastAsia"/>
          <w:noProof/>
        </w:rPr>
        <w:t>their subject matter</w:t>
      </w:r>
    </w:p>
    <w:p w:rsidR="00D82C3A" w:rsidRPr="00D82C3A" w:rsidRDefault="000F40A1" w:rsidP="00D82C3A">
      <w:pPr>
        <w:pStyle w:val="ListParagraph"/>
        <w:numPr>
          <w:ilvl w:val="0"/>
          <w:numId w:val="9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Embrace innovative approaches to </w:t>
      </w:r>
      <w:r w:rsidR="00665460">
        <w:rPr>
          <w:rFonts w:eastAsiaTheme="minorEastAsia"/>
          <w:noProof/>
        </w:rPr>
        <w:t>knowledge acquisition</w:t>
      </w:r>
      <w:r w:rsidR="00153358">
        <w:rPr>
          <w:rFonts w:eastAsiaTheme="minorEastAsia"/>
          <w:noProof/>
        </w:rPr>
        <w:t>, critical analysis,</w:t>
      </w:r>
      <w:r w:rsidR="00665460">
        <w:rPr>
          <w:rFonts w:eastAsiaTheme="minorEastAsia"/>
          <w:noProof/>
        </w:rPr>
        <w:t xml:space="preserve"> and problem solving </w:t>
      </w:r>
    </w:p>
    <w:p w:rsidR="00D82C3A" w:rsidRPr="00D82C3A" w:rsidRDefault="00665460" w:rsidP="00D82C3A">
      <w:pPr>
        <w:pStyle w:val="ListParagraph"/>
        <w:numPr>
          <w:ilvl w:val="0"/>
          <w:numId w:val="9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Demonstrate </w:t>
      </w:r>
      <w:r w:rsidR="00153358">
        <w:rPr>
          <w:rFonts w:eastAsiaTheme="minorEastAsia"/>
          <w:noProof/>
        </w:rPr>
        <w:t xml:space="preserve">an enthusiasm for </w:t>
      </w:r>
      <w:r w:rsidR="00490E4B">
        <w:rPr>
          <w:rFonts w:eastAsiaTheme="minorEastAsia"/>
          <w:noProof/>
        </w:rPr>
        <w:t xml:space="preserve">exploring different perspectives and developing new skills </w:t>
      </w:r>
    </w:p>
    <w:p w:rsidR="00D82C3A" w:rsidRDefault="00D82C3A" w:rsidP="00E01687">
      <w:pPr>
        <w:rPr>
          <w:rFonts w:eastAsiaTheme="minorEastAsia"/>
          <w:noProof/>
        </w:rPr>
      </w:pPr>
    </w:p>
    <w:p w:rsidR="00D82C3A" w:rsidRPr="00490E4B" w:rsidRDefault="00490E4B" w:rsidP="00490E4B">
      <w:pPr>
        <w:pStyle w:val="ListParagraph"/>
        <w:numPr>
          <w:ilvl w:val="0"/>
          <w:numId w:val="1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The f</w:t>
      </w:r>
      <w:r w:rsidR="00EB7468">
        <w:rPr>
          <w:rFonts w:eastAsiaTheme="minorEastAsia"/>
          <w:noProof/>
        </w:rPr>
        <w:t>eatured project (</w:t>
      </w:r>
      <w:r>
        <w:rPr>
          <w:rFonts w:eastAsiaTheme="minorEastAsia"/>
          <w:noProof/>
        </w:rPr>
        <w:t xml:space="preserve">which may be </w:t>
      </w:r>
      <w:r w:rsidR="00EB7468">
        <w:rPr>
          <w:rFonts w:eastAsiaTheme="minorEastAsia"/>
          <w:noProof/>
        </w:rPr>
        <w:t xml:space="preserve">practice-based or academically focussed) </w:t>
      </w:r>
      <w:r>
        <w:rPr>
          <w:rFonts w:eastAsiaTheme="minorEastAsia"/>
          <w:noProof/>
        </w:rPr>
        <w:t>should:</w:t>
      </w:r>
    </w:p>
    <w:p w:rsidR="00D82C3A" w:rsidRPr="00D82C3A" w:rsidRDefault="00490E4B" w:rsidP="00D82C3A">
      <w:pPr>
        <w:pStyle w:val="ListParagraph"/>
        <w:numPr>
          <w:ilvl w:val="0"/>
          <w:numId w:val="8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Show </w:t>
      </w:r>
      <w:r w:rsidR="00D82C3A" w:rsidRPr="00D82C3A">
        <w:rPr>
          <w:rFonts w:eastAsiaTheme="minorEastAsia"/>
          <w:noProof/>
        </w:rPr>
        <w:t>a sophisticated understanding of</w:t>
      </w:r>
      <w:r>
        <w:rPr>
          <w:rFonts w:eastAsiaTheme="minorEastAsia"/>
          <w:noProof/>
        </w:rPr>
        <w:t>, and critical engagement with, their subject matter</w:t>
      </w:r>
    </w:p>
    <w:p w:rsidR="00D82C3A" w:rsidRDefault="00490E4B" w:rsidP="00D82C3A">
      <w:pPr>
        <w:pStyle w:val="ListParagraph"/>
        <w:numPr>
          <w:ilvl w:val="0"/>
          <w:numId w:val="8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Challenge, enhance or investigate</w:t>
      </w:r>
      <w:r w:rsidR="00D82C3A" w:rsidRPr="00D82C3A">
        <w:rPr>
          <w:rFonts w:eastAsiaTheme="minorEastAsia"/>
          <w:noProof/>
        </w:rPr>
        <w:t xml:space="preserve"> the paramenters of the</w:t>
      </w:r>
      <w:r>
        <w:rPr>
          <w:rFonts w:eastAsiaTheme="minorEastAsia"/>
          <w:noProof/>
        </w:rPr>
        <w:t>ir</w:t>
      </w:r>
      <w:r w:rsidR="00D82C3A" w:rsidRPr="00D82C3A">
        <w:rPr>
          <w:rFonts w:eastAsiaTheme="minorEastAsia"/>
          <w:noProof/>
        </w:rPr>
        <w:t xml:space="preserve"> discipline</w:t>
      </w:r>
    </w:p>
    <w:p w:rsidR="00490E4B" w:rsidRDefault="00490E4B" w:rsidP="00490E4B">
      <w:pPr>
        <w:pStyle w:val="ListParagraph"/>
        <w:ind w:left="1080"/>
        <w:rPr>
          <w:rFonts w:eastAsiaTheme="minorEastAsia"/>
          <w:noProof/>
        </w:rPr>
      </w:pPr>
    </w:p>
    <w:p w:rsidR="00490E4B" w:rsidRPr="00490E4B" w:rsidRDefault="00490E4B" w:rsidP="00490E4B">
      <w:pPr>
        <w:pStyle w:val="ListParagraph"/>
        <w:numPr>
          <w:ilvl w:val="0"/>
          <w:numId w:val="6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Presentation (40%)</w:t>
      </w:r>
    </w:p>
    <w:p w:rsidR="00E01687" w:rsidRDefault="00E01687" w:rsidP="00E01687">
      <w:pPr>
        <w:numPr>
          <w:ilvl w:val="0"/>
          <w:numId w:val="4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1</w:t>
      </w:r>
      <w:r w:rsidR="00490E4B">
        <w:rPr>
          <w:rFonts w:eastAsiaTheme="minorEastAsia"/>
          <w:noProof/>
        </w:rPr>
        <w:t xml:space="preserve">5 minutes max – </w:t>
      </w:r>
      <w:r w:rsidR="006A6C75">
        <w:rPr>
          <w:rFonts w:eastAsiaTheme="minorEastAsia"/>
          <w:noProof/>
        </w:rPr>
        <w:t xml:space="preserve">the presentation </w:t>
      </w:r>
      <w:r w:rsidR="00490E4B">
        <w:rPr>
          <w:rFonts w:eastAsiaTheme="minorEastAsia"/>
          <w:noProof/>
        </w:rPr>
        <w:t>should include commentary on bo</w:t>
      </w:r>
      <w:r w:rsidR="006A6C75">
        <w:rPr>
          <w:rFonts w:eastAsiaTheme="minorEastAsia"/>
          <w:noProof/>
        </w:rPr>
        <w:t>th the body of the student’s</w:t>
      </w:r>
      <w:r w:rsidR="00647C05">
        <w:rPr>
          <w:rFonts w:eastAsiaTheme="minorEastAsia"/>
          <w:noProof/>
        </w:rPr>
        <w:t xml:space="preserve"> work throughout the course of their </w:t>
      </w:r>
      <w:r w:rsidR="00490E4B">
        <w:rPr>
          <w:rFonts w:eastAsiaTheme="minorEastAsia"/>
          <w:noProof/>
        </w:rPr>
        <w:t xml:space="preserve">undergraduate </w:t>
      </w:r>
      <w:r w:rsidR="00647C05">
        <w:rPr>
          <w:rFonts w:eastAsiaTheme="minorEastAsia"/>
          <w:noProof/>
        </w:rPr>
        <w:t xml:space="preserve">studies </w:t>
      </w:r>
      <w:r w:rsidR="00490E4B">
        <w:rPr>
          <w:rFonts w:eastAsiaTheme="minorEastAsia"/>
          <w:noProof/>
        </w:rPr>
        <w:t xml:space="preserve">and </w:t>
      </w:r>
      <w:r w:rsidR="006A6C75">
        <w:rPr>
          <w:rFonts w:eastAsiaTheme="minorEastAsia"/>
          <w:noProof/>
        </w:rPr>
        <w:t xml:space="preserve">on </w:t>
      </w:r>
      <w:r w:rsidR="00490E4B">
        <w:rPr>
          <w:rFonts w:eastAsiaTheme="minorEastAsia"/>
          <w:noProof/>
        </w:rPr>
        <w:t>their featured project</w:t>
      </w:r>
    </w:p>
    <w:p w:rsidR="000C3B6E" w:rsidRDefault="00490E4B" w:rsidP="00E01687">
      <w:pPr>
        <w:numPr>
          <w:ilvl w:val="0"/>
          <w:numId w:val="4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The presentation s</w:t>
      </w:r>
      <w:r w:rsidR="000C3B6E">
        <w:rPr>
          <w:rFonts w:eastAsiaTheme="minorEastAsia"/>
          <w:noProof/>
        </w:rPr>
        <w:t>hould be informative, persuasive, coherent and articulate</w:t>
      </w:r>
    </w:p>
    <w:p w:rsidR="00E01687" w:rsidRDefault="0099387A" w:rsidP="00E01687">
      <w:pPr>
        <w:numPr>
          <w:ilvl w:val="0"/>
          <w:numId w:val="4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The presenat</w:t>
      </w:r>
      <w:r w:rsidR="00647C05">
        <w:rPr>
          <w:rFonts w:eastAsiaTheme="minorEastAsia"/>
          <w:noProof/>
        </w:rPr>
        <w:t>ion should include pertinent</w:t>
      </w:r>
      <w:r w:rsidR="00865AD1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examples of their </w:t>
      </w:r>
      <w:r w:rsidR="002363A4">
        <w:rPr>
          <w:rFonts w:eastAsiaTheme="minorEastAsia"/>
          <w:noProof/>
        </w:rPr>
        <w:t>Outstanding</w:t>
      </w:r>
      <w:r>
        <w:rPr>
          <w:rFonts w:eastAsiaTheme="minorEastAsia"/>
          <w:noProof/>
        </w:rPr>
        <w:t xml:space="preserve"> accomplishments (e.g. </w:t>
      </w:r>
      <w:r w:rsidR="00647C05">
        <w:rPr>
          <w:rFonts w:eastAsiaTheme="minorEastAsia"/>
          <w:noProof/>
        </w:rPr>
        <w:t xml:space="preserve">via </w:t>
      </w:r>
      <w:r w:rsidR="00E01687">
        <w:rPr>
          <w:rFonts w:eastAsiaTheme="minorEastAsia"/>
          <w:noProof/>
        </w:rPr>
        <w:t xml:space="preserve">PowerPoint, </w:t>
      </w:r>
      <w:r w:rsidR="00490E4B">
        <w:rPr>
          <w:rFonts w:eastAsiaTheme="minorEastAsia"/>
          <w:noProof/>
        </w:rPr>
        <w:t xml:space="preserve">film clips, </w:t>
      </w:r>
      <w:r>
        <w:rPr>
          <w:rFonts w:eastAsiaTheme="minorEastAsia"/>
          <w:noProof/>
        </w:rPr>
        <w:t>images of art work, designs, musical/theatrical/dance performa</w:t>
      </w:r>
      <w:r w:rsidR="00865AD1">
        <w:rPr>
          <w:rFonts w:eastAsiaTheme="minorEastAsia"/>
          <w:noProof/>
        </w:rPr>
        <w:t>nce excerpts, textual excerpts</w:t>
      </w:r>
      <w:r w:rsidR="00E01687">
        <w:rPr>
          <w:rFonts w:eastAsiaTheme="minorEastAsia"/>
          <w:noProof/>
        </w:rPr>
        <w:t>)</w:t>
      </w:r>
      <w:r w:rsidR="00865AD1">
        <w:rPr>
          <w:rFonts w:eastAsiaTheme="minorEastAsia"/>
          <w:noProof/>
        </w:rPr>
        <w:t xml:space="preserve"> </w:t>
      </w:r>
    </w:p>
    <w:p w:rsidR="00E01687" w:rsidRDefault="00E01687" w:rsidP="00E01687">
      <w:pPr>
        <w:rPr>
          <w:rFonts w:eastAsiaTheme="minorEastAsia"/>
          <w:noProof/>
        </w:rPr>
      </w:pPr>
    </w:p>
    <w:p w:rsidR="00E01687" w:rsidRDefault="00E01687" w:rsidP="00E01687">
      <w:pPr>
        <w:rPr>
          <w:rFonts w:eastAsia="Calibri"/>
          <w:noProof/>
        </w:rPr>
      </w:pPr>
    </w:p>
    <w:p w:rsidR="00E01687" w:rsidRDefault="00E01687" w:rsidP="00E01687">
      <w:pPr>
        <w:rPr>
          <w:rFonts w:eastAsiaTheme="minorEastAsia"/>
          <w:noProof/>
        </w:rPr>
      </w:pPr>
    </w:p>
    <w:p w:rsidR="0016704C" w:rsidRDefault="00A9505E"/>
    <w:sectPr w:rsidR="001670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05E" w:rsidRDefault="00A9505E" w:rsidP="00224DD1">
      <w:r>
        <w:separator/>
      </w:r>
    </w:p>
  </w:endnote>
  <w:endnote w:type="continuationSeparator" w:id="0">
    <w:p w:rsidR="00A9505E" w:rsidRDefault="00A9505E" w:rsidP="002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05E" w:rsidRDefault="00A9505E" w:rsidP="00224DD1">
      <w:r>
        <w:separator/>
      </w:r>
    </w:p>
  </w:footnote>
  <w:footnote w:type="continuationSeparator" w:id="0">
    <w:p w:rsidR="00A9505E" w:rsidRDefault="00A9505E" w:rsidP="0022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DD1" w:rsidRDefault="00224DD1" w:rsidP="00224DD1">
    <w:pPr>
      <w:pStyle w:val="Header"/>
      <w:jc w:val="center"/>
    </w:pPr>
    <w:r>
      <w:t xml:space="preserve">Criteria for Dean’s </w:t>
    </w:r>
    <w:r w:rsidR="002363A4">
      <w:t>Outstanding</w:t>
    </w:r>
    <w:r>
      <w:t xml:space="preserve"> Achievement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2E40"/>
    <w:multiLevelType w:val="hybridMultilevel"/>
    <w:tmpl w:val="146C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E215E"/>
    <w:multiLevelType w:val="hybridMultilevel"/>
    <w:tmpl w:val="B5540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63E75"/>
    <w:multiLevelType w:val="hybridMultilevel"/>
    <w:tmpl w:val="86808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857E4"/>
    <w:multiLevelType w:val="hybridMultilevel"/>
    <w:tmpl w:val="BBAA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D762D"/>
    <w:multiLevelType w:val="hybridMultilevel"/>
    <w:tmpl w:val="E078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17E2"/>
    <w:multiLevelType w:val="hybridMultilevel"/>
    <w:tmpl w:val="01BA9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D3B10"/>
    <w:multiLevelType w:val="hybridMultilevel"/>
    <w:tmpl w:val="20BC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7142E"/>
    <w:multiLevelType w:val="hybridMultilevel"/>
    <w:tmpl w:val="B7C2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1B3BAF"/>
    <w:multiLevelType w:val="hybridMultilevel"/>
    <w:tmpl w:val="F21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60C8C"/>
    <w:multiLevelType w:val="hybridMultilevel"/>
    <w:tmpl w:val="889A10AC"/>
    <w:lvl w:ilvl="0" w:tplc="5E80E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87"/>
    <w:rsid w:val="000C3B6E"/>
    <w:rsid w:val="000F40A1"/>
    <w:rsid w:val="00153358"/>
    <w:rsid w:val="00224DD1"/>
    <w:rsid w:val="002363A4"/>
    <w:rsid w:val="002B3A61"/>
    <w:rsid w:val="00446932"/>
    <w:rsid w:val="00455C78"/>
    <w:rsid w:val="00490E4B"/>
    <w:rsid w:val="00647C05"/>
    <w:rsid w:val="00665460"/>
    <w:rsid w:val="006A6C75"/>
    <w:rsid w:val="00727C9E"/>
    <w:rsid w:val="00756DB7"/>
    <w:rsid w:val="00865AD1"/>
    <w:rsid w:val="009174E7"/>
    <w:rsid w:val="0099387A"/>
    <w:rsid w:val="00A9505E"/>
    <w:rsid w:val="00C75F61"/>
    <w:rsid w:val="00D22E64"/>
    <w:rsid w:val="00D2777D"/>
    <w:rsid w:val="00D82C3A"/>
    <w:rsid w:val="00DD6319"/>
    <w:rsid w:val="00E01687"/>
    <w:rsid w:val="00E705F7"/>
    <w:rsid w:val="00E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2D6CE-B0A3-41ED-98EF-08B48B78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DD1"/>
  </w:style>
  <w:style w:type="paragraph" w:styleId="Footer">
    <w:name w:val="footer"/>
    <w:basedOn w:val="Normal"/>
    <w:link w:val="FooterChar"/>
    <w:uiPriority w:val="99"/>
    <w:unhideWhenUsed/>
    <w:rsid w:val="00224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DD1"/>
  </w:style>
  <w:style w:type="paragraph" w:styleId="BalloonText">
    <w:name w:val="Balloon Text"/>
    <w:basedOn w:val="Normal"/>
    <w:link w:val="BalloonTextChar"/>
    <w:uiPriority w:val="99"/>
    <w:semiHidden/>
    <w:unhideWhenUsed/>
    <w:rsid w:val="000F4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L Hudson (rlhudsn1)</dc:creator>
  <cp:keywords/>
  <dc:description/>
  <cp:lastModifiedBy>Rika L Hudson (rlhudsn1)</cp:lastModifiedBy>
  <cp:revision>2</cp:revision>
  <cp:lastPrinted>2018-06-18T15:59:00Z</cp:lastPrinted>
  <dcterms:created xsi:type="dcterms:W3CDTF">2019-02-13T17:17:00Z</dcterms:created>
  <dcterms:modified xsi:type="dcterms:W3CDTF">2019-02-13T17:17:00Z</dcterms:modified>
</cp:coreProperties>
</file>