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E392A" w14:textId="77777777" w:rsidR="0086571D" w:rsidRDefault="0086571D">
      <w:pPr>
        <w:pStyle w:val="BodyText"/>
        <w:rPr>
          <w:sz w:val="20"/>
        </w:rPr>
      </w:pPr>
      <w:bookmarkStart w:id="0" w:name="_GoBack"/>
      <w:bookmarkEnd w:id="0"/>
    </w:p>
    <w:p w14:paraId="0293E8C9" w14:textId="77777777" w:rsidR="0086571D" w:rsidRDefault="0086571D">
      <w:pPr>
        <w:pStyle w:val="BodyText"/>
        <w:rPr>
          <w:sz w:val="20"/>
        </w:rPr>
      </w:pPr>
    </w:p>
    <w:p w14:paraId="7F562967" w14:textId="77777777" w:rsidR="0086571D" w:rsidRDefault="0086571D">
      <w:pPr>
        <w:pStyle w:val="BodyText"/>
        <w:rPr>
          <w:sz w:val="20"/>
        </w:rPr>
      </w:pPr>
    </w:p>
    <w:p w14:paraId="277F5214" w14:textId="77777777" w:rsidR="0086571D" w:rsidRDefault="0086571D">
      <w:pPr>
        <w:pStyle w:val="BodyText"/>
        <w:rPr>
          <w:sz w:val="20"/>
        </w:rPr>
      </w:pPr>
    </w:p>
    <w:p w14:paraId="5A7C84D5" w14:textId="77777777" w:rsidR="0086571D" w:rsidRDefault="0086571D">
      <w:pPr>
        <w:pStyle w:val="BodyText"/>
        <w:rPr>
          <w:sz w:val="20"/>
        </w:rPr>
      </w:pPr>
    </w:p>
    <w:p w14:paraId="7600C8BA" w14:textId="77777777" w:rsidR="0086571D" w:rsidRDefault="0086571D">
      <w:pPr>
        <w:pStyle w:val="BodyText"/>
        <w:rPr>
          <w:sz w:val="20"/>
        </w:rPr>
      </w:pPr>
    </w:p>
    <w:p w14:paraId="1721703F" w14:textId="77777777" w:rsidR="0086571D" w:rsidRDefault="0086571D">
      <w:pPr>
        <w:pStyle w:val="BodyText"/>
        <w:rPr>
          <w:sz w:val="20"/>
        </w:rPr>
      </w:pPr>
    </w:p>
    <w:p w14:paraId="78DBF148" w14:textId="77777777" w:rsidR="0086571D" w:rsidRDefault="0086571D">
      <w:pPr>
        <w:pStyle w:val="BodyText"/>
        <w:rPr>
          <w:sz w:val="20"/>
        </w:rPr>
      </w:pPr>
    </w:p>
    <w:p w14:paraId="28C4538A" w14:textId="77777777" w:rsidR="0086571D" w:rsidRDefault="0086571D">
      <w:pPr>
        <w:pStyle w:val="BodyText"/>
        <w:rPr>
          <w:sz w:val="20"/>
        </w:rPr>
      </w:pPr>
    </w:p>
    <w:p w14:paraId="0EC59CB1" w14:textId="77777777" w:rsidR="0086571D" w:rsidRDefault="0086571D">
      <w:pPr>
        <w:pStyle w:val="BodyText"/>
        <w:rPr>
          <w:sz w:val="20"/>
        </w:rPr>
      </w:pPr>
    </w:p>
    <w:p w14:paraId="4E18F7AF" w14:textId="77777777" w:rsidR="0086571D" w:rsidRDefault="00DC25BD">
      <w:pPr>
        <w:spacing w:before="196" w:line="280" w:lineRule="auto"/>
        <w:ind w:left="2275" w:right="2274"/>
        <w:jc w:val="center"/>
        <w:rPr>
          <w:sz w:val="72"/>
        </w:rPr>
      </w:pPr>
      <w:r>
        <w:rPr>
          <w:color w:val="1F497D"/>
          <w:sz w:val="72"/>
        </w:rPr>
        <w:t>Counseling Ed.D. &amp; Ph.D.</w:t>
      </w:r>
    </w:p>
    <w:p w14:paraId="2EE2D60F" w14:textId="77777777" w:rsidR="0086571D" w:rsidRDefault="00DC25BD">
      <w:pPr>
        <w:spacing w:before="8" w:line="280" w:lineRule="auto"/>
        <w:ind w:left="2839" w:right="1889" w:hanging="950"/>
        <w:rPr>
          <w:sz w:val="72"/>
        </w:rPr>
      </w:pPr>
      <w:r>
        <w:rPr>
          <w:color w:val="1F497D"/>
          <w:sz w:val="72"/>
        </w:rPr>
        <w:t>Graduate Student Handbook 201</w:t>
      </w:r>
      <w:r w:rsidR="006621F2">
        <w:rPr>
          <w:color w:val="1F497D"/>
          <w:sz w:val="72"/>
        </w:rPr>
        <w:t>9</w:t>
      </w:r>
      <w:r>
        <w:rPr>
          <w:color w:val="1F497D"/>
          <w:sz w:val="72"/>
        </w:rPr>
        <w:t>-20</w:t>
      </w:r>
      <w:r w:rsidR="006621F2">
        <w:rPr>
          <w:color w:val="1F497D"/>
          <w:sz w:val="72"/>
        </w:rPr>
        <w:t>20</w:t>
      </w:r>
    </w:p>
    <w:p w14:paraId="4F3ABCFD" w14:textId="77777777" w:rsidR="0086571D" w:rsidRDefault="00DC25BD">
      <w:pPr>
        <w:pStyle w:val="BodyText"/>
        <w:spacing w:before="1"/>
        <w:rPr>
          <w:sz w:val="13"/>
        </w:rPr>
      </w:pPr>
      <w:r>
        <w:rPr>
          <w:noProof/>
        </w:rPr>
        <w:drawing>
          <wp:anchor distT="0" distB="0" distL="0" distR="0" simplePos="0" relativeHeight="251658240" behindDoc="0" locked="0" layoutInCell="1" allowOverlap="1" wp14:anchorId="7A95D3DF" wp14:editId="60EE10CA">
            <wp:simplePos x="0" y="0"/>
            <wp:positionH relativeFrom="page">
              <wp:posOffset>2199639</wp:posOffset>
            </wp:positionH>
            <wp:positionV relativeFrom="paragraph">
              <wp:posOffset>120444</wp:posOffset>
            </wp:positionV>
            <wp:extent cx="3263944" cy="24079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263944" cy="2407920"/>
                    </a:xfrm>
                    <a:prstGeom prst="rect">
                      <a:avLst/>
                    </a:prstGeom>
                  </pic:spPr>
                </pic:pic>
              </a:graphicData>
            </a:graphic>
          </wp:anchor>
        </w:drawing>
      </w:r>
    </w:p>
    <w:p w14:paraId="1B7110F3" w14:textId="77777777" w:rsidR="0086571D" w:rsidRDefault="0086571D">
      <w:pPr>
        <w:pStyle w:val="BodyText"/>
        <w:rPr>
          <w:sz w:val="80"/>
        </w:rPr>
      </w:pPr>
    </w:p>
    <w:p w14:paraId="5BA4085A" w14:textId="77777777" w:rsidR="0086571D" w:rsidRDefault="0086571D">
      <w:pPr>
        <w:pStyle w:val="BodyText"/>
        <w:spacing w:before="2"/>
        <w:rPr>
          <w:sz w:val="92"/>
        </w:rPr>
      </w:pPr>
    </w:p>
    <w:p w14:paraId="3EE148E0" w14:textId="77777777" w:rsidR="0086571D" w:rsidRDefault="0086571D">
      <w:pPr>
        <w:jc w:val="center"/>
        <w:sectPr w:rsidR="0086571D">
          <w:headerReference w:type="even" r:id="rId12"/>
          <w:headerReference w:type="default" r:id="rId13"/>
          <w:type w:val="continuous"/>
          <w:pgSz w:w="12240" w:h="15840"/>
          <w:pgMar w:top="1500" w:right="1720" w:bottom="280" w:left="1720" w:header="720" w:footer="720" w:gutter="0"/>
          <w:cols w:space="720"/>
        </w:sectPr>
      </w:pPr>
    </w:p>
    <w:p w14:paraId="63B58D98" w14:textId="77777777" w:rsidR="0086571D" w:rsidRDefault="00DC25BD">
      <w:pPr>
        <w:pStyle w:val="BodyText"/>
        <w:spacing w:before="74"/>
        <w:ind w:left="100"/>
      </w:pPr>
      <w:r>
        <w:lastRenderedPageBreak/>
        <w:t>Dear Counseling Doctoral Students:</w:t>
      </w:r>
    </w:p>
    <w:p w14:paraId="4705E05A" w14:textId="77777777" w:rsidR="0086571D" w:rsidRDefault="00DC25BD">
      <w:pPr>
        <w:pStyle w:val="BodyText"/>
        <w:spacing w:before="143"/>
        <w:ind w:left="100" w:right="146"/>
      </w:pPr>
      <w:r>
        <w:t>The 201</w:t>
      </w:r>
      <w:r w:rsidR="006621F2">
        <w:t>9</w:t>
      </w:r>
      <w:r>
        <w:t>-</w:t>
      </w:r>
      <w:r w:rsidR="006621F2">
        <w:t>20</w:t>
      </w:r>
      <w:r>
        <w:t xml:space="preserve"> version of the Ed.D. in Counseling and the Ph.D. in Counselor Education and Supervision Student Handbook provides prospective and admitted students with policies and procedures to assist them as they progress through the requirements of the COUN doctoral program. For new and</w:t>
      </w:r>
      <w:r>
        <w:rPr>
          <w:spacing w:val="-15"/>
        </w:rPr>
        <w:t xml:space="preserve"> </w:t>
      </w:r>
      <w:r>
        <w:t>continuing students, we have tried to include material that will help you get off to a great start in our program, as well as information that will answer the questions you have along the way to completing your graduate degree. We update this handbook annually, but this is the one that applies to students entering the program during the 201</w:t>
      </w:r>
      <w:r w:rsidR="006621F2">
        <w:t>9</w:t>
      </w:r>
      <w:r>
        <w:t>-</w:t>
      </w:r>
      <w:r w:rsidR="006621F2">
        <w:t>20</w:t>
      </w:r>
      <w:r>
        <w:t xml:space="preserve"> academic year. The University of Memphis reserves the right to make changes in the regulations, courses, rules, fees or other changes in this handbook without advance notice. You will notice that the Handbook is divided into three main</w:t>
      </w:r>
      <w:r>
        <w:rPr>
          <w:spacing w:val="-5"/>
        </w:rPr>
        <w:t xml:space="preserve"> </w:t>
      </w:r>
      <w:r>
        <w:t>sections.</w:t>
      </w:r>
    </w:p>
    <w:p w14:paraId="477CB842" w14:textId="77777777" w:rsidR="0086571D" w:rsidRDefault="00DC25BD">
      <w:pPr>
        <w:pStyle w:val="ListParagraph"/>
        <w:numPr>
          <w:ilvl w:val="0"/>
          <w:numId w:val="20"/>
        </w:numPr>
        <w:tabs>
          <w:tab w:val="left" w:pos="1604"/>
          <w:tab w:val="left" w:pos="1605"/>
        </w:tabs>
        <w:spacing w:before="143"/>
        <w:ind w:right="101" w:hanging="498"/>
        <w:jc w:val="left"/>
        <w:rPr>
          <w:sz w:val="24"/>
        </w:rPr>
      </w:pPr>
      <w:r>
        <w:rPr>
          <w:sz w:val="24"/>
        </w:rPr>
        <w:t>In the first section, we provide an overview of the University, the Department of Counseling, Educational Psychology and Research and the COUN program. This section informs you of some of the policies and resources in the larger university as well as</w:t>
      </w:r>
      <w:r>
        <w:rPr>
          <w:spacing w:val="-19"/>
          <w:sz w:val="24"/>
        </w:rPr>
        <w:t xml:space="preserve"> </w:t>
      </w:r>
      <w:r>
        <w:rPr>
          <w:sz w:val="24"/>
        </w:rPr>
        <w:t>gives you an overview of COUN, namely, the Counseling</w:t>
      </w:r>
      <w:r>
        <w:rPr>
          <w:spacing w:val="-13"/>
          <w:sz w:val="24"/>
        </w:rPr>
        <w:t xml:space="preserve"> </w:t>
      </w:r>
      <w:r>
        <w:rPr>
          <w:sz w:val="24"/>
        </w:rPr>
        <w:t>program.</w:t>
      </w:r>
    </w:p>
    <w:p w14:paraId="16B59478" w14:textId="77777777" w:rsidR="0086571D" w:rsidRDefault="00DC25BD">
      <w:pPr>
        <w:pStyle w:val="ListParagraph"/>
        <w:numPr>
          <w:ilvl w:val="0"/>
          <w:numId w:val="20"/>
        </w:numPr>
        <w:tabs>
          <w:tab w:val="left" w:pos="1604"/>
          <w:tab w:val="left" w:pos="1605"/>
        </w:tabs>
        <w:spacing w:before="143"/>
        <w:ind w:right="464" w:hanging="575"/>
        <w:jc w:val="left"/>
        <w:rPr>
          <w:sz w:val="24"/>
        </w:rPr>
      </w:pPr>
      <w:r>
        <w:rPr>
          <w:sz w:val="24"/>
        </w:rPr>
        <w:t>In Part Two, we review what it means to be a graduate student in the COUN program and provide information about the academic expectations of the program and the milestones you will complete during your time with</w:t>
      </w:r>
      <w:r>
        <w:rPr>
          <w:spacing w:val="-14"/>
          <w:sz w:val="24"/>
        </w:rPr>
        <w:t xml:space="preserve"> </w:t>
      </w:r>
      <w:r>
        <w:rPr>
          <w:sz w:val="24"/>
        </w:rPr>
        <w:t>us.</w:t>
      </w:r>
    </w:p>
    <w:p w14:paraId="4F0D86ED" w14:textId="77777777" w:rsidR="0086571D" w:rsidRDefault="00DC25BD">
      <w:pPr>
        <w:pStyle w:val="ListParagraph"/>
        <w:numPr>
          <w:ilvl w:val="0"/>
          <w:numId w:val="20"/>
        </w:numPr>
        <w:tabs>
          <w:tab w:val="left" w:pos="1604"/>
          <w:tab w:val="left" w:pos="1605"/>
        </w:tabs>
        <w:spacing w:before="143"/>
        <w:ind w:right="474" w:hanging="652"/>
        <w:jc w:val="left"/>
        <w:rPr>
          <w:sz w:val="24"/>
        </w:rPr>
      </w:pPr>
      <w:r>
        <w:rPr>
          <w:sz w:val="24"/>
        </w:rPr>
        <w:t>Finally, we have included useful Appendices that include a guideline for your plan of study and several policy statements, just to name a</w:t>
      </w:r>
      <w:r>
        <w:rPr>
          <w:spacing w:val="-21"/>
          <w:sz w:val="24"/>
        </w:rPr>
        <w:t xml:space="preserve"> </w:t>
      </w:r>
      <w:r>
        <w:rPr>
          <w:sz w:val="24"/>
        </w:rPr>
        <w:t>few.</w:t>
      </w:r>
    </w:p>
    <w:p w14:paraId="54FE08F0" w14:textId="77777777" w:rsidR="0086571D" w:rsidRDefault="0086571D">
      <w:pPr>
        <w:pStyle w:val="BodyText"/>
        <w:rPr>
          <w:sz w:val="26"/>
        </w:rPr>
      </w:pPr>
    </w:p>
    <w:p w14:paraId="30A9CD09" w14:textId="77777777" w:rsidR="0086571D" w:rsidRDefault="0086571D">
      <w:pPr>
        <w:pStyle w:val="BodyText"/>
        <w:rPr>
          <w:sz w:val="26"/>
        </w:rPr>
      </w:pPr>
    </w:p>
    <w:p w14:paraId="7D2B90AE" w14:textId="77777777" w:rsidR="0086571D" w:rsidRDefault="0086571D">
      <w:pPr>
        <w:pStyle w:val="BodyText"/>
        <w:rPr>
          <w:sz w:val="21"/>
        </w:rPr>
      </w:pPr>
    </w:p>
    <w:p w14:paraId="0B5A6F2E" w14:textId="77777777" w:rsidR="0086571D" w:rsidRDefault="00DC25BD">
      <w:pPr>
        <w:pStyle w:val="BodyText"/>
        <w:ind w:left="100" w:right="103"/>
      </w:pPr>
      <w:r>
        <w:t>We have found that graduate students are often the best source of feedback and new ideas for documents such as this. Please do feel free to send us any ideas you have for making this Handbook more useful to you!  We will make sure to incorporate your suggestions in our annual revision of this handbook.</w:t>
      </w:r>
    </w:p>
    <w:p w14:paraId="2767F6E1" w14:textId="77777777" w:rsidR="0086571D" w:rsidRDefault="0086571D">
      <w:pPr>
        <w:pStyle w:val="BodyText"/>
        <w:rPr>
          <w:sz w:val="26"/>
        </w:rPr>
      </w:pPr>
    </w:p>
    <w:p w14:paraId="5A76CDEF" w14:textId="77777777" w:rsidR="0086571D" w:rsidRDefault="0086571D">
      <w:pPr>
        <w:pStyle w:val="BodyText"/>
        <w:rPr>
          <w:sz w:val="23"/>
        </w:rPr>
      </w:pPr>
    </w:p>
    <w:p w14:paraId="1AC72C82" w14:textId="77777777" w:rsidR="0086571D" w:rsidRDefault="00DC25BD">
      <w:pPr>
        <w:pStyle w:val="BodyText"/>
        <w:ind w:left="100"/>
      </w:pPr>
      <w:r>
        <w:t>Steve Zanskas, Ph.D., CRC, LPC (MI &amp; WI)</w:t>
      </w:r>
    </w:p>
    <w:p w14:paraId="6603332B" w14:textId="77777777" w:rsidR="0086571D" w:rsidRDefault="00DC25BD">
      <w:pPr>
        <w:pStyle w:val="BodyText"/>
        <w:ind w:left="100"/>
      </w:pPr>
      <w:r>
        <w:t>Ed.D. in Counseling &amp; Ph.D. Counselor Education &amp; Supervision Program Co-Coordinator</w:t>
      </w:r>
    </w:p>
    <w:p w14:paraId="23CEDE73" w14:textId="77777777" w:rsidR="0086571D" w:rsidRDefault="0086571D">
      <w:pPr>
        <w:pStyle w:val="BodyText"/>
        <w:rPr>
          <w:sz w:val="26"/>
        </w:rPr>
      </w:pPr>
    </w:p>
    <w:p w14:paraId="5238B5D9" w14:textId="77777777" w:rsidR="0086571D" w:rsidRDefault="0086571D">
      <w:pPr>
        <w:pStyle w:val="BodyText"/>
        <w:rPr>
          <w:sz w:val="23"/>
        </w:rPr>
      </w:pPr>
    </w:p>
    <w:p w14:paraId="64A51807" w14:textId="77777777" w:rsidR="0086571D" w:rsidRDefault="00DC25BD">
      <w:pPr>
        <w:pStyle w:val="BodyText"/>
        <w:spacing w:before="1"/>
        <w:ind w:left="100"/>
      </w:pPr>
      <w:r>
        <w:t>Steven West, Ph.D., CRC</w:t>
      </w:r>
    </w:p>
    <w:p w14:paraId="2C97A859" w14:textId="77777777" w:rsidR="0086571D" w:rsidRDefault="00DC25BD">
      <w:pPr>
        <w:pStyle w:val="BodyText"/>
        <w:ind w:left="100"/>
      </w:pPr>
      <w:r>
        <w:t>Ed.D. in Counseling &amp; Ph.D. Counselor Education &amp; Supervision Program Co-Coordinator</w:t>
      </w:r>
    </w:p>
    <w:p w14:paraId="51223613" w14:textId="77777777" w:rsidR="0086571D" w:rsidRDefault="0086571D"/>
    <w:p w14:paraId="28814547" w14:textId="77777777" w:rsidR="00E82E25" w:rsidRDefault="00E82E25"/>
    <w:p w14:paraId="024B8E7C" w14:textId="77777777" w:rsidR="00E82E25" w:rsidRDefault="00E82E25"/>
    <w:p w14:paraId="27A5EEC9" w14:textId="77777777" w:rsidR="00E82E25" w:rsidRPr="00E82E25" w:rsidRDefault="00E82E25">
      <w:pPr>
        <w:rPr>
          <w:i/>
        </w:rPr>
        <w:sectPr w:rsidR="00E82E25" w:rsidRPr="00E82E25">
          <w:pgSz w:w="12240" w:h="15840"/>
          <w:pgMar w:top="1000" w:right="980" w:bottom="280" w:left="980" w:header="720" w:footer="720" w:gutter="0"/>
          <w:cols w:space="720"/>
        </w:sectPr>
      </w:pPr>
      <w:r w:rsidRPr="00E82E25">
        <w:rPr>
          <w:i/>
        </w:rPr>
        <w:t>We would like to acknowledge</w:t>
      </w:r>
      <w:r w:rsidR="00AA1F61">
        <w:rPr>
          <w:i/>
        </w:rPr>
        <w:t xml:space="preserve"> the EDPR Program and</w:t>
      </w:r>
      <w:r w:rsidRPr="00E82E25">
        <w:rPr>
          <w:i/>
        </w:rPr>
        <w:t xml:space="preserve"> Dr.’s Denise Winsor and Jade Xu for </w:t>
      </w:r>
      <w:r>
        <w:rPr>
          <w:i/>
        </w:rPr>
        <w:t xml:space="preserve">allowing the Counseling Program to adapt the  EDPR Graduate Student Handbook for the doctoral programs in Counseling. </w:t>
      </w:r>
    </w:p>
    <w:p w14:paraId="23C6504B" w14:textId="77777777" w:rsidR="0086571D" w:rsidRDefault="00DC25BD">
      <w:pPr>
        <w:spacing w:before="66"/>
        <w:ind w:left="114"/>
        <w:rPr>
          <w:sz w:val="36"/>
        </w:rPr>
      </w:pPr>
      <w:r>
        <w:rPr>
          <w:color w:val="365F91"/>
          <w:sz w:val="36"/>
        </w:rPr>
        <w:lastRenderedPageBreak/>
        <w:t>Contents</w:t>
      </w:r>
    </w:p>
    <w:p w14:paraId="0A030B5E" w14:textId="77777777" w:rsidR="0086571D" w:rsidRDefault="00DC25BD">
      <w:pPr>
        <w:pStyle w:val="Heading1"/>
        <w:spacing w:before="185"/>
        <w:ind w:left="114"/>
      </w:pPr>
      <w:bookmarkStart w:id="1" w:name="_Toc18592871"/>
      <w:r>
        <w:t>Part 1: General Information on the Univ</w:t>
      </w:r>
      <w:r w:rsidR="00C02449">
        <w:t>ersity, the Department, and COUN Program</w:t>
      </w:r>
      <w:bookmarkEnd w:id="1"/>
    </w:p>
    <w:p w14:paraId="31D7B884" w14:textId="77777777" w:rsidR="0086571D" w:rsidRDefault="0086571D" w:rsidP="00C02449">
      <w:pPr>
        <w:spacing w:before="12" w:line="244" w:lineRule="exact"/>
        <w:ind w:left="114"/>
        <w:rPr>
          <w:b/>
          <w:sz w:val="24"/>
        </w:rPr>
      </w:pPr>
    </w:p>
    <w:p w14:paraId="3BCE6F9A" w14:textId="77777777" w:rsidR="00C02449" w:rsidRPr="00C02449" w:rsidRDefault="00C02449" w:rsidP="00C02449">
      <w:pPr>
        <w:spacing w:before="12" w:line="244" w:lineRule="exact"/>
        <w:ind w:left="114"/>
        <w:rPr>
          <w:b/>
          <w:sz w:val="24"/>
        </w:rPr>
        <w:sectPr w:rsidR="00C02449" w:rsidRPr="00C02449">
          <w:pgSz w:w="12240" w:h="15840"/>
          <w:pgMar w:top="920" w:right="980" w:bottom="2464" w:left="920" w:header="720" w:footer="720" w:gutter="0"/>
          <w:cols w:space="720"/>
        </w:sectPr>
      </w:pPr>
    </w:p>
    <w:sdt>
      <w:sdtPr>
        <w:rPr>
          <w:rFonts w:ascii="Times New Roman" w:eastAsia="Times New Roman" w:hAnsi="Times New Roman" w:cs="Times New Roman"/>
          <w:b w:val="0"/>
          <w:bCs w:val="0"/>
          <w:color w:val="auto"/>
          <w:sz w:val="22"/>
          <w:szCs w:val="22"/>
        </w:rPr>
        <w:id w:val="1630360540"/>
        <w:docPartObj>
          <w:docPartGallery w:val="Table of Contents"/>
          <w:docPartUnique/>
        </w:docPartObj>
      </w:sdtPr>
      <w:sdtEndPr>
        <w:rPr>
          <w:noProof/>
        </w:rPr>
      </w:sdtEndPr>
      <w:sdtContent>
        <w:p w14:paraId="799C4401" w14:textId="77777777" w:rsidR="00C02449" w:rsidRDefault="00C02449">
          <w:pPr>
            <w:pStyle w:val="TOCHeading"/>
          </w:pPr>
          <w:r>
            <w:t>Table of Contents</w:t>
          </w:r>
        </w:p>
        <w:p w14:paraId="7AE9CB21" w14:textId="77777777" w:rsidR="00B93F2C" w:rsidRDefault="00C02449">
          <w:pPr>
            <w:pStyle w:val="TOC1"/>
            <w:tabs>
              <w:tab w:val="right" w:leader="dot" w:pos="1033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8592871" w:history="1">
            <w:r w:rsidR="00B93F2C" w:rsidRPr="003F239E">
              <w:rPr>
                <w:rStyle w:val="Hyperlink"/>
                <w:noProof/>
              </w:rPr>
              <w:t>Part 1: General Information on the University, the Department, and COUN Program</w:t>
            </w:r>
            <w:r w:rsidR="00B93F2C">
              <w:rPr>
                <w:noProof/>
                <w:webHidden/>
              </w:rPr>
              <w:tab/>
            </w:r>
            <w:r w:rsidR="00B93F2C">
              <w:rPr>
                <w:noProof/>
                <w:webHidden/>
              </w:rPr>
              <w:fldChar w:fldCharType="begin"/>
            </w:r>
            <w:r w:rsidR="00B93F2C">
              <w:rPr>
                <w:noProof/>
                <w:webHidden/>
              </w:rPr>
              <w:instrText xml:space="preserve"> PAGEREF _Toc18592871 \h </w:instrText>
            </w:r>
            <w:r w:rsidR="00B93F2C">
              <w:rPr>
                <w:noProof/>
                <w:webHidden/>
              </w:rPr>
            </w:r>
            <w:r w:rsidR="00B93F2C">
              <w:rPr>
                <w:noProof/>
                <w:webHidden/>
              </w:rPr>
              <w:fldChar w:fldCharType="separate"/>
            </w:r>
            <w:r w:rsidR="00B93F2C">
              <w:rPr>
                <w:noProof/>
                <w:webHidden/>
              </w:rPr>
              <w:t>3</w:t>
            </w:r>
            <w:r w:rsidR="00B93F2C">
              <w:rPr>
                <w:noProof/>
                <w:webHidden/>
              </w:rPr>
              <w:fldChar w:fldCharType="end"/>
            </w:r>
          </w:hyperlink>
        </w:p>
        <w:p w14:paraId="76229910"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872" w:history="1">
            <w:r w:rsidR="00B93F2C" w:rsidRPr="003F239E">
              <w:rPr>
                <w:rStyle w:val="Hyperlink"/>
                <w:noProof/>
              </w:rPr>
              <w:t>General Information on the University, the Department, and the COUN Program</w:t>
            </w:r>
            <w:r w:rsidR="00B93F2C">
              <w:rPr>
                <w:noProof/>
                <w:webHidden/>
              </w:rPr>
              <w:tab/>
            </w:r>
            <w:r w:rsidR="00B93F2C">
              <w:rPr>
                <w:noProof/>
                <w:webHidden/>
              </w:rPr>
              <w:fldChar w:fldCharType="begin"/>
            </w:r>
            <w:r w:rsidR="00B93F2C">
              <w:rPr>
                <w:noProof/>
                <w:webHidden/>
              </w:rPr>
              <w:instrText xml:space="preserve"> PAGEREF _Toc18592872 \h </w:instrText>
            </w:r>
            <w:r w:rsidR="00B93F2C">
              <w:rPr>
                <w:noProof/>
                <w:webHidden/>
              </w:rPr>
            </w:r>
            <w:r w:rsidR="00B93F2C">
              <w:rPr>
                <w:noProof/>
                <w:webHidden/>
              </w:rPr>
              <w:fldChar w:fldCharType="separate"/>
            </w:r>
            <w:r w:rsidR="00B93F2C">
              <w:rPr>
                <w:noProof/>
                <w:webHidden/>
              </w:rPr>
              <w:t>6</w:t>
            </w:r>
            <w:r w:rsidR="00B93F2C">
              <w:rPr>
                <w:noProof/>
                <w:webHidden/>
              </w:rPr>
              <w:fldChar w:fldCharType="end"/>
            </w:r>
          </w:hyperlink>
        </w:p>
        <w:p w14:paraId="2856E031" w14:textId="77777777" w:rsidR="00B93F2C" w:rsidRDefault="00797665">
          <w:pPr>
            <w:pStyle w:val="TOC1"/>
            <w:tabs>
              <w:tab w:val="left" w:pos="428"/>
              <w:tab w:val="right" w:leader="dot" w:pos="10330"/>
            </w:tabs>
            <w:rPr>
              <w:rFonts w:eastAsiaTheme="minorEastAsia" w:cstheme="minorBidi"/>
              <w:b w:val="0"/>
              <w:bCs w:val="0"/>
              <w:caps w:val="0"/>
              <w:noProof/>
              <w:sz w:val="24"/>
              <w:szCs w:val="24"/>
              <w:u w:val="none"/>
            </w:rPr>
          </w:pPr>
          <w:hyperlink w:anchor="_Toc18592873" w:history="1">
            <w:r w:rsidR="00B93F2C" w:rsidRPr="003F239E">
              <w:rPr>
                <w:rStyle w:val="Hyperlink"/>
                <w:noProof/>
                <w:spacing w:val="-1"/>
                <w:w w:val="99"/>
              </w:rPr>
              <w:t>A.</w:t>
            </w:r>
            <w:r w:rsidR="00B93F2C">
              <w:rPr>
                <w:rFonts w:eastAsiaTheme="minorEastAsia" w:cstheme="minorBidi"/>
                <w:b w:val="0"/>
                <w:bCs w:val="0"/>
                <w:caps w:val="0"/>
                <w:noProof/>
                <w:sz w:val="24"/>
                <w:szCs w:val="24"/>
                <w:u w:val="none"/>
              </w:rPr>
              <w:tab/>
            </w:r>
            <w:r w:rsidR="00B93F2C" w:rsidRPr="003F239E">
              <w:rPr>
                <w:rStyle w:val="Hyperlink"/>
                <w:noProof/>
              </w:rPr>
              <w:t>The University of</w:t>
            </w:r>
            <w:r w:rsidR="00B93F2C" w:rsidRPr="003F239E">
              <w:rPr>
                <w:rStyle w:val="Hyperlink"/>
                <w:noProof/>
                <w:spacing w:val="-14"/>
              </w:rPr>
              <w:t xml:space="preserve"> </w:t>
            </w:r>
            <w:r w:rsidR="00B93F2C" w:rsidRPr="003F239E">
              <w:rPr>
                <w:rStyle w:val="Hyperlink"/>
                <w:noProof/>
              </w:rPr>
              <w:t>Memphis</w:t>
            </w:r>
            <w:r w:rsidR="00B93F2C">
              <w:rPr>
                <w:noProof/>
                <w:webHidden/>
              </w:rPr>
              <w:tab/>
            </w:r>
            <w:r w:rsidR="00B93F2C">
              <w:rPr>
                <w:noProof/>
                <w:webHidden/>
              </w:rPr>
              <w:fldChar w:fldCharType="begin"/>
            </w:r>
            <w:r w:rsidR="00B93F2C">
              <w:rPr>
                <w:noProof/>
                <w:webHidden/>
              </w:rPr>
              <w:instrText xml:space="preserve"> PAGEREF _Toc18592873 \h </w:instrText>
            </w:r>
            <w:r w:rsidR="00B93F2C">
              <w:rPr>
                <w:noProof/>
                <w:webHidden/>
              </w:rPr>
            </w:r>
            <w:r w:rsidR="00B93F2C">
              <w:rPr>
                <w:noProof/>
                <w:webHidden/>
              </w:rPr>
              <w:fldChar w:fldCharType="separate"/>
            </w:r>
            <w:r w:rsidR="00B93F2C">
              <w:rPr>
                <w:noProof/>
                <w:webHidden/>
              </w:rPr>
              <w:t>6</w:t>
            </w:r>
            <w:r w:rsidR="00B93F2C">
              <w:rPr>
                <w:noProof/>
                <w:webHidden/>
              </w:rPr>
              <w:fldChar w:fldCharType="end"/>
            </w:r>
          </w:hyperlink>
        </w:p>
        <w:p w14:paraId="27E38880" w14:textId="77777777" w:rsidR="00B93F2C" w:rsidRDefault="00797665">
          <w:pPr>
            <w:pStyle w:val="TOC1"/>
            <w:tabs>
              <w:tab w:val="left" w:pos="418"/>
              <w:tab w:val="right" w:leader="dot" w:pos="10330"/>
            </w:tabs>
            <w:rPr>
              <w:rFonts w:eastAsiaTheme="minorEastAsia" w:cstheme="minorBidi"/>
              <w:b w:val="0"/>
              <w:bCs w:val="0"/>
              <w:caps w:val="0"/>
              <w:noProof/>
              <w:sz w:val="24"/>
              <w:szCs w:val="24"/>
              <w:u w:val="none"/>
            </w:rPr>
          </w:pPr>
          <w:hyperlink w:anchor="_Toc18592874" w:history="1">
            <w:r w:rsidR="00B93F2C" w:rsidRPr="003F239E">
              <w:rPr>
                <w:rStyle w:val="Hyperlink"/>
                <w:noProof/>
                <w:spacing w:val="-1"/>
                <w:w w:val="99"/>
              </w:rPr>
              <w:t>B.</w:t>
            </w:r>
            <w:r w:rsidR="00B93F2C">
              <w:rPr>
                <w:rFonts w:eastAsiaTheme="minorEastAsia" w:cstheme="minorBidi"/>
                <w:b w:val="0"/>
                <w:bCs w:val="0"/>
                <w:caps w:val="0"/>
                <w:noProof/>
                <w:sz w:val="24"/>
                <w:szCs w:val="24"/>
                <w:u w:val="none"/>
              </w:rPr>
              <w:tab/>
            </w:r>
            <w:r w:rsidR="00B93F2C" w:rsidRPr="003F239E">
              <w:rPr>
                <w:rStyle w:val="Hyperlink"/>
                <w:noProof/>
              </w:rPr>
              <w:t>Department of Counseling, Educational Psychology and Research</w:t>
            </w:r>
            <w:r w:rsidR="00B93F2C" w:rsidRPr="003F239E">
              <w:rPr>
                <w:rStyle w:val="Hyperlink"/>
                <w:noProof/>
                <w:spacing w:val="-17"/>
              </w:rPr>
              <w:t xml:space="preserve"> </w:t>
            </w:r>
            <w:r w:rsidR="00B93F2C" w:rsidRPr="003F239E">
              <w:rPr>
                <w:rStyle w:val="Hyperlink"/>
                <w:noProof/>
              </w:rPr>
              <w:t>(CEPR)</w:t>
            </w:r>
            <w:r w:rsidR="00B93F2C">
              <w:rPr>
                <w:noProof/>
                <w:webHidden/>
              </w:rPr>
              <w:tab/>
            </w:r>
            <w:r w:rsidR="00B93F2C">
              <w:rPr>
                <w:noProof/>
                <w:webHidden/>
              </w:rPr>
              <w:fldChar w:fldCharType="begin"/>
            </w:r>
            <w:r w:rsidR="00B93F2C">
              <w:rPr>
                <w:noProof/>
                <w:webHidden/>
              </w:rPr>
              <w:instrText xml:space="preserve"> PAGEREF _Toc18592874 \h </w:instrText>
            </w:r>
            <w:r w:rsidR="00B93F2C">
              <w:rPr>
                <w:noProof/>
                <w:webHidden/>
              </w:rPr>
            </w:r>
            <w:r w:rsidR="00B93F2C">
              <w:rPr>
                <w:noProof/>
                <w:webHidden/>
              </w:rPr>
              <w:fldChar w:fldCharType="separate"/>
            </w:r>
            <w:r w:rsidR="00B93F2C">
              <w:rPr>
                <w:noProof/>
                <w:webHidden/>
              </w:rPr>
              <w:t>7</w:t>
            </w:r>
            <w:r w:rsidR="00B93F2C">
              <w:rPr>
                <w:noProof/>
                <w:webHidden/>
              </w:rPr>
              <w:fldChar w:fldCharType="end"/>
            </w:r>
          </w:hyperlink>
        </w:p>
        <w:p w14:paraId="5EF86207" w14:textId="77777777" w:rsidR="00B93F2C" w:rsidRDefault="00797665">
          <w:pPr>
            <w:pStyle w:val="TOC1"/>
            <w:tabs>
              <w:tab w:val="left" w:pos="411"/>
              <w:tab w:val="right" w:leader="dot" w:pos="10330"/>
            </w:tabs>
            <w:rPr>
              <w:rFonts w:eastAsiaTheme="minorEastAsia" w:cstheme="minorBidi"/>
              <w:b w:val="0"/>
              <w:bCs w:val="0"/>
              <w:caps w:val="0"/>
              <w:noProof/>
              <w:sz w:val="24"/>
              <w:szCs w:val="24"/>
              <w:u w:val="none"/>
            </w:rPr>
          </w:pPr>
          <w:hyperlink w:anchor="_Toc18592875" w:history="1">
            <w:r w:rsidR="00B93F2C" w:rsidRPr="003F239E">
              <w:rPr>
                <w:rStyle w:val="Hyperlink"/>
                <w:noProof/>
                <w:spacing w:val="-1"/>
                <w:w w:val="99"/>
              </w:rPr>
              <w:t>C.</w:t>
            </w:r>
            <w:r w:rsidR="00B93F2C">
              <w:rPr>
                <w:rFonts w:eastAsiaTheme="minorEastAsia" w:cstheme="minorBidi"/>
                <w:b w:val="0"/>
                <w:bCs w:val="0"/>
                <w:caps w:val="0"/>
                <w:noProof/>
                <w:sz w:val="24"/>
                <w:szCs w:val="24"/>
                <w:u w:val="none"/>
              </w:rPr>
              <w:tab/>
            </w:r>
            <w:r w:rsidR="00B93F2C" w:rsidRPr="003F239E">
              <w:rPr>
                <w:rStyle w:val="Hyperlink"/>
                <w:noProof/>
              </w:rPr>
              <w:t>Counseling</w:t>
            </w:r>
            <w:r w:rsidR="00B93F2C">
              <w:rPr>
                <w:noProof/>
                <w:webHidden/>
              </w:rPr>
              <w:tab/>
            </w:r>
            <w:r w:rsidR="00B93F2C">
              <w:rPr>
                <w:noProof/>
                <w:webHidden/>
              </w:rPr>
              <w:fldChar w:fldCharType="begin"/>
            </w:r>
            <w:r w:rsidR="00B93F2C">
              <w:rPr>
                <w:noProof/>
                <w:webHidden/>
              </w:rPr>
              <w:instrText xml:space="preserve"> PAGEREF _Toc18592875 \h </w:instrText>
            </w:r>
            <w:r w:rsidR="00B93F2C">
              <w:rPr>
                <w:noProof/>
                <w:webHidden/>
              </w:rPr>
            </w:r>
            <w:r w:rsidR="00B93F2C">
              <w:rPr>
                <w:noProof/>
                <w:webHidden/>
              </w:rPr>
              <w:fldChar w:fldCharType="separate"/>
            </w:r>
            <w:r w:rsidR="00B93F2C">
              <w:rPr>
                <w:noProof/>
                <w:webHidden/>
              </w:rPr>
              <w:t>7</w:t>
            </w:r>
            <w:r w:rsidR="00B93F2C">
              <w:rPr>
                <w:noProof/>
                <w:webHidden/>
              </w:rPr>
              <w:fldChar w:fldCharType="end"/>
            </w:r>
          </w:hyperlink>
        </w:p>
        <w:p w14:paraId="79D583FA"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876" w:history="1">
            <w:r w:rsidR="00B93F2C" w:rsidRPr="003F239E">
              <w:rPr>
                <w:rStyle w:val="Hyperlink"/>
                <w:noProof/>
              </w:rPr>
              <w:t>A. Faculty Teaching and Interest Areas</w:t>
            </w:r>
            <w:r w:rsidR="00B93F2C">
              <w:rPr>
                <w:noProof/>
                <w:webHidden/>
              </w:rPr>
              <w:tab/>
            </w:r>
            <w:r w:rsidR="00B93F2C">
              <w:rPr>
                <w:noProof/>
                <w:webHidden/>
              </w:rPr>
              <w:fldChar w:fldCharType="begin"/>
            </w:r>
            <w:r w:rsidR="00B93F2C">
              <w:rPr>
                <w:noProof/>
                <w:webHidden/>
              </w:rPr>
              <w:instrText xml:space="preserve"> PAGEREF _Toc18592876 \h </w:instrText>
            </w:r>
            <w:r w:rsidR="00B93F2C">
              <w:rPr>
                <w:noProof/>
                <w:webHidden/>
              </w:rPr>
            </w:r>
            <w:r w:rsidR="00B93F2C">
              <w:rPr>
                <w:noProof/>
                <w:webHidden/>
              </w:rPr>
              <w:fldChar w:fldCharType="separate"/>
            </w:r>
            <w:r w:rsidR="00B93F2C">
              <w:rPr>
                <w:noProof/>
                <w:webHidden/>
              </w:rPr>
              <w:t>8</w:t>
            </w:r>
            <w:r w:rsidR="00B93F2C">
              <w:rPr>
                <w:noProof/>
                <w:webHidden/>
              </w:rPr>
              <w:fldChar w:fldCharType="end"/>
            </w:r>
          </w:hyperlink>
        </w:p>
        <w:p w14:paraId="0F34FB12" w14:textId="77777777" w:rsidR="00B93F2C" w:rsidRDefault="00797665">
          <w:pPr>
            <w:pStyle w:val="TOC2"/>
            <w:tabs>
              <w:tab w:val="right" w:leader="dot" w:pos="10330"/>
            </w:tabs>
            <w:rPr>
              <w:rFonts w:eastAsiaTheme="minorEastAsia" w:cstheme="minorBidi"/>
              <w:b w:val="0"/>
              <w:bCs w:val="0"/>
              <w:smallCaps w:val="0"/>
              <w:noProof/>
              <w:sz w:val="24"/>
              <w:szCs w:val="24"/>
            </w:rPr>
          </w:pPr>
          <w:hyperlink w:anchor="_Toc18592877" w:history="1">
            <w:r w:rsidR="00B93F2C" w:rsidRPr="003F239E">
              <w:rPr>
                <w:rStyle w:val="Hyperlink"/>
                <w:noProof/>
                <w:spacing w:val="34"/>
              </w:rPr>
              <w:t>Counseling</w:t>
            </w:r>
            <w:r w:rsidR="00B93F2C">
              <w:rPr>
                <w:noProof/>
                <w:webHidden/>
              </w:rPr>
              <w:tab/>
            </w:r>
            <w:r w:rsidR="00B93F2C">
              <w:rPr>
                <w:noProof/>
                <w:webHidden/>
              </w:rPr>
              <w:fldChar w:fldCharType="begin"/>
            </w:r>
            <w:r w:rsidR="00B93F2C">
              <w:rPr>
                <w:noProof/>
                <w:webHidden/>
              </w:rPr>
              <w:instrText xml:space="preserve"> PAGEREF _Toc18592877 \h </w:instrText>
            </w:r>
            <w:r w:rsidR="00B93F2C">
              <w:rPr>
                <w:noProof/>
                <w:webHidden/>
              </w:rPr>
            </w:r>
            <w:r w:rsidR="00B93F2C">
              <w:rPr>
                <w:noProof/>
                <w:webHidden/>
              </w:rPr>
              <w:fldChar w:fldCharType="separate"/>
            </w:r>
            <w:r w:rsidR="00B93F2C">
              <w:rPr>
                <w:noProof/>
                <w:webHidden/>
              </w:rPr>
              <w:t>8</w:t>
            </w:r>
            <w:r w:rsidR="00B93F2C">
              <w:rPr>
                <w:noProof/>
                <w:webHidden/>
              </w:rPr>
              <w:fldChar w:fldCharType="end"/>
            </w:r>
          </w:hyperlink>
        </w:p>
        <w:p w14:paraId="7E908EB8"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878" w:history="1">
            <w:r w:rsidR="00B93F2C" w:rsidRPr="003F239E">
              <w:rPr>
                <w:rStyle w:val="Hyperlink"/>
                <w:noProof/>
              </w:rPr>
              <w:t>Information about Educational Psychology, Educational Research, and Counseling Psychology Faculty can be found here:</w:t>
            </w:r>
            <w:r w:rsidR="00B93F2C">
              <w:rPr>
                <w:noProof/>
                <w:webHidden/>
              </w:rPr>
              <w:tab/>
            </w:r>
            <w:r w:rsidR="00B93F2C">
              <w:rPr>
                <w:noProof/>
                <w:webHidden/>
              </w:rPr>
              <w:fldChar w:fldCharType="begin"/>
            </w:r>
            <w:r w:rsidR="00B93F2C">
              <w:rPr>
                <w:noProof/>
                <w:webHidden/>
              </w:rPr>
              <w:instrText xml:space="preserve"> PAGEREF _Toc18592878 \h </w:instrText>
            </w:r>
            <w:r w:rsidR="00B93F2C">
              <w:rPr>
                <w:noProof/>
                <w:webHidden/>
              </w:rPr>
            </w:r>
            <w:r w:rsidR="00B93F2C">
              <w:rPr>
                <w:noProof/>
                <w:webHidden/>
              </w:rPr>
              <w:fldChar w:fldCharType="separate"/>
            </w:r>
            <w:r w:rsidR="00B93F2C">
              <w:rPr>
                <w:noProof/>
                <w:webHidden/>
              </w:rPr>
              <w:t>10</w:t>
            </w:r>
            <w:r w:rsidR="00B93F2C">
              <w:rPr>
                <w:noProof/>
                <w:webHidden/>
              </w:rPr>
              <w:fldChar w:fldCharType="end"/>
            </w:r>
          </w:hyperlink>
        </w:p>
        <w:p w14:paraId="0AC016FE"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879" w:history="1">
            <w:r w:rsidR="00B93F2C" w:rsidRPr="003F239E">
              <w:rPr>
                <w:rStyle w:val="Hyperlink"/>
                <w:noProof/>
              </w:rPr>
              <w:t>Support staff</w:t>
            </w:r>
            <w:r w:rsidR="00B93F2C">
              <w:rPr>
                <w:noProof/>
                <w:webHidden/>
              </w:rPr>
              <w:tab/>
            </w:r>
            <w:r w:rsidR="00B93F2C">
              <w:rPr>
                <w:noProof/>
                <w:webHidden/>
              </w:rPr>
              <w:fldChar w:fldCharType="begin"/>
            </w:r>
            <w:r w:rsidR="00B93F2C">
              <w:rPr>
                <w:noProof/>
                <w:webHidden/>
              </w:rPr>
              <w:instrText xml:space="preserve"> PAGEREF _Toc18592879 \h </w:instrText>
            </w:r>
            <w:r w:rsidR="00B93F2C">
              <w:rPr>
                <w:noProof/>
                <w:webHidden/>
              </w:rPr>
            </w:r>
            <w:r w:rsidR="00B93F2C">
              <w:rPr>
                <w:noProof/>
                <w:webHidden/>
              </w:rPr>
              <w:fldChar w:fldCharType="separate"/>
            </w:r>
            <w:r w:rsidR="00B93F2C">
              <w:rPr>
                <w:noProof/>
                <w:webHidden/>
              </w:rPr>
              <w:t>10</w:t>
            </w:r>
            <w:r w:rsidR="00B93F2C">
              <w:rPr>
                <w:noProof/>
                <w:webHidden/>
              </w:rPr>
              <w:fldChar w:fldCharType="end"/>
            </w:r>
          </w:hyperlink>
        </w:p>
        <w:p w14:paraId="063EC25A"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880" w:history="1">
            <w:r w:rsidR="00B93F2C" w:rsidRPr="003F239E">
              <w:rPr>
                <w:rStyle w:val="Hyperlink"/>
                <w:noProof/>
              </w:rPr>
              <w:t>The University of Memphis Libraries</w:t>
            </w:r>
            <w:r w:rsidR="00B93F2C">
              <w:rPr>
                <w:noProof/>
                <w:webHidden/>
              </w:rPr>
              <w:tab/>
            </w:r>
            <w:r w:rsidR="00B93F2C">
              <w:rPr>
                <w:noProof/>
                <w:webHidden/>
              </w:rPr>
              <w:fldChar w:fldCharType="begin"/>
            </w:r>
            <w:r w:rsidR="00B93F2C">
              <w:rPr>
                <w:noProof/>
                <w:webHidden/>
              </w:rPr>
              <w:instrText xml:space="preserve"> PAGEREF _Toc18592880 \h </w:instrText>
            </w:r>
            <w:r w:rsidR="00B93F2C">
              <w:rPr>
                <w:noProof/>
                <w:webHidden/>
              </w:rPr>
            </w:r>
            <w:r w:rsidR="00B93F2C">
              <w:rPr>
                <w:noProof/>
                <w:webHidden/>
              </w:rPr>
              <w:fldChar w:fldCharType="separate"/>
            </w:r>
            <w:r w:rsidR="00B93F2C">
              <w:rPr>
                <w:noProof/>
                <w:webHidden/>
              </w:rPr>
              <w:t>10</w:t>
            </w:r>
            <w:r w:rsidR="00B93F2C">
              <w:rPr>
                <w:noProof/>
                <w:webHidden/>
              </w:rPr>
              <w:fldChar w:fldCharType="end"/>
            </w:r>
          </w:hyperlink>
        </w:p>
        <w:p w14:paraId="30B2B363"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881" w:history="1">
            <w:r w:rsidR="00B93F2C" w:rsidRPr="003F239E">
              <w:rPr>
                <w:rStyle w:val="Hyperlink"/>
                <w:noProof/>
              </w:rPr>
              <w:t>The Graduate School</w:t>
            </w:r>
            <w:r w:rsidR="00B93F2C">
              <w:rPr>
                <w:noProof/>
                <w:webHidden/>
              </w:rPr>
              <w:tab/>
            </w:r>
            <w:r w:rsidR="00B93F2C">
              <w:rPr>
                <w:noProof/>
                <w:webHidden/>
              </w:rPr>
              <w:fldChar w:fldCharType="begin"/>
            </w:r>
            <w:r w:rsidR="00B93F2C">
              <w:rPr>
                <w:noProof/>
                <w:webHidden/>
              </w:rPr>
              <w:instrText xml:space="preserve"> PAGEREF _Toc18592881 \h </w:instrText>
            </w:r>
            <w:r w:rsidR="00B93F2C">
              <w:rPr>
                <w:noProof/>
                <w:webHidden/>
              </w:rPr>
            </w:r>
            <w:r w:rsidR="00B93F2C">
              <w:rPr>
                <w:noProof/>
                <w:webHidden/>
              </w:rPr>
              <w:fldChar w:fldCharType="separate"/>
            </w:r>
            <w:r w:rsidR="00B93F2C">
              <w:rPr>
                <w:noProof/>
                <w:webHidden/>
              </w:rPr>
              <w:t>10</w:t>
            </w:r>
            <w:r w:rsidR="00B93F2C">
              <w:rPr>
                <w:noProof/>
                <w:webHidden/>
              </w:rPr>
              <w:fldChar w:fldCharType="end"/>
            </w:r>
          </w:hyperlink>
        </w:p>
        <w:p w14:paraId="5298BBC0"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882" w:history="1">
            <w:r w:rsidR="00B93F2C" w:rsidRPr="003F239E">
              <w:rPr>
                <w:rStyle w:val="Hyperlink"/>
                <w:noProof/>
              </w:rPr>
              <w:t>Other Student Services</w:t>
            </w:r>
            <w:r w:rsidR="00B93F2C">
              <w:rPr>
                <w:noProof/>
                <w:webHidden/>
              </w:rPr>
              <w:tab/>
            </w:r>
            <w:r w:rsidR="00B93F2C">
              <w:rPr>
                <w:noProof/>
                <w:webHidden/>
              </w:rPr>
              <w:fldChar w:fldCharType="begin"/>
            </w:r>
            <w:r w:rsidR="00B93F2C">
              <w:rPr>
                <w:noProof/>
                <w:webHidden/>
              </w:rPr>
              <w:instrText xml:space="preserve"> PAGEREF _Toc18592882 \h </w:instrText>
            </w:r>
            <w:r w:rsidR="00B93F2C">
              <w:rPr>
                <w:noProof/>
                <w:webHidden/>
              </w:rPr>
            </w:r>
            <w:r w:rsidR="00B93F2C">
              <w:rPr>
                <w:noProof/>
                <w:webHidden/>
              </w:rPr>
              <w:fldChar w:fldCharType="separate"/>
            </w:r>
            <w:r w:rsidR="00B93F2C">
              <w:rPr>
                <w:noProof/>
                <w:webHidden/>
              </w:rPr>
              <w:t>11</w:t>
            </w:r>
            <w:r w:rsidR="00B93F2C">
              <w:rPr>
                <w:noProof/>
                <w:webHidden/>
              </w:rPr>
              <w:fldChar w:fldCharType="end"/>
            </w:r>
          </w:hyperlink>
        </w:p>
        <w:p w14:paraId="486785F9"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883" w:history="1">
            <w:r w:rsidR="00B93F2C" w:rsidRPr="003F239E">
              <w:rPr>
                <w:rStyle w:val="Hyperlink"/>
                <w:noProof/>
              </w:rPr>
              <w:t>The Doctoral Programs in Counseling</w:t>
            </w:r>
            <w:r w:rsidR="00B93F2C">
              <w:rPr>
                <w:noProof/>
                <w:webHidden/>
              </w:rPr>
              <w:tab/>
            </w:r>
            <w:r w:rsidR="00B93F2C">
              <w:rPr>
                <w:noProof/>
                <w:webHidden/>
              </w:rPr>
              <w:fldChar w:fldCharType="begin"/>
            </w:r>
            <w:r w:rsidR="00B93F2C">
              <w:rPr>
                <w:noProof/>
                <w:webHidden/>
              </w:rPr>
              <w:instrText xml:space="preserve"> PAGEREF _Toc18592883 \h </w:instrText>
            </w:r>
            <w:r w:rsidR="00B93F2C">
              <w:rPr>
                <w:noProof/>
                <w:webHidden/>
              </w:rPr>
            </w:r>
            <w:r w:rsidR="00B93F2C">
              <w:rPr>
                <w:noProof/>
                <w:webHidden/>
              </w:rPr>
              <w:fldChar w:fldCharType="separate"/>
            </w:r>
            <w:r w:rsidR="00B93F2C">
              <w:rPr>
                <w:noProof/>
                <w:webHidden/>
              </w:rPr>
              <w:t>12</w:t>
            </w:r>
            <w:r w:rsidR="00B93F2C">
              <w:rPr>
                <w:noProof/>
                <w:webHidden/>
              </w:rPr>
              <w:fldChar w:fldCharType="end"/>
            </w:r>
          </w:hyperlink>
        </w:p>
        <w:p w14:paraId="468B7766" w14:textId="77777777" w:rsidR="00B93F2C" w:rsidRDefault="00797665">
          <w:pPr>
            <w:pStyle w:val="TOC1"/>
            <w:tabs>
              <w:tab w:val="left" w:pos="428"/>
              <w:tab w:val="right" w:leader="dot" w:pos="10330"/>
            </w:tabs>
            <w:rPr>
              <w:rFonts w:eastAsiaTheme="minorEastAsia" w:cstheme="minorBidi"/>
              <w:b w:val="0"/>
              <w:bCs w:val="0"/>
              <w:caps w:val="0"/>
              <w:noProof/>
              <w:sz w:val="24"/>
              <w:szCs w:val="24"/>
              <w:u w:val="none"/>
            </w:rPr>
          </w:pPr>
          <w:hyperlink w:anchor="_Toc18592884" w:history="1">
            <w:r w:rsidR="00B93F2C" w:rsidRPr="003F239E">
              <w:rPr>
                <w:rStyle w:val="Hyperlink"/>
                <w:noProof/>
                <w:spacing w:val="-1"/>
                <w:w w:val="99"/>
              </w:rPr>
              <w:t>A.</w:t>
            </w:r>
            <w:r w:rsidR="00B93F2C">
              <w:rPr>
                <w:rFonts w:eastAsiaTheme="minorEastAsia" w:cstheme="minorBidi"/>
                <w:b w:val="0"/>
                <w:bCs w:val="0"/>
                <w:caps w:val="0"/>
                <w:noProof/>
                <w:sz w:val="24"/>
                <w:szCs w:val="24"/>
                <w:u w:val="none"/>
              </w:rPr>
              <w:tab/>
            </w:r>
            <w:r w:rsidR="00B93F2C" w:rsidRPr="003F239E">
              <w:rPr>
                <w:rStyle w:val="Hyperlink"/>
                <w:noProof/>
              </w:rPr>
              <w:t>Course Work and Planning a Program of</w:t>
            </w:r>
            <w:r w:rsidR="00B93F2C" w:rsidRPr="003F239E">
              <w:rPr>
                <w:rStyle w:val="Hyperlink"/>
                <w:noProof/>
                <w:spacing w:val="-6"/>
              </w:rPr>
              <w:t xml:space="preserve"> </w:t>
            </w:r>
            <w:r w:rsidR="00B93F2C" w:rsidRPr="003F239E">
              <w:rPr>
                <w:rStyle w:val="Hyperlink"/>
                <w:noProof/>
              </w:rPr>
              <w:t>Studies</w:t>
            </w:r>
            <w:r w:rsidR="00B93F2C">
              <w:rPr>
                <w:noProof/>
                <w:webHidden/>
              </w:rPr>
              <w:tab/>
            </w:r>
            <w:r w:rsidR="00B93F2C">
              <w:rPr>
                <w:noProof/>
                <w:webHidden/>
              </w:rPr>
              <w:fldChar w:fldCharType="begin"/>
            </w:r>
            <w:r w:rsidR="00B93F2C">
              <w:rPr>
                <w:noProof/>
                <w:webHidden/>
              </w:rPr>
              <w:instrText xml:space="preserve"> PAGEREF _Toc18592884 \h </w:instrText>
            </w:r>
            <w:r w:rsidR="00B93F2C">
              <w:rPr>
                <w:noProof/>
                <w:webHidden/>
              </w:rPr>
            </w:r>
            <w:r w:rsidR="00B93F2C">
              <w:rPr>
                <w:noProof/>
                <w:webHidden/>
              </w:rPr>
              <w:fldChar w:fldCharType="separate"/>
            </w:r>
            <w:r w:rsidR="00B93F2C">
              <w:rPr>
                <w:noProof/>
                <w:webHidden/>
              </w:rPr>
              <w:t>12</w:t>
            </w:r>
            <w:r w:rsidR="00B93F2C">
              <w:rPr>
                <w:noProof/>
                <w:webHidden/>
              </w:rPr>
              <w:fldChar w:fldCharType="end"/>
            </w:r>
          </w:hyperlink>
        </w:p>
        <w:p w14:paraId="6F706B01" w14:textId="77777777" w:rsidR="00B93F2C" w:rsidRDefault="00797665">
          <w:pPr>
            <w:pStyle w:val="TOC2"/>
            <w:tabs>
              <w:tab w:val="left" w:pos="340"/>
              <w:tab w:val="right" w:leader="dot" w:pos="10330"/>
            </w:tabs>
            <w:rPr>
              <w:rFonts w:eastAsiaTheme="minorEastAsia" w:cstheme="minorBidi"/>
              <w:b w:val="0"/>
              <w:bCs w:val="0"/>
              <w:smallCaps w:val="0"/>
              <w:noProof/>
              <w:sz w:val="24"/>
              <w:szCs w:val="24"/>
            </w:rPr>
          </w:pPr>
          <w:hyperlink w:anchor="_Toc18592885" w:history="1">
            <w:r w:rsidR="00B93F2C" w:rsidRPr="003F239E">
              <w:rPr>
                <w:rStyle w:val="Hyperlink"/>
                <w:noProof/>
                <w:spacing w:val="-3"/>
                <w:w w:val="99"/>
              </w:rPr>
              <w:t>i.</w:t>
            </w:r>
            <w:r w:rsidR="00B93F2C">
              <w:rPr>
                <w:rFonts w:eastAsiaTheme="minorEastAsia" w:cstheme="minorBidi"/>
                <w:b w:val="0"/>
                <w:bCs w:val="0"/>
                <w:smallCaps w:val="0"/>
                <w:noProof/>
                <w:sz w:val="24"/>
                <w:szCs w:val="24"/>
              </w:rPr>
              <w:tab/>
            </w:r>
            <w:r w:rsidR="00B93F2C" w:rsidRPr="003F239E">
              <w:rPr>
                <w:rStyle w:val="Hyperlink"/>
                <w:noProof/>
              </w:rPr>
              <w:t>Student Advisory</w:t>
            </w:r>
            <w:r w:rsidR="00B93F2C" w:rsidRPr="003F239E">
              <w:rPr>
                <w:rStyle w:val="Hyperlink"/>
                <w:noProof/>
                <w:spacing w:val="-8"/>
              </w:rPr>
              <w:t xml:space="preserve"> </w:t>
            </w:r>
            <w:r w:rsidR="00B93F2C" w:rsidRPr="003F239E">
              <w:rPr>
                <w:rStyle w:val="Hyperlink"/>
                <w:noProof/>
              </w:rPr>
              <w:t>Committees</w:t>
            </w:r>
            <w:r w:rsidR="00B93F2C">
              <w:rPr>
                <w:noProof/>
                <w:webHidden/>
              </w:rPr>
              <w:tab/>
            </w:r>
            <w:r w:rsidR="00B93F2C">
              <w:rPr>
                <w:noProof/>
                <w:webHidden/>
              </w:rPr>
              <w:fldChar w:fldCharType="begin"/>
            </w:r>
            <w:r w:rsidR="00B93F2C">
              <w:rPr>
                <w:noProof/>
                <w:webHidden/>
              </w:rPr>
              <w:instrText xml:space="preserve"> PAGEREF _Toc18592885 \h </w:instrText>
            </w:r>
            <w:r w:rsidR="00B93F2C">
              <w:rPr>
                <w:noProof/>
                <w:webHidden/>
              </w:rPr>
            </w:r>
            <w:r w:rsidR="00B93F2C">
              <w:rPr>
                <w:noProof/>
                <w:webHidden/>
              </w:rPr>
              <w:fldChar w:fldCharType="separate"/>
            </w:r>
            <w:r w:rsidR="00B93F2C">
              <w:rPr>
                <w:noProof/>
                <w:webHidden/>
              </w:rPr>
              <w:t>13</w:t>
            </w:r>
            <w:r w:rsidR="00B93F2C">
              <w:rPr>
                <w:noProof/>
                <w:webHidden/>
              </w:rPr>
              <w:fldChar w:fldCharType="end"/>
            </w:r>
          </w:hyperlink>
        </w:p>
        <w:p w14:paraId="46C5F53B" w14:textId="77777777" w:rsidR="00B93F2C" w:rsidRDefault="00797665">
          <w:pPr>
            <w:pStyle w:val="TOC2"/>
            <w:tabs>
              <w:tab w:val="left" w:pos="384"/>
              <w:tab w:val="right" w:leader="dot" w:pos="10330"/>
            </w:tabs>
            <w:rPr>
              <w:rFonts w:eastAsiaTheme="minorEastAsia" w:cstheme="minorBidi"/>
              <w:b w:val="0"/>
              <w:bCs w:val="0"/>
              <w:smallCaps w:val="0"/>
              <w:noProof/>
              <w:sz w:val="24"/>
              <w:szCs w:val="24"/>
            </w:rPr>
          </w:pPr>
          <w:hyperlink w:anchor="_Toc18592886" w:history="1">
            <w:r w:rsidR="00B93F2C" w:rsidRPr="003F239E">
              <w:rPr>
                <w:rStyle w:val="Hyperlink"/>
                <w:noProof/>
                <w:spacing w:val="-3"/>
                <w:w w:val="99"/>
              </w:rPr>
              <w:t>ii.</w:t>
            </w:r>
            <w:r w:rsidR="00B93F2C">
              <w:rPr>
                <w:rFonts w:eastAsiaTheme="minorEastAsia" w:cstheme="minorBidi"/>
                <w:b w:val="0"/>
                <w:bCs w:val="0"/>
                <w:smallCaps w:val="0"/>
                <w:noProof/>
                <w:sz w:val="24"/>
                <w:szCs w:val="24"/>
              </w:rPr>
              <w:tab/>
            </w:r>
            <w:r w:rsidR="00B93F2C" w:rsidRPr="003F239E">
              <w:rPr>
                <w:rStyle w:val="Hyperlink"/>
                <w:noProof/>
              </w:rPr>
              <w:t>Student Classification Status in the Doctoral</w:t>
            </w:r>
            <w:r w:rsidR="00B93F2C" w:rsidRPr="003F239E">
              <w:rPr>
                <w:rStyle w:val="Hyperlink"/>
                <w:noProof/>
                <w:spacing w:val="-14"/>
              </w:rPr>
              <w:t xml:space="preserve"> </w:t>
            </w:r>
            <w:r w:rsidR="00B93F2C" w:rsidRPr="003F239E">
              <w:rPr>
                <w:rStyle w:val="Hyperlink"/>
                <w:noProof/>
              </w:rPr>
              <w:t>Program</w:t>
            </w:r>
            <w:r w:rsidR="00B93F2C">
              <w:rPr>
                <w:noProof/>
                <w:webHidden/>
              </w:rPr>
              <w:tab/>
            </w:r>
            <w:r w:rsidR="00B93F2C">
              <w:rPr>
                <w:noProof/>
                <w:webHidden/>
              </w:rPr>
              <w:fldChar w:fldCharType="begin"/>
            </w:r>
            <w:r w:rsidR="00B93F2C">
              <w:rPr>
                <w:noProof/>
                <w:webHidden/>
              </w:rPr>
              <w:instrText xml:space="preserve"> PAGEREF _Toc18592886 \h </w:instrText>
            </w:r>
            <w:r w:rsidR="00B93F2C">
              <w:rPr>
                <w:noProof/>
                <w:webHidden/>
              </w:rPr>
            </w:r>
            <w:r w:rsidR="00B93F2C">
              <w:rPr>
                <w:noProof/>
                <w:webHidden/>
              </w:rPr>
              <w:fldChar w:fldCharType="separate"/>
            </w:r>
            <w:r w:rsidR="00B93F2C">
              <w:rPr>
                <w:noProof/>
                <w:webHidden/>
              </w:rPr>
              <w:t>13</w:t>
            </w:r>
            <w:r w:rsidR="00B93F2C">
              <w:rPr>
                <w:noProof/>
                <w:webHidden/>
              </w:rPr>
              <w:fldChar w:fldCharType="end"/>
            </w:r>
          </w:hyperlink>
        </w:p>
        <w:p w14:paraId="335DB99E" w14:textId="77777777" w:rsidR="00B93F2C" w:rsidRDefault="00797665">
          <w:pPr>
            <w:pStyle w:val="TOC2"/>
            <w:tabs>
              <w:tab w:val="left" w:pos="429"/>
              <w:tab w:val="right" w:leader="dot" w:pos="10330"/>
            </w:tabs>
            <w:rPr>
              <w:rFonts w:eastAsiaTheme="minorEastAsia" w:cstheme="minorBidi"/>
              <w:b w:val="0"/>
              <w:bCs w:val="0"/>
              <w:smallCaps w:val="0"/>
              <w:noProof/>
              <w:sz w:val="24"/>
              <w:szCs w:val="24"/>
            </w:rPr>
          </w:pPr>
          <w:hyperlink w:anchor="_Toc18592887" w:history="1">
            <w:r w:rsidR="00B93F2C" w:rsidRPr="003F239E">
              <w:rPr>
                <w:rStyle w:val="Hyperlink"/>
                <w:noProof/>
                <w:spacing w:val="-3"/>
                <w:w w:val="99"/>
              </w:rPr>
              <w:t>iii.</w:t>
            </w:r>
            <w:r w:rsidR="00B93F2C">
              <w:rPr>
                <w:rFonts w:eastAsiaTheme="minorEastAsia" w:cstheme="minorBidi"/>
                <w:b w:val="0"/>
                <w:bCs w:val="0"/>
                <w:smallCaps w:val="0"/>
                <w:noProof/>
                <w:sz w:val="24"/>
                <w:szCs w:val="24"/>
              </w:rPr>
              <w:tab/>
            </w:r>
            <w:r w:rsidR="00B93F2C" w:rsidRPr="003F239E">
              <w:rPr>
                <w:rStyle w:val="Hyperlink"/>
                <w:noProof/>
              </w:rPr>
              <w:t>Registration</w:t>
            </w:r>
            <w:r w:rsidR="00B93F2C">
              <w:rPr>
                <w:noProof/>
                <w:webHidden/>
              </w:rPr>
              <w:tab/>
            </w:r>
            <w:r w:rsidR="00B93F2C">
              <w:rPr>
                <w:noProof/>
                <w:webHidden/>
              </w:rPr>
              <w:fldChar w:fldCharType="begin"/>
            </w:r>
            <w:r w:rsidR="00B93F2C">
              <w:rPr>
                <w:noProof/>
                <w:webHidden/>
              </w:rPr>
              <w:instrText xml:space="preserve"> PAGEREF _Toc18592887 \h </w:instrText>
            </w:r>
            <w:r w:rsidR="00B93F2C">
              <w:rPr>
                <w:noProof/>
                <w:webHidden/>
              </w:rPr>
            </w:r>
            <w:r w:rsidR="00B93F2C">
              <w:rPr>
                <w:noProof/>
                <w:webHidden/>
              </w:rPr>
              <w:fldChar w:fldCharType="separate"/>
            </w:r>
            <w:r w:rsidR="00B93F2C">
              <w:rPr>
                <w:noProof/>
                <w:webHidden/>
              </w:rPr>
              <w:t>13</w:t>
            </w:r>
            <w:r w:rsidR="00B93F2C">
              <w:rPr>
                <w:noProof/>
                <w:webHidden/>
              </w:rPr>
              <w:fldChar w:fldCharType="end"/>
            </w:r>
          </w:hyperlink>
        </w:p>
        <w:p w14:paraId="2DA6AC6E" w14:textId="77777777" w:rsidR="00B93F2C" w:rsidRDefault="00797665">
          <w:pPr>
            <w:pStyle w:val="TOC2"/>
            <w:tabs>
              <w:tab w:val="left" w:pos="442"/>
              <w:tab w:val="right" w:leader="dot" w:pos="10330"/>
            </w:tabs>
            <w:rPr>
              <w:rFonts w:eastAsiaTheme="minorEastAsia" w:cstheme="minorBidi"/>
              <w:b w:val="0"/>
              <w:bCs w:val="0"/>
              <w:smallCaps w:val="0"/>
              <w:noProof/>
              <w:sz w:val="24"/>
              <w:szCs w:val="24"/>
            </w:rPr>
          </w:pPr>
          <w:hyperlink w:anchor="_Toc18592888" w:history="1">
            <w:r w:rsidR="00B93F2C" w:rsidRPr="003F239E">
              <w:rPr>
                <w:rStyle w:val="Hyperlink"/>
                <w:noProof/>
                <w:spacing w:val="-3"/>
                <w:w w:val="99"/>
              </w:rPr>
              <w:t>iv.</w:t>
            </w:r>
            <w:r w:rsidR="00B93F2C">
              <w:rPr>
                <w:rFonts w:eastAsiaTheme="minorEastAsia" w:cstheme="minorBidi"/>
                <w:b w:val="0"/>
                <w:bCs w:val="0"/>
                <w:smallCaps w:val="0"/>
                <w:noProof/>
                <w:sz w:val="24"/>
                <w:szCs w:val="24"/>
              </w:rPr>
              <w:tab/>
            </w:r>
            <w:r w:rsidR="00B93F2C" w:rsidRPr="003F239E">
              <w:rPr>
                <w:rStyle w:val="Hyperlink"/>
                <w:noProof/>
              </w:rPr>
              <w:t>Grades</w:t>
            </w:r>
            <w:r w:rsidR="00B93F2C">
              <w:rPr>
                <w:noProof/>
                <w:webHidden/>
              </w:rPr>
              <w:tab/>
            </w:r>
            <w:r w:rsidR="00B93F2C">
              <w:rPr>
                <w:noProof/>
                <w:webHidden/>
              </w:rPr>
              <w:fldChar w:fldCharType="begin"/>
            </w:r>
            <w:r w:rsidR="00B93F2C">
              <w:rPr>
                <w:noProof/>
                <w:webHidden/>
              </w:rPr>
              <w:instrText xml:space="preserve"> PAGEREF _Toc18592888 \h </w:instrText>
            </w:r>
            <w:r w:rsidR="00B93F2C">
              <w:rPr>
                <w:noProof/>
                <w:webHidden/>
              </w:rPr>
            </w:r>
            <w:r w:rsidR="00B93F2C">
              <w:rPr>
                <w:noProof/>
                <w:webHidden/>
              </w:rPr>
              <w:fldChar w:fldCharType="separate"/>
            </w:r>
            <w:r w:rsidR="00B93F2C">
              <w:rPr>
                <w:noProof/>
                <w:webHidden/>
              </w:rPr>
              <w:t>14</w:t>
            </w:r>
            <w:r w:rsidR="00B93F2C">
              <w:rPr>
                <w:noProof/>
                <w:webHidden/>
              </w:rPr>
              <w:fldChar w:fldCharType="end"/>
            </w:r>
          </w:hyperlink>
        </w:p>
        <w:p w14:paraId="6E31BD1E" w14:textId="77777777" w:rsidR="00B93F2C" w:rsidRDefault="00797665">
          <w:pPr>
            <w:pStyle w:val="TOC2"/>
            <w:tabs>
              <w:tab w:val="left" w:pos="397"/>
              <w:tab w:val="right" w:leader="dot" w:pos="10330"/>
            </w:tabs>
            <w:rPr>
              <w:rFonts w:eastAsiaTheme="minorEastAsia" w:cstheme="minorBidi"/>
              <w:b w:val="0"/>
              <w:bCs w:val="0"/>
              <w:smallCaps w:val="0"/>
              <w:noProof/>
              <w:sz w:val="24"/>
              <w:szCs w:val="24"/>
            </w:rPr>
          </w:pPr>
          <w:hyperlink w:anchor="_Toc18592889" w:history="1">
            <w:r w:rsidR="00B93F2C" w:rsidRPr="003F239E">
              <w:rPr>
                <w:rStyle w:val="Hyperlink"/>
                <w:noProof/>
                <w:spacing w:val="-3"/>
                <w:w w:val="99"/>
              </w:rPr>
              <w:t>v.</w:t>
            </w:r>
            <w:r w:rsidR="00B93F2C">
              <w:rPr>
                <w:rFonts w:eastAsiaTheme="minorEastAsia" w:cstheme="minorBidi"/>
                <w:b w:val="0"/>
                <w:bCs w:val="0"/>
                <w:smallCaps w:val="0"/>
                <w:noProof/>
                <w:sz w:val="24"/>
                <w:szCs w:val="24"/>
              </w:rPr>
              <w:tab/>
            </w:r>
            <w:r w:rsidR="00B93F2C" w:rsidRPr="003F239E">
              <w:rPr>
                <w:rStyle w:val="Hyperlink"/>
                <w:noProof/>
              </w:rPr>
              <w:t>Appealing a</w:t>
            </w:r>
            <w:r w:rsidR="00B93F2C" w:rsidRPr="003F239E">
              <w:rPr>
                <w:rStyle w:val="Hyperlink"/>
                <w:noProof/>
                <w:spacing w:val="-2"/>
              </w:rPr>
              <w:t xml:space="preserve"> </w:t>
            </w:r>
            <w:r w:rsidR="00B93F2C" w:rsidRPr="003F239E">
              <w:rPr>
                <w:rStyle w:val="Hyperlink"/>
                <w:noProof/>
              </w:rPr>
              <w:t>Grade</w:t>
            </w:r>
            <w:r w:rsidR="00B93F2C">
              <w:rPr>
                <w:noProof/>
                <w:webHidden/>
              </w:rPr>
              <w:tab/>
            </w:r>
            <w:r w:rsidR="00B93F2C">
              <w:rPr>
                <w:noProof/>
                <w:webHidden/>
              </w:rPr>
              <w:fldChar w:fldCharType="begin"/>
            </w:r>
            <w:r w:rsidR="00B93F2C">
              <w:rPr>
                <w:noProof/>
                <w:webHidden/>
              </w:rPr>
              <w:instrText xml:space="preserve"> PAGEREF _Toc18592889 \h </w:instrText>
            </w:r>
            <w:r w:rsidR="00B93F2C">
              <w:rPr>
                <w:noProof/>
                <w:webHidden/>
              </w:rPr>
            </w:r>
            <w:r w:rsidR="00B93F2C">
              <w:rPr>
                <w:noProof/>
                <w:webHidden/>
              </w:rPr>
              <w:fldChar w:fldCharType="separate"/>
            </w:r>
            <w:r w:rsidR="00B93F2C">
              <w:rPr>
                <w:noProof/>
                <w:webHidden/>
              </w:rPr>
              <w:t>14</w:t>
            </w:r>
            <w:r w:rsidR="00B93F2C">
              <w:rPr>
                <w:noProof/>
                <w:webHidden/>
              </w:rPr>
              <w:fldChar w:fldCharType="end"/>
            </w:r>
          </w:hyperlink>
        </w:p>
        <w:p w14:paraId="05311AD8" w14:textId="77777777" w:rsidR="00B93F2C" w:rsidRDefault="00797665">
          <w:pPr>
            <w:pStyle w:val="TOC2"/>
            <w:tabs>
              <w:tab w:val="left" w:pos="442"/>
              <w:tab w:val="right" w:leader="dot" w:pos="10330"/>
            </w:tabs>
            <w:rPr>
              <w:rFonts w:eastAsiaTheme="minorEastAsia" w:cstheme="minorBidi"/>
              <w:b w:val="0"/>
              <w:bCs w:val="0"/>
              <w:smallCaps w:val="0"/>
              <w:noProof/>
              <w:sz w:val="24"/>
              <w:szCs w:val="24"/>
            </w:rPr>
          </w:pPr>
          <w:hyperlink w:anchor="_Toc18592890" w:history="1">
            <w:r w:rsidR="00B93F2C" w:rsidRPr="003F239E">
              <w:rPr>
                <w:rStyle w:val="Hyperlink"/>
                <w:noProof/>
                <w:spacing w:val="-3"/>
                <w:w w:val="99"/>
              </w:rPr>
              <w:t>vi.</w:t>
            </w:r>
            <w:r w:rsidR="00B93F2C">
              <w:rPr>
                <w:rFonts w:eastAsiaTheme="minorEastAsia" w:cstheme="minorBidi"/>
                <w:b w:val="0"/>
                <w:bCs w:val="0"/>
                <w:smallCaps w:val="0"/>
                <w:noProof/>
                <w:sz w:val="24"/>
                <w:szCs w:val="24"/>
              </w:rPr>
              <w:tab/>
            </w:r>
            <w:r w:rsidR="00B93F2C" w:rsidRPr="003F239E">
              <w:rPr>
                <w:rStyle w:val="Hyperlink"/>
                <w:noProof/>
              </w:rPr>
              <w:t>Program of</w:t>
            </w:r>
            <w:r w:rsidR="00B93F2C" w:rsidRPr="003F239E">
              <w:rPr>
                <w:rStyle w:val="Hyperlink"/>
                <w:noProof/>
                <w:spacing w:val="-3"/>
              </w:rPr>
              <w:t xml:space="preserve"> </w:t>
            </w:r>
            <w:r w:rsidR="00B93F2C" w:rsidRPr="003F239E">
              <w:rPr>
                <w:rStyle w:val="Hyperlink"/>
                <w:noProof/>
              </w:rPr>
              <w:t>Studies</w:t>
            </w:r>
            <w:r w:rsidR="00B93F2C">
              <w:rPr>
                <w:noProof/>
                <w:webHidden/>
              </w:rPr>
              <w:tab/>
            </w:r>
            <w:r w:rsidR="00B93F2C">
              <w:rPr>
                <w:noProof/>
                <w:webHidden/>
              </w:rPr>
              <w:fldChar w:fldCharType="begin"/>
            </w:r>
            <w:r w:rsidR="00B93F2C">
              <w:rPr>
                <w:noProof/>
                <w:webHidden/>
              </w:rPr>
              <w:instrText xml:space="preserve"> PAGEREF _Toc18592890 \h </w:instrText>
            </w:r>
            <w:r w:rsidR="00B93F2C">
              <w:rPr>
                <w:noProof/>
                <w:webHidden/>
              </w:rPr>
            </w:r>
            <w:r w:rsidR="00B93F2C">
              <w:rPr>
                <w:noProof/>
                <w:webHidden/>
              </w:rPr>
              <w:fldChar w:fldCharType="separate"/>
            </w:r>
            <w:r w:rsidR="00B93F2C">
              <w:rPr>
                <w:noProof/>
                <w:webHidden/>
              </w:rPr>
              <w:t>14</w:t>
            </w:r>
            <w:r w:rsidR="00B93F2C">
              <w:rPr>
                <w:noProof/>
                <w:webHidden/>
              </w:rPr>
              <w:fldChar w:fldCharType="end"/>
            </w:r>
          </w:hyperlink>
        </w:p>
        <w:p w14:paraId="47DF7628" w14:textId="77777777" w:rsidR="00B93F2C" w:rsidRDefault="00797665">
          <w:pPr>
            <w:pStyle w:val="TOC1"/>
            <w:tabs>
              <w:tab w:val="left" w:pos="418"/>
              <w:tab w:val="right" w:leader="dot" w:pos="10330"/>
            </w:tabs>
            <w:rPr>
              <w:rFonts w:eastAsiaTheme="minorEastAsia" w:cstheme="minorBidi"/>
              <w:b w:val="0"/>
              <w:bCs w:val="0"/>
              <w:caps w:val="0"/>
              <w:noProof/>
              <w:sz w:val="24"/>
              <w:szCs w:val="24"/>
              <w:u w:val="none"/>
            </w:rPr>
          </w:pPr>
          <w:hyperlink w:anchor="_Toc18592891" w:history="1">
            <w:r w:rsidR="00B93F2C" w:rsidRPr="003F239E">
              <w:rPr>
                <w:rStyle w:val="Hyperlink"/>
                <w:noProof/>
                <w:spacing w:val="-1"/>
                <w:w w:val="99"/>
              </w:rPr>
              <w:t>B.</w:t>
            </w:r>
            <w:r w:rsidR="00B93F2C">
              <w:rPr>
                <w:rFonts w:eastAsiaTheme="minorEastAsia" w:cstheme="minorBidi"/>
                <w:b w:val="0"/>
                <w:bCs w:val="0"/>
                <w:caps w:val="0"/>
                <w:noProof/>
                <w:sz w:val="24"/>
                <w:szCs w:val="24"/>
                <w:u w:val="none"/>
              </w:rPr>
              <w:tab/>
            </w:r>
            <w:r w:rsidR="00B93F2C" w:rsidRPr="003F239E">
              <w:rPr>
                <w:rStyle w:val="Hyperlink"/>
                <w:noProof/>
              </w:rPr>
              <w:t>Residency</w:t>
            </w:r>
            <w:r w:rsidR="00B93F2C">
              <w:rPr>
                <w:noProof/>
                <w:webHidden/>
              </w:rPr>
              <w:tab/>
            </w:r>
            <w:r w:rsidR="00B93F2C">
              <w:rPr>
                <w:noProof/>
                <w:webHidden/>
              </w:rPr>
              <w:fldChar w:fldCharType="begin"/>
            </w:r>
            <w:r w:rsidR="00B93F2C">
              <w:rPr>
                <w:noProof/>
                <w:webHidden/>
              </w:rPr>
              <w:instrText xml:space="preserve"> PAGEREF _Toc18592891 \h </w:instrText>
            </w:r>
            <w:r w:rsidR="00B93F2C">
              <w:rPr>
                <w:noProof/>
                <w:webHidden/>
              </w:rPr>
            </w:r>
            <w:r w:rsidR="00B93F2C">
              <w:rPr>
                <w:noProof/>
                <w:webHidden/>
              </w:rPr>
              <w:fldChar w:fldCharType="separate"/>
            </w:r>
            <w:r w:rsidR="00B93F2C">
              <w:rPr>
                <w:noProof/>
                <w:webHidden/>
              </w:rPr>
              <w:t>15</w:t>
            </w:r>
            <w:r w:rsidR="00B93F2C">
              <w:rPr>
                <w:noProof/>
                <w:webHidden/>
              </w:rPr>
              <w:fldChar w:fldCharType="end"/>
            </w:r>
          </w:hyperlink>
        </w:p>
        <w:p w14:paraId="62C4C461" w14:textId="77777777" w:rsidR="00B93F2C" w:rsidRDefault="00797665">
          <w:pPr>
            <w:pStyle w:val="TOC1"/>
            <w:tabs>
              <w:tab w:val="left" w:pos="411"/>
              <w:tab w:val="right" w:leader="dot" w:pos="10330"/>
            </w:tabs>
            <w:rPr>
              <w:rFonts w:eastAsiaTheme="minorEastAsia" w:cstheme="minorBidi"/>
              <w:b w:val="0"/>
              <w:bCs w:val="0"/>
              <w:caps w:val="0"/>
              <w:noProof/>
              <w:sz w:val="24"/>
              <w:szCs w:val="24"/>
              <w:u w:val="none"/>
            </w:rPr>
          </w:pPr>
          <w:hyperlink w:anchor="_Toc18592892" w:history="1">
            <w:r w:rsidR="00B93F2C" w:rsidRPr="003F239E">
              <w:rPr>
                <w:rStyle w:val="Hyperlink"/>
                <w:noProof/>
                <w:spacing w:val="-1"/>
                <w:w w:val="99"/>
              </w:rPr>
              <w:t>C.</w:t>
            </w:r>
            <w:r w:rsidR="00B93F2C">
              <w:rPr>
                <w:rFonts w:eastAsiaTheme="minorEastAsia" w:cstheme="minorBidi"/>
                <w:b w:val="0"/>
                <w:bCs w:val="0"/>
                <w:caps w:val="0"/>
                <w:noProof/>
                <w:sz w:val="24"/>
                <w:szCs w:val="24"/>
                <w:u w:val="none"/>
              </w:rPr>
              <w:tab/>
            </w:r>
            <w:r w:rsidR="00B93F2C" w:rsidRPr="003F239E">
              <w:rPr>
                <w:rStyle w:val="Hyperlink"/>
                <w:noProof/>
              </w:rPr>
              <w:t>Doctoral Comprehensive</w:t>
            </w:r>
            <w:r w:rsidR="00B93F2C" w:rsidRPr="003F239E">
              <w:rPr>
                <w:rStyle w:val="Hyperlink"/>
                <w:noProof/>
                <w:spacing w:val="-11"/>
              </w:rPr>
              <w:t xml:space="preserve"> </w:t>
            </w:r>
            <w:r w:rsidR="00B93F2C" w:rsidRPr="003F239E">
              <w:rPr>
                <w:rStyle w:val="Hyperlink"/>
                <w:noProof/>
              </w:rPr>
              <w:t>Examinations</w:t>
            </w:r>
            <w:r w:rsidR="00B93F2C">
              <w:rPr>
                <w:noProof/>
                <w:webHidden/>
              </w:rPr>
              <w:tab/>
            </w:r>
            <w:r w:rsidR="00B93F2C">
              <w:rPr>
                <w:noProof/>
                <w:webHidden/>
              </w:rPr>
              <w:fldChar w:fldCharType="begin"/>
            </w:r>
            <w:r w:rsidR="00B93F2C">
              <w:rPr>
                <w:noProof/>
                <w:webHidden/>
              </w:rPr>
              <w:instrText xml:space="preserve"> PAGEREF _Toc18592892 \h </w:instrText>
            </w:r>
            <w:r w:rsidR="00B93F2C">
              <w:rPr>
                <w:noProof/>
                <w:webHidden/>
              </w:rPr>
            </w:r>
            <w:r w:rsidR="00B93F2C">
              <w:rPr>
                <w:noProof/>
                <w:webHidden/>
              </w:rPr>
              <w:fldChar w:fldCharType="separate"/>
            </w:r>
            <w:r w:rsidR="00B93F2C">
              <w:rPr>
                <w:noProof/>
                <w:webHidden/>
              </w:rPr>
              <w:t>15</w:t>
            </w:r>
            <w:r w:rsidR="00B93F2C">
              <w:rPr>
                <w:noProof/>
                <w:webHidden/>
              </w:rPr>
              <w:fldChar w:fldCharType="end"/>
            </w:r>
          </w:hyperlink>
        </w:p>
        <w:p w14:paraId="31AEB400" w14:textId="77777777" w:rsidR="00B93F2C" w:rsidRDefault="00797665">
          <w:pPr>
            <w:pStyle w:val="TOC1"/>
            <w:tabs>
              <w:tab w:val="left" w:pos="433"/>
              <w:tab w:val="right" w:leader="dot" w:pos="10330"/>
            </w:tabs>
            <w:rPr>
              <w:rFonts w:eastAsiaTheme="minorEastAsia" w:cstheme="minorBidi"/>
              <w:b w:val="0"/>
              <w:bCs w:val="0"/>
              <w:caps w:val="0"/>
              <w:noProof/>
              <w:sz w:val="24"/>
              <w:szCs w:val="24"/>
              <w:u w:val="none"/>
            </w:rPr>
          </w:pPr>
          <w:hyperlink w:anchor="_Toc18592893" w:history="1">
            <w:r w:rsidR="00B93F2C" w:rsidRPr="003F239E">
              <w:rPr>
                <w:rStyle w:val="Hyperlink"/>
                <w:noProof/>
                <w:spacing w:val="-1"/>
                <w:w w:val="99"/>
              </w:rPr>
              <w:t>D.</w:t>
            </w:r>
            <w:r w:rsidR="00B93F2C">
              <w:rPr>
                <w:rFonts w:eastAsiaTheme="minorEastAsia" w:cstheme="minorBidi"/>
                <w:b w:val="0"/>
                <w:bCs w:val="0"/>
                <w:caps w:val="0"/>
                <w:noProof/>
                <w:sz w:val="24"/>
                <w:szCs w:val="24"/>
                <w:u w:val="none"/>
              </w:rPr>
              <w:tab/>
            </w:r>
            <w:r w:rsidR="00B93F2C" w:rsidRPr="003F239E">
              <w:rPr>
                <w:rStyle w:val="Hyperlink"/>
                <w:noProof/>
              </w:rPr>
              <w:t>Dissertation (Doctoral Students</w:t>
            </w:r>
            <w:r w:rsidR="00B93F2C" w:rsidRPr="003F239E">
              <w:rPr>
                <w:rStyle w:val="Hyperlink"/>
                <w:noProof/>
                <w:spacing w:val="-31"/>
              </w:rPr>
              <w:t xml:space="preserve"> </w:t>
            </w:r>
            <w:r w:rsidR="00B93F2C" w:rsidRPr="003F239E">
              <w:rPr>
                <w:rStyle w:val="Hyperlink"/>
                <w:noProof/>
              </w:rPr>
              <w:t>Only)</w:t>
            </w:r>
            <w:r w:rsidR="00B93F2C">
              <w:rPr>
                <w:noProof/>
                <w:webHidden/>
              </w:rPr>
              <w:tab/>
            </w:r>
            <w:r w:rsidR="00B93F2C">
              <w:rPr>
                <w:noProof/>
                <w:webHidden/>
              </w:rPr>
              <w:fldChar w:fldCharType="begin"/>
            </w:r>
            <w:r w:rsidR="00B93F2C">
              <w:rPr>
                <w:noProof/>
                <w:webHidden/>
              </w:rPr>
              <w:instrText xml:space="preserve"> PAGEREF _Toc18592893 \h </w:instrText>
            </w:r>
            <w:r w:rsidR="00B93F2C">
              <w:rPr>
                <w:noProof/>
                <w:webHidden/>
              </w:rPr>
            </w:r>
            <w:r w:rsidR="00B93F2C">
              <w:rPr>
                <w:noProof/>
                <w:webHidden/>
              </w:rPr>
              <w:fldChar w:fldCharType="separate"/>
            </w:r>
            <w:r w:rsidR="00B93F2C">
              <w:rPr>
                <w:noProof/>
                <w:webHidden/>
              </w:rPr>
              <w:t>15</w:t>
            </w:r>
            <w:r w:rsidR="00B93F2C">
              <w:rPr>
                <w:noProof/>
                <w:webHidden/>
              </w:rPr>
              <w:fldChar w:fldCharType="end"/>
            </w:r>
          </w:hyperlink>
        </w:p>
        <w:p w14:paraId="163C3A05" w14:textId="77777777" w:rsidR="00B93F2C" w:rsidRDefault="00797665">
          <w:pPr>
            <w:pStyle w:val="TOC1"/>
            <w:tabs>
              <w:tab w:val="left" w:pos="430"/>
              <w:tab w:val="right" w:leader="dot" w:pos="10330"/>
            </w:tabs>
            <w:rPr>
              <w:rFonts w:eastAsiaTheme="minorEastAsia" w:cstheme="minorBidi"/>
              <w:b w:val="0"/>
              <w:bCs w:val="0"/>
              <w:caps w:val="0"/>
              <w:noProof/>
              <w:sz w:val="24"/>
              <w:szCs w:val="24"/>
              <w:u w:val="none"/>
            </w:rPr>
          </w:pPr>
          <w:hyperlink w:anchor="_Toc18592894" w:history="1">
            <w:r w:rsidR="00B93F2C" w:rsidRPr="003F239E">
              <w:rPr>
                <w:rStyle w:val="Hyperlink"/>
                <w:noProof/>
                <w:w w:val="99"/>
              </w:rPr>
              <w:t>A.</w:t>
            </w:r>
            <w:r w:rsidR="00B93F2C">
              <w:rPr>
                <w:rFonts w:eastAsiaTheme="minorEastAsia" w:cstheme="minorBidi"/>
                <w:b w:val="0"/>
                <w:bCs w:val="0"/>
                <w:caps w:val="0"/>
                <w:noProof/>
                <w:sz w:val="24"/>
                <w:szCs w:val="24"/>
                <w:u w:val="none"/>
              </w:rPr>
              <w:tab/>
            </w:r>
            <w:r w:rsidR="00B93F2C" w:rsidRPr="003F239E">
              <w:rPr>
                <w:rStyle w:val="Hyperlink"/>
                <w:noProof/>
                <w:spacing w:val="-3"/>
              </w:rPr>
              <w:t xml:space="preserve">EDPR </w:t>
            </w:r>
            <w:r w:rsidR="00B93F2C" w:rsidRPr="003F239E">
              <w:rPr>
                <w:rStyle w:val="Hyperlink"/>
                <w:noProof/>
              </w:rPr>
              <w:t>Foundations and Other</w:t>
            </w:r>
            <w:r w:rsidR="00B93F2C" w:rsidRPr="003F239E">
              <w:rPr>
                <w:rStyle w:val="Hyperlink"/>
                <w:noProof/>
                <w:spacing w:val="6"/>
              </w:rPr>
              <w:t xml:space="preserve"> </w:t>
            </w:r>
            <w:r w:rsidR="00B93F2C" w:rsidRPr="003F239E">
              <w:rPr>
                <w:rStyle w:val="Hyperlink"/>
                <w:noProof/>
              </w:rPr>
              <w:t>Courses</w:t>
            </w:r>
            <w:r w:rsidR="00B93F2C">
              <w:rPr>
                <w:noProof/>
                <w:webHidden/>
              </w:rPr>
              <w:tab/>
            </w:r>
            <w:r w:rsidR="00B93F2C">
              <w:rPr>
                <w:noProof/>
                <w:webHidden/>
              </w:rPr>
              <w:fldChar w:fldCharType="begin"/>
            </w:r>
            <w:r w:rsidR="00B93F2C">
              <w:rPr>
                <w:noProof/>
                <w:webHidden/>
              </w:rPr>
              <w:instrText xml:space="preserve"> PAGEREF _Toc18592894 \h </w:instrText>
            </w:r>
            <w:r w:rsidR="00B93F2C">
              <w:rPr>
                <w:noProof/>
                <w:webHidden/>
              </w:rPr>
            </w:r>
            <w:r w:rsidR="00B93F2C">
              <w:rPr>
                <w:noProof/>
                <w:webHidden/>
              </w:rPr>
              <w:fldChar w:fldCharType="separate"/>
            </w:r>
            <w:r w:rsidR="00B93F2C">
              <w:rPr>
                <w:noProof/>
                <w:webHidden/>
              </w:rPr>
              <w:t>16</w:t>
            </w:r>
            <w:r w:rsidR="00B93F2C">
              <w:rPr>
                <w:noProof/>
                <w:webHidden/>
              </w:rPr>
              <w:fldChar w:fldCharType="end"/>
            </w:r>
          </w:hyperlink>
        </w:p>
        <w:p w14:paraId="1F8A9960" w14:textId="77777777" w:rsidR="00B93F2C" w:rsidRDefault="00797665">
          <w:pPr>
            <w:pStyle w:val="TOC1"/>
            <w:tabs>
              <w:tab w:val="left" w:pos="420"/>
              <w:tab w:val="right" w:leader="dot" w:pos="10330"/>
            </w:tabs>
            <w:rPr>
              <w:rFonts w:eastAsiaTheme="minorEastAsia" w:cstheme="minorBidi"/>
              <w:b w:val="0"/>
              <w:bCs w:val="0"/>
              <w:caps w:val="0"/>
              <w:noProof/>
              <w:sz w:val="24"/>
              <w:szCs w:val="24"/>
              <w:u w:val="none"/>
            </w:rPr>
          </w:pPr>
          <w:hyperlink w:anchor="_Toc18592895" w:history="1">
            <w:r w:rsidR="00B93F2C" w:rsidRPr="003F239E">
              <w:rPr>
                <w:rStyle w:val="Hyperlink"/>
                <w:noProof/>
                <w:w w:val="99"/>
              </w:rPr>
              <w:t>B.</w:t>
            </w:r>
            <w:r w:rsidR="00B93F2C">
              <w:rPr>
                <w:rFonts w:eastAsiaTheme="minorEastAsia" w:cstheme="minorBidi"/>
                <w:b w:val="0"/>
                <w:bCs w:val="0"/>
                <w:caps w:val="0"/>
                <w:noProof/>
                <w:sz w:val="24"/>
                <w:szCs w:val="24"/>
                <w:u w:val="none"/>
              </w:rPr>
              <w:tab/>
            </w:r>
            <w:r w:rsidR="00B93F2C" w:rsidRPr="003F239E">
              <w:rPr>
                <w:rStyle w:val="Hyperlink"/>
                <w:noProof/>
              </w:rPr>
              <w:t>Mentoring</w:t>
            </w:r>
            <w:r w:rsidR="00B93F2C">
              <w:rPr>
                <w:noProof/>
                <w:webHidden/>
              </w:rPr>
              <w:tab/>
            </w:r>
            <w:r w:rsidR="00B93F2C">
              <w:rPr>
                <w:noProof/>
                <w:webHidden/>
              </w:rPr>
              <w:fldChar w:fldCharType="begin"/>
            </w:r>
            <w:r w:rsidR="00B93F2C">
              <w:rPr>
                <w:noProof/>
                <w:webHidden/>
              </w:rPr>
              <w:instrText xml:space="preserve"> PAGEREF _Toc18592895 \h </w:instrText>
            </w:r>
            <w:r w:rsidR="00B93F2C">
              <w:rPr>
                <w:noProof/>
                <w:webHidden/>
              </w:rPr>
            </w:r>
            <w:r w:rsidR="00B93F2C">
              <w:rPr>
                <w:noProof/>
                <w:webHidden/>
              </w:rPr>
              <w:fldChar w:fldCharType="separate"/>
            </w:r>
            <w:r w:rsidR="00B93F2C">
              <w:rPr>
                <w:noProof/>
                <w:webHidden/>
              </w:rPr>
              <w:t>16</w:t>
            </w:r>
            <w:r w:rsidR="00B93F2C">
              <w:rPr>
                <w:noProof/>
                <w:webHidden/>
              </w:rPr>
              <w:fldChar w:fldCharType="end"/>
            </w:r>
          </w:hyperlink>
        </w:p>
        <w:p w14:paraId="232ABD43" w14:textId="77777777" w:rsidR="00B93F2C" w:rsidRDefault="00797665">
          <w:pPr>
            <w:pStyle w:val="TOC1"/>
            <w:tabs>
              <w:tab w:val="left" w:pos="413"/>
              <w:tab w:val="right" w:leader="dot" w:pos="10330"/>
            </w:tabs>
            <w:rPr>
              <w:rFonts w:eastAsiaTheme="minorEastAsia" w:cstheme="minorBidi"/>
              <w:b w:val="0"/>
              <w:bCs w:val="0"/>
              <w:caps w:val="0"/>
              <w:noProof/>
              <w:sz w:val="24"/>
              <w:szCs w:val="24"/>
              <w:u w:val="none"/>
            </w:rPr>
          </w:pPr>
          <w:hyperlink w:anchor="_Toc18592896" w:history="1">
            <w:r w:rsidR="00B93F2C" w:rsidRPr="003F239E">
              <w:rPr>
                <w:rStyle w:val="Hyperlink"/>
                <w:noProof/>
                <w:w w:val="99"/>
              </w:rPr>
              <w:t>C.</w:t>
            </w:r>
            <w:r w:rsidR="00B93F2C">
              <w:rPr>
                <w:rFonts w:eastAsiaTheme="minorEastAsia" w:cstheme="minorBidi"/>
                <w:b w:val="0"/>
                <w:bCs w:val="0"/>
                <w:caps w:val="0"/>
                <w:noProof/>
                <w:sz w:val="24"/>
                <w:szCs w:val="24"/>
                <w:u w:val="none"/>
              </w:rPr>
              <w:tab/>
            </w:r>
            <w:r w:rsidR="00B93F2C" w:rsidRPr="003F239E">
              <w:rPr>
                <w:rStyle w:val="Hyperlink"/>
                <w:noProof/>
              </w:rPr>
              <w:t>Professional</w:t>
            </w:r>
            <w:r w:rsidR="00B93F2C" w:rsidRPr="003F239E">
              <w:rPr>
                <w:rStyle w:val="Hyperlink"/>
                <w:noProof/>
                <w:spacing w:val="-7"/>
              </w:rPr>
              <w:t xml:space="preserve"> </w:t>
            </w:r>
            <w:r w:rsidR="00B93F2C" w:rsidRPr="003F239E">
              <w:rPr>
                <w:rStyle w:val="Hyperlink"/>
                <w:noProof/>
              </w:rPr>
              <w:t>Development</w:t>
            </w:r>
            <w:r w:rsidR="00B93F2C">
              <w:rPr>
                <w:noProof/>
                <w:webHidden/>
              </w:rPr>
              <w:tab/>
            </w:r>
            <w:r w:rsidR="00B93F2C">
              <w:rPr>
                <w:noProof/>
                <w:webHidden/>
              </w:rPr>
              <w:fldChar w:fldCharType="begin"/>
            </w:r>
            <w:r w:rsidR="00B93F2C">
              <w:rPr>
                <w:noProof/>
                <w:webHidden/>
              </w:rPr>
              <w:instrText xml:space="preserve"> PAGEREF _Toc18592896 \h </w:instrText>
            </w:r>
            <w:r w:rsidR="00B93F2C">
              <w:rPr>
                <w:noProof/>
                <w:webHidden/>
              </w:rPr>
            </w:r>
            <w:r w:rsidR="00B93F2C">
              <w:rPr>
                <w:noProof/>
                <w:webHidden/>
              </w:rPr>
              <w:fldChar w:fldCharType="separate"/>
            </w:r>
            <w:r w:rsidR="00B93F2C">
              <w:rPr>
                <w:noProof/>
                <w:webHidden/>
              </w:rPr>
              <w:t>17</w:t>
            </w:r>
            <w:r w:rsidR="00B93F2C">
              <w:rPr>
                <w:noProof/>
                <w:webHidden/>
              </w:rPr>
              <w:fldChar w:fldCharType="end"/>
            </w:r>
          </w:hyperlink>
        </w:p>
        <w:p w14:paraId="39AB6E75" w14:textId="77777777" w:rsidR="00B93F2C" w:rsidRDefault="00797665">
          <w:pPr>
            <w:pStyle w:val="TOC1"/>
            <w:tabs>
              <w:tab w:val="left" w:pos="422"/>
              <w:tab w:val="right" w:leader="dot" w:pos="10330"/>
            </w:tabs>
            <w:rPr>
              <w:rFonts w:eastAsiaTheme="minorEastAsia" w:cstheme="minorBidi"/>
              <w:b w:val="0"/>
              <w:bCs w:val="0"/>
              <w:caps w:val="0"/>
              <w:noProof/>
              <w:sz w:val="24"/>
              <w:szCs w:val="24"/>
              <w:u w:val="none"/>
            </w:rPr>
          </w:pPr>
          <w:hyperlink w:anchor="_Toc18592897" w:history="1">
            <w:r w:rsidR="00B93F2C" w:rsidRPr="003F239E">
              <w:rPr>
                <w:rStyle w:val="Hyperlink"/>
                <w:noProof/>
                <w:spacing w:val="-4"/>
                <w:w w:val="99"/>
              </w:rPr>
              <w:t>A.</w:t>
            </w:r>
            <w:r w:rsidR="00B93F2C">
              <w:rPr>
                <w:rFonts w:eastAsiaTheme="minorEastAsia" w:cstheme="minorBidi"/>
                <w:b w:val="0"/>
                <w:bCs w:val="0"/>
                <w:caps w:val="0"/>
                <w:noProof/>
                <w:sz w:val="24"/>
                <w:szCs w:val="24"/>
                <w:u w:val="none"/>
              </w:rPr>
              <w:tab/>
            </w:r>
            <w:r w:rsidR="00B93F2C" w:rsidRPr="003F239E">
              <w:rPr>
                <w:rStyle w:val="Hyperlink"/>
                <w:noProof/>
              </w:rPr>
              <w:t>Assessment of Student</w:t>
            </w:r>
            <w:r w:rsidR="00B93F2C" w:rsidRPr="003F239E">
              <w:rPr>
                <w:rStyle w:val="Hyperlink"/>
                <w:noProof/>
                <w:spacing w:val="-14"/>
              </w:rPr>
              <w:t xml:space="preserve"> </w:t>
            </w:r>
            <w:r w:rsidR="00B93F2C" w:rsidRPr="003F239E">
              <w:rPr>
                <w:rStyle w:val="Hyperlink"/>
                <w:noProof/>
              </w:rPr>
              <w:t>Competence</w:t>
            </w:r>
            <w:r w:rsidR="00B93F2C">
              <w:rPr>
                <w:noProof/>
                <w:webHidden/>
              </w:rPr>
              <w:tab/>
            </w:r>
            <w:r w:rsidR="00B93F2C">
              <w:rPr>
                <w:noProof/>
                <w:webHidden/>
              </w:rPr>
              <w:fldChar w:fldCharType="begin"/>
            </w:r>
            <w:r w:rsidR="00B93F2C">
              <w:rPr>
                <w:noProof/>
                <w:webHidden/>
              </w:rPr>
              <w:instrText xml:space="preserve"> PAGEREF _Toc18592897 \h </w:instrText>
            </w:r>
            <w:r w:rsidR="00B93F2C">
              <w:rPr>
                <w:noProof/>
                <w:webHidden/>
              </w:rPr>
            </w:r>
            <w:r w:rsidR="00B93F2C">
              <w:rPr>
                <w:noProof/>
                <w:webHidden/>
              </w:rPr>
              <w:fldChar w:fldCharType="separate"/>
            </w:r>
            <w:r w:rsidR="00B93F2C">
              <w:rPr>
                <w:noProof/>
                <w:webHidden/>
              </w:rPr>
              <w:t>18</w:t>
            </w:r>
            <w:r w:rsidR="00B93F2C">
              <w:rPr>
                <w:noProof/>
                <w:webHidden/>
              </w:rPr>
              <w:fldChar w:fldCharType="end"/>
            </w:r>
          </w:hyperlink>
        </w:p>
        <w:p w14:paraId="00B96469" w14:textId="77777777" w:rsidR="00B93F2C" w:rsidRDefault="00797665">
          <w:pPr>
            <w:pStyle w:val="TOC1"/>
            <w:tabs>
              <w:tab w:val="left" w:pos="412"/>
              <w:tab w:val="right" w:leader="dot" w:pos="10330"/>
            </w:tabs>
            <w:rPr>
              <w:rFonts w:eastAsiaTheme="minorEastAsia" w:cstheme="minorBidi"/>
              <w:b w:val="0"/>
              <w:bCs w:val="0"/>
              <w:caps w:val="0"/>
              <w:noProof/>
              <w:sz w:val="24"/>
              <w:szCs w:val="24"/>
              <w:u w:val="none"/>
            </w:rPr>
          </w:pPr>
          <w:hyperlink w:anchor="_Toc18592898" w:history="1">
            <w:r w:rsidR="00B93F2C" w:rsidRPr="003F239E">
              <w:rPr>
                <w:rStyle w:val="Hyperlink"/>
                <w:noProof/>
                <w:spacing w:val="-4"/>
                <w:w w:val="99"/>
              </w:rPr>
              <w:t>B.</w:t>
            </w:r>
            <w:r w:rsidR="00B93F2C">
              <w:rPr>
                <w:rFonts w:eastAsiaTheme="minorEastAsia" w:cstheme="minorBidi"/>
                <w:b w:val="0"/>
                <w:bCs w:val="0"/>
                <w:caps w:val="0"/>
                <w:noProof/>
                <w:sz w:val="24"/>
                <w:szCs w:val="24"/>
                <w:u w:val="none"/>
              </w:rPr>
              <w:tab/>
            </w:r>
            <w:r w:rsidR="00B93F2C" w:rsidRPr="003F239E">
              <w:rPr>
                <w:rStyle w:val="Hyperlink"/>
                <w:noProof/>
              </w:rPr>
              <w:t>Policy on the Retention and Remediation of</w:t>
            </w:r>
            <w:r w:rsidR="00B93F2C" w:rsidRPr="003F239E">
              <w:rPr>
                <w:rStyle w:val="Hyperlink"/>
                <w:noProof/>
                <w:spacing w:val="-18"/>
              </w:rPr>
              <w:t xml:space="preserve"> </w:t>
            </w:r>
            <w:r w:rsidR="00B93F2C" w:rsidRPr="003F239E">
              <w:rPr>
                <w:rStyle w:val="Hyperlink"/>
                <w:noProof/>
              </w:rPr>
              <w:t>Students</w:t>
            </w:r>
            <w:r w:rsidR="00B93F2C">
              <w:rPr>
                <w:noProof/>
                <w:webHidden/>
              </w:rPr>
              <w:tab/>
            </w:r>
            <w:r w:rsidR="00B93F2C">
              <w:rPr>
                <w:noProof/>
                <w:webHidden/>
              </w:rPr>
              <w:fldChar w:fldCharType="begin"/>
            </w:r>
            <w:r w:rsidR="00B93F2C">
              <w:rPr>
                <w:noProof/>
                <w:webHidden/>
              </w:rPr>
              <w:instrText xml:space="preserve"> PAGEREF _Toc18592898 \h </w:instrText>
            </w:r>
            <w:r w:rsidR="00B93F2C">
              <w:rPr>
                <w:noProof/>
                <w:webHidden/>
              </w:rPr>
            </w:r>
            <w:r w:rsidR="00B93F2C">
              <w:rPr>
                <w:noProof/>
                <w:webHidden/>
              </w:rPr>
              <w:fldChar w:fldCharType="separate"/>
            </w:r>
            <w:r w:rsidR="00B93F2C">
              <w:rPr>
                <w:noProof/>
                <w:webHidden/>
              </w:rPr>
              <w:t>19</w:t>
            </w:r>
            <w:r w:rsidR="00B93F2C">
              <w:rPr>
                <w:noProof/>
                <w:webHidden/>
              </w:rPr>
              <w:fldChar w:fldCharType="end"/>
            </w:r>
          </w:hyperlink>
        </w:p>
        <w:p w14:paraId="634DC4D1" w14:textId="77777777" w:rsidR="00B93F2C" w:rsidRDefault="00797665">
          <w:pPr>
            <w:pStyle w:val="TOC1"/>
            <w:tabs>
              <w:tab w:val="left" w:pos="427"/>
              <w:tab w:val="right" w:leader="dot" w:pos="10330"/>
            </w:tabs>
            <w:rPr>
              <w:rFonts w:eastAsiaTheme="minorEastAsia" w:cstheme="minorBidi"/>
              <w:b w:val="0"/>
              <w:bCs w:val="0"/>
              <w:caps w:val="0"/>
              <w:noProof/>
              <w:sz w:val="24"/>
              <w:szCs w:val="24"/>
              <w:u w:val="none"/>
            </w:rPr>
          </w:pPr>
          <w:hyperlink w:anchor="_Toc18592899" w:history="1">
            <w:r w:rsidR="00B93F2C" w:rsidRPr="003F239E">
              <w:rPr>
                <w:rStyle w:val="Hyperlink"/>
                <w:noProof/>
                <w:w w:val="99"/>
              </w:rPr>
              <w:t>V.</w:t>
            </w:r>
            <w:r w:rsidR="00B93F2C">
              <w:rPr>
                <w:rFonts w:eastAsiaTheme="minorEastAsia" w:cstheme="minorBidi"/>
                <w:b w:val="0"/>
                <w:bCs w:val="0"/>
                <w:caps w:val="0"/>
                <w:noProof/>
                <w:sz w:val="24"/>
                <w:szCs w:val="24"/>
                <w:u w:val="none"/>
              </w:rPr>
              <w:tab/>
            </w:r>
            <w:r w:rsidR="00B93F2C" w:rsidRPr="003F239E">
              <w:rPr>
                <w:rStyle w:val="Hyperlink"/>
                <w:noProof/>
              </w:rPr>
              <w:t>Graduation</w:t>
            </w:r>
            <w:r w:rsidR="00B93F2C" w:rsidRPr="003F239E">
              <w:rPr>
                <w:rStyle w:val="Hyperlink"/>
                <w:noProof/>
                <w:spacing w:val="-10"/>
              </w:rPr>
              <w:t xml:space="preserve"> </w:t>
            </w:r>
            <w:r w:rsidR="00B93F2C" w:rsidRPr="003F239E">
              <w:rPr>
                <w:rStyle w:val="Hyperlink"/>
                <w:noProof/>
              </w:rPr>
              <w:t>Procedures</w:t>
            </w:r>
            <w:r w:rsidR="00B93F2C">
              <w:rPr>
                <w:noProof/>
                <w:webHidden/>
              </w:rPr>
              <w:tab/>
            </w:r>
            <w:r w:rsidR="00B93F2C">
              <w:rPr>
                <w:noProof/>
                <w:webHidden/>
              </w:rPr>
              <w:fldChar w:fldCharType="begin"/>
            </w:r>
            <w:r w:rsidR="00B93F2C">
              <w:rPr>
                <w:noProof/>
                <w:webHidden/>
              </w:rPr>
              <w:instrText xml:space="preserve"> PAGEREF _Toc18592899 \h </w:instrText>
            </w:r>
            <w:r w:rsidR="00B93F2C">
              <w:rPr>
                <w:noProof/>
                <w:webHidden/>
              </w:rPr>
            </w:r>
            <w:r w:rsidR="00B93F2C">
              <w:rPr>
                <w:noProof/>
                <w:webHidden/>
              </w:rPr>
              <w:fldChar w:fldCharType="separate"/>
            </w:r>
            <w:r w:rsidR="00B93F2C">
              <w:rPr>
                <w:noProof/>
                <w:webHidden/>
              </w:rPr>
              <w:t>20</w:t>
            </w:r>
            <w:r w:rsidR="00B93F2C">
              <w:rPr>
                <w:noProof/>
                <w:webHidden/>
              </w:rPr>
              <w:fldChar w:fldCharType="end"/>
            </w:r>
          </w:hyperlink>
        </w:p>
        <w:p w14:paraId="39847A5E" w14:textId="77777777" w:rsidR="00B93F2C" w:rsidRDefault="00797665">
          <w:pPr>
            <w:pStyle w:val="TOC1"/>
            <w:tabs>
              <w:tab w:val="left" w:pos="485"/>
              <w:tab w:val="right" w:leader="dot" w:pos="10330"/>
            </w:tabs>
            <w:rPr>
              <w:rFonts w:eastAsiaTheme="minorEastAsia" w:cstheme="minorBidi"/>
              <w:b w:val="0"/>
              <w:bCs w:val="0"/>
              <w:caps w:val="0"/>
              <w:noProof/>
              <w:sz w:val="24"/>
              <w:szCs w:val="24"/>
              <w:u w:val="none"/>
            </w:rPr>
          </w:pPr>
          <w:hyperlink w:anchor="_Toc18592900" w:history="1">
            <w:r w:rsidR="00B93F2C" w:rsidRPr="003F239E">
              <w:rPr>
                <w:rStyle w:val="Hyperlink"/>
                <w:noProof/>
                <w:w w:val="99"/>
              </w:rPr>
              <w:t>VI.</w:t>
            </w:r>
            <w:r w:rsidR="00B93F2C">
              <w:rPr>
                <w:rFonts w:eastAsiaTheme="minorEastAsia" w:cstheme="minorBidi"/>
                <w:b w:val="0"/>
                <w:bCs w:val="0"/>
                <w:caps w:val="0"/>
                <w:noProof/>
                <w:sz w:val="24"/>
                <w:szCs w:val="24"/>
                <w:u w:val="none"/>
              </w:rPr>
              <w:tab/>
            </w:r>
            <w:r w:rsidR="00B93F2C" w:rsidRPr="003F239E">
              <w:rPr>
                <w:rStyle w:val="Hyperlink"/>
                <w:noProof/>
              </w:rPr>
              <w:t>Harassment and Discrimination</w:t>
            </w:r>
            <w:r w:rsidR="00B93F2C" w:rsidRPr="003F239E">
              <w:rPr>
                <w:rStyle w:val="Hyperlink"/>
                <w:noProof/>
                <w:spacing w:val="-17"/>
              </w:rPr>
              <w:t xml:space="preserve"> </w:t>
            </w:r>
            <w:r w:rsidR="00B93F2C" w:rsidRPr="003F239E">
              <w:rPr>
                <w:rStyle w:val="Hyperlink"/>
                <w:noProof/>
              </w:rPr>
              <w:t>Statement</w:t>
            </w:r>
            <w:r w:rsidR="00B93F2C">
              <w:rPr>
                <w:noProof/>
                <w:webHidden/>
              </w:rPr>
              <w:tab/>
            </w:r>
            <w:r w:rsidR="00B93F2C">
              <w:rPr>
                <w:noProof/>
                <w:webHidden/>
              </w:rPr>
              <w:fldChar w:fldCharType="begin"/>
            </w:r>
            <w:r w:rsidR="00B93F2C">
              <w:rPr>
                <w:noProof/>
                <w:webHidden/>
              </w:rPr>
              <w:instrText xml:space="preserve"> PAGEREF _Toc18592900 \h </w:instrText>
            </w:r>
            <w:r w:rsidR="00B93F2C">
              <w:rPr>
                <w:noProof/>
                <w:webHidden/>
              </w:rPr>
            </w:r>
            <w:r w:rsidR="00B93F2C">
              <w:rPr>
                <w:noProof/>
                <w:webHidden/>
              </w:rPr>
              <w:fldChar w:fldCharType="separate"/>
            </w:r>
            <w:r w:rsidR="00B93F2C">
              <w:rPr>
                <w:noProof/>
                <w:webHidden/>
              </w:rPr>
              <w:t>20</w:t>
            </w:r>
            <w:r w:rsidR="00B93F2C">
              <w:rPr>
                <w:noProof/>
                <w:webHidden/>
              </w:rPr>
              <w:fldChar w:fldCharType="end"/>
            </w:r>
          </w:hyperlink>
        </w:p>
        <w:p w14:paraId="2A57316E" w14:textId="77777777" w:rsidR="00B93F2C" w:rsidRDefault="00797665">
          <w:pPr>
            <w:pStyle w:val="TOC1"/>
            <w:tabs>
              <w:tab w:val="left" w:pos="543"/>
              <w:tab w:val="right" w:leader="dot" w:pos="10330"/>
            </w:tabs>
            <w:rPr>
              <w:rFonts w:eastAsiaTheme="minorEastAsia" w:cstheme="minorBidi"/>
              <w:b w:val="0"/>
              <w:bCs w:val="0"/>
              <w:caps w:val="0"/>
              <w:noProof/>
              <w:sz w:val="24"/>
              <w:szCs w:val="24"/>
              <w:u w:val="none"/>
            </w:rPr>
          </w:pPr>
          <w:hyperlink w:anchor="_Toc18592901" w:history="1">
            <w:r w:rsidR="00B93F2C" w:rsidRPr="003F239E">
              <w:rPr>
                <w:rStyle w:val="Hyperlink"/>
                <w:noProof/>
                <w:w w:val="99"/>
              </w:rPr>
              <w:t>VII.</w:t>
            </w:r>
            <w:r w:rsidR="00B93F2C">
              <w:rPr>
                <w:rFonts w:eastAsiaTheme="minorEastAsia" w:cstheme="minorBidi"/>
                <w:b w:val="0"/>
                <w:bCs w:val="0"/>
                <w:caps w:val="0"/>
                <w:noProof/>
                <w:sz w:val="24"/>
                <w:szCs w:val="24"/>
                <w:u w:val="none"/>
              </w:rPr>
              <w:tab/>
            </w:r>
            <w:r w:rsidR="00B93F2C" w:rsidRPr="003F239E">
              <w:rPr>
                <w:rStyle w:val="Hyperlink"/>
                <w:noProof/>
              </w:rPr>
              <w:t>Leave of Absence and Withdrawing from the</w:t>
            </w:r>
            <w:r w:rsidR="00B93F2C" w:rsidRPr="003F239E">
              <w:rPr>
                <w:rStyle w:val="Hyperlink"/>
                <w:noProof/>
                <w:spacing w:val="-41"/>
              </w:rPr>
              <w:t xml:space="preserve"> </w:t>
            </w:r>
            <w:r w:rsidR="00B93F2C" w:rsidRPr="003F239E">
              <w:rPr>
                <w:rStyle w:val="Hyperlink"/>
                <w:noProof/>
              </w:rPr>
              <w:t>Program</w:t>
            </w:r>
            <w:r w:rsidR="00B93F2C">
              <w:rPr>
                <w:noProof/>
                <w:webHidden/>
              </w:rPr>
              <w:tab/>
            </w:r>
            <w:r w:rsidR="00B93F2C">
              <w:rPr>
                <w:noProof/>
                <w:webHidden/>
              </w:rPr>
              <w:fldChar w:fldCharType="begin"/>
            </w:r>
            <w:r w:rsidR="00B93F2C">
              <w:rPr>
                <w:noProof/>
                <w:webHidden/>
              </w:rPr>
              <w:instrText xml:space="preserve"> PAGEREF _Toc18592901 \h </w:instrText>
            </w:r>
            <w:r w:rsidR="00B93F2C">
              <w:rPr>
                <w:noProof/>
                <w:webHidden/>
              </w:rPr>
            </w:r>
            <w:r w:rsidR="00B93F2C">
              <w:rPr>
                <w:noProof/>
                <w:webHidden/>
              </w:rPr>
              <w:fldChar w:fldCharType="separate"/>
            </w:r>
            <w:r w:rsidR="00B93F2C">
              <w:rPr>
                <w:noProof/>
                <w:webHidden/>
              </w:rPr>
              <w:t>21</w:t>
            </w:r>
            <w:r w:rsidR="00B93F2C">
              <w:rPr>
                <w:noProof/>
                <w:webHidden/>
              </w:rPr>
              <w:fldChar w:fldCharType="end"/>
            </w:r>
          </w:hyperlink>
        </w:p>
        <w:p w14:paraId="6E101529"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902" w:history="1">
            <w:r w:rsidR="00B93F2C" w:rsidRPr="003F239E">
              <w:rPr>
                <w:rStyle w:val="Hyperlink"/>
                <w:noProof/>
              </w:rPr>
              <w:t>Appendix A</w:t>
            </w:r>
            <w:r w:rsidR="00B93F2C">
              <w:rPr>
                <w:noProof/>
                <w:webHidden/>
              </w:rPr>
              <w:tab/>
            </w:r>
            <w:r w:rsidR="00B93F2C">
              <w:rPr>
                <w:noProof/>
                <w:webHidden/>
              </w:rPr>
              <w:fldChar w:fldCharType="begin"/>
            </w:r>
            <w:r w:rsidR="00B93F2C">
              <w:rPr>
                <w:noProof/>
                <w:webHidden/>
              </w:rPr>
              <w:instrText xml:space="preserve"> PAGEREF _Toc18592902 \h </w:instrText>
            </w:r>
            <w:r w:rsidR="00B93F2C">
              <w:rPr>
                <w:noProof/>
                <w:webHidden/>
              </w:rPr>
            </w:r>
            <w:r w:rsidR="00B93F2C">
              <w:rPr>
                <w:noProof/>
                <w:webHidden/>
              </w:rPr>
              <w:fldChar w:fldCharType="separate"/>
            </w:r>
            <w:r w:rsidR="00B93F2C">
              <w:rPr>
                <w:noProof/>
                <w:webHidden/>
              </w:rPr>
              <w:t>22</w:t>
            </w:r>
            <w:r w:rsidR="00B93F2C">
              <w:rPr>
                <w:noProof/>
                <w:webHidden/>
              </w:rPr>
              <w:fldChar w:fldCharType="end"/>
            </w:r>
          </w:hyperlink>
        </w:p>
        <w:p w14:paraId="7A08BBAE"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903" w:history="1">
            <w:r w:rsidR="00B93F2C" w:rsidRPr="003F239E">
              <w:rPr>
                <w:rStyle w:val="Hyperlink"/>
                <w:noProof/>
              </w:rPr>
              <w:t>Appendix B</w:t>
            </w:r>
            <w:r w:rsidR="00B93F2C">
              <w:rPr>
                <w:noProof/>
                <w:webHidden/>
              </w:rPr>
              <w:tab/>
            </w:r>
            <w:r w:rsidR="00B93F2C">
              <w:rPr>
                <w:noProof/>
                <w:webHidden/>
              </w:rPr>
              <w:fldChar w:fldCharType="begin"/>
            </w:r>
            <w:r w:rsidR="00B93F2C">
              <w:rPr>
                <w:noProof/>
                <w:webHidden/>
              </w:rPr>
              <w:instrText xml:space="preserve"> PAGEREF _Toc18592903 \h </w:instrText>
            </w:r>
            <w:r w:rsidR="00B93F2C">
              <w:rPr>
                <w:noProof/>
                <w:webHidden/>
              </w:rPr>
            </w:r>
            <w:r w:rsidR="00B93F2C">
              <w:rPr>
                <w:noProof/>
                <w:webHidden/>
              </w:rPr>
              <w:fldChar w:fldCharType="separate"/>
            </w:r>
            <w:r w:rsidR="00B93F2C">
              <w:rPr>
                <w:noProof/>
                <w:webHidden/>
              </w:rPr>
              <w:t>23</w:t>
            </w:r>
            <w:r w:rsidR="00B93F2C">
              <w:rPr>
                <w:noProof/>
                <w:webHidden/>
              </w:rPr>
              <w:fldChar w:fldCharType="end"/>
            </w:r>
          </w:hyperlink>
        </w:p>
        <w:p w14:paraId="3C14F0BB"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904" w:history="1">
            <w:r w:rsidR="00B93F2C" w:rsidRPr="003F239E">
              <w:rPr>
                <w:rStyle w:val="Hyperlink"/>
                <w:noProof/>
              </w:rPr>
              <w:t>Appendix C</w:t>
            </w:r>
            <w:r w:rsidR="00B93F2C">
              <w:rPr>
                <w:noProof/>
                <w:webHidden/>
              </w:rPr>
              <w:tab/>
            </w:r>
            <w:r w:rsidR="00B93F2C">
              <w:rPr>
                <w:noProof/>
                <w:webHidden/>
              </w:rPr>
              <w:fldChar w:fldCharType="begin"/>
            </w:r>
            <w:r w:rsidR="00B93F2C">
              <w:rPr>
                <w:noProof/>
                <w:webHidden/>
              </w:rPr>
              <w:instrText xml:space="preserve"> PAGEREF _Toc18592904 \h </w:instrText>
            </w:r>
            <w:r w:rsidR="00B93F2C">
              <w:rPr>
                <w:noProof/>
                <w:webHidden/>
              </w:rPr>
            </w:r>
            <w:r w:rsidR="00B93F2C">
              <w:rPr>
                <w:noProof/>
                <w:webHidden/>
              </w:rPr>
              <w:fldChar w:fldCharType="separate"/>
            </w:r>
            <w:r w:rsidR="00B93F2C">
              <w:rPr>
                <w:noProof/>
                <w:webHidden/>
              </w:rPr>
              <w:t>25</w:t>
            </w:r>
            <w:r w:rsidR="00B93F2C">
              <w:rPr>
                <w:noProof/>
                <w:webHidden/>
              </w:rPr>
              <w:fldChar w:fldCharType="end"/>
            </w:r>
          </w:hyperlink>
        </w:p>
        <w:p w14:paraId="0A640CC7"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905" w:history="1">
            <w:r w:rsidR="00B93F2C" w:rsidRPr="003F239E">
              <w:rPr>
                <w:rStyle w:val="Hyperlink"/>
                <w:noProof/>
              </w:rPr>
              <w:t>Appendix D</w:t>
            </w:r>
            <w:r w:rsidR="00B93F2C">
              <w:rPr>
                <w:noProof/>
                <w:webHidden/>
              </w:rPr>
              <w:tab/>
            </w:r>
            <w:r w:rsidR="00B93F2C">
              <w:rPr>
                <w:noProof/>
                <w:webHidden/>
              </w:rPr>
              <w:fldChar w:fldCharType="begin"/>
            </w:r>
            <w:r w:rsidR="00B93F2C">
              <w:rPr>
                <w:noProof/>
                <w:webHidden/>
              </w:rPr>
              <w:instrText xml:space="preserve"> PAGEREF _Toc18592905 \h </w:instrText>
            </w:r>
            <w:r w:rsidR="00B93F2C">
              <w:rPr>
                <w:noProof/>
                <w:webHidden/>
              </w:rPr>
            </w:r>
            <w:r w:rsidR="00B93F2C">
              <w:rPr>
                <w:noProof/>
                <w:webHidden/>
              </w:rPr>
              <w:fldChar w:fldCharType="separate"/>
            </w:r>
            <w:r w:rsidR="00B93F2C">
              <w:rPr>
                <w:noProof/>
                <w:webHidden/>
              </w:rPr>
              <w:t>27</w:t>
            </w:r>
            <w:r w:rsidR="00B93F2C">
              <w:rPr>
                <w:noProof/>
                <w:webHidden/>
              </w:rPr>
              <w:fldChar w:fldCharType="end"/>
            </w:r>
          </w:hyperlink>
        </w:p>
        <w:p w14:paraId="3B4AF5C6" w14:textId="77777777" w:rsidR="00B93F2C" w:rsidRDefault="00797665">
          <w:pPr>
            <w:pStyle w:val="TOC2"/>
            <w:tabs>
              <w:tab w:val="right" w:leader="dot" w:pos="10330"/>
            </w:tabs>
            <w:rPr>
              <w:rFonts w:eastAsiaTheme="minorEastAsia" w:cstheme="minorBidi"/>
              <w:b w:val="0"/>
              <w:bCs w:val="0"/>
              <w:smallCaps w:val="0"/>
              <w:noProof/>
              <w:sz w:val="24"/>
              <w:szCs w:val="24"/>
            </w:rPr>
          </w:pPr>
          <w:hyperlink w:anchor="_Toc18592906" w:history="1">
            <w:r w:rsidR="00B93F2C" w:rsidRPr="003F239E">
              <w:rPr>
                <w:rStyle w:val="Hyperlink"/>
                <w:noProof/>
              </w:rPr>
              <w:t>Procedure to Complete Doctoral Program</w:t>
            </w:r>
            <w:r w:rsidR="00B93F2C">
              <w:rPr>
                <w:noProof/>
                <w:webHidden/>
              </w:rPr>
              <w:tab/>
            </w:r>
            <w:r w:rsidR="00B93F2C">
              <w:rPr>
                <w:noProof/>
                <w:webHidden/>
              </w:rPr>
              <w:fldChar w:fldCharType="begin"/>
            </w:r>
            <w:r w:rsidR="00B93F2C">
              <w:rPr>
                <w:noProof/>
                <w:webHidden/>
              </w:rPr>
              <w:instrText xml:space="preserve"> PAGEREF _Toc18592906 \h </w:instrText>
            </w:r>
            <w:r w:rsidR="00B93F2C">
              <w:rPr>
                <w:noProof/>
                <w:webHidden/>
              </w:rPr>
            </w:r>
            <w:r w:rsidR="00B93F2C">
              <w:rPr>
                <w:noProof/>
                <w:webHidden/>
              </w:rPr>
              <w:fldChar w:fldCharType="separate"/>
            </w:r>
            <w:r w:rsidR="00B93F2C">
              <w:rPr>
                <w:noProof/>
                <w:webHidden/>
              </w:rPr>
              <w:t>27</w:t>
            </w:r>
            <w:r w:rsidR="00B93F2C">
              <w:rPr>
                <w:noProof/>
                <w:webHidden/>
              </w:rPr>
              <w:fldChar w:fldCharType="end"/>
            </w:r>
          </w:hyperlink>
        </w:p>
        <w:p w14:paraId="45C391B5"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907" w:history="1">
            <w:r w:rsidR="00B93F2C" w:rsidRPr="003F239E">
              <w:rPr>
                <w:rStyle w:val="Hyperlink"/>
                <w:noProof/>
              </w:rPr>
              <w:t>Appendix E</w:t>
            </w:r>
            <w:r w:rsidR="00B93F2C">
              <w:rPr>
                <w:noProof/>
                <w:webHidden/>
              </w:rPr>
              <w:tab/>
            </w:r>
            <w:r w:rsidR="00B93F2C">
              <w:rPr>
                <w:noProof/>
                <w:webHidden/>
              </w:rPr>
              <w:fldChar w:fldCharType="begin"/>
            </w:r>
            <w:r w:rsidR="00B93F2C">
              <w:rPr>
                <w:noProof/>
                <w:webHidden/>
              </w:rPr>
              <w:instrText xml:space="preserve"> PAGEREF _Toc18592907 \h </w:instrText>
            </w:r>
            <w:r w:rsidR="00B93F2C">
              <w:rPr>
                <w:noProof/>
                <w:webHidden/>
              </w:rPr>
            </w:r>
            <w:r w:rsidR="00B93F2C">
              <w:rPr>
                <w:noProof/>
                <w:webHidden/>
              </w:rPr>
              <w:fldChar w:fldCharType="separate"/>
            </w:r>
            <w:r w:rsidR="00B93F2C">
              <w:rPr>
                <w:noProof/>
                <w:webHidden/>
              </w:rPr>
              <w:t>29</w:t>
            </w:r>
            <w:r w:rsidR="00B93F2C">
              <w:rPr>
                <w:noProof/>
                <w:webHidden/>
              </w:rPr>
              <w:fldChar w:fldCharType="end"/>
            </w:r>
          </w:hyperlink>
        </w:p>
        <w:p w14:paraId="7AB9B25A"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908" w:history="1">
            <w:r w:rsidR="00B93F2C" w:rsidRPr="003F239E">
              <w:rPr>
                <w:rStyle w:val="Hyperlink"/>
                <w:noProof/>
              </w:rPr>
              <w:t>Appendix F</w:t>
            </w:r>
            <w:r w:rsidR="00B93F2C">
              <w:rPr>
                <w:noProof/>
                <w:webHidden/>
              </w:rPr>
              <w:tab/>
            </w:r>
            <w:r w:rsidR="00B93F2C">
              <w:rPr>
                <w:noProof/>
                <w:webHidden/>
              </w:rPr>
              <w:fldChar w:fldCharType="begin"/>
            </w:r>
            <w:r w:rsidR="00B93F2C">
              <w:rPr>
                <w:noProof/>
                <w:webHidden/>
              </w:rPr>
              <w:instrText xml:space="preserve"> PAGEREF _Toc18592908 \h </w:instrText>
            </w:r>
            <w:r w:rsidR="00B93F2C">
              <w:rPr>
                <w:noProof/>
                <w:webHidden/>
              </w:rPr>
            </w:r>
            <w:r w:rsidR="00B93F2C">
              <w:rPr>
                <w:noProof/>
                <w:webHidden/>
              </w:rPr>
              <w:fldChar w:fldCharType="separate"/>
            </w:r>
            <w:r w:rsidR="00B93F2C">
              <w:rPr>
                <w:noProof/>
                <w:webHidden/>
              </w:rPr>
              <w:t>31</w:t>
            </w:r>
            <w:r w:rsidR="00B93F2C">
              <w:rPr>
                <w:noProof/>
                <w:webHidden/>
              </w:rPr>
              <w:fldChar w:fldCharType="end"/>
            </w:r>
          </w:hyperlink>
        </w:p>
        <w:p w14:paraId="40FC3296"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909" w:history="1">
            <w:r w:rsidR="00B93F2C" w:rsidRPr="003F239E">
              <w:rPr>
                <w:rStyle w:val="Hyperlink"/>
                <w:noProof/>
              </w:rPr>
              <w:t>Appendix G</w:t>
            </w:r>
            <w:r w:rsidR="00B93F2C">
              <w:rPr>
                <w:noProof/>
                <w:webHidden/>
              </w:rPr>
              <w:tab/>
            </w:r>
            <w:r w:rsidR="00B93F2C">
              <w:rPr>
                <w:noProof/>
                <w:webHidden/>
              </w:rPr>
              <w:fldChar w:fldCharType="begin"/>
            </w:r>
            <w:r w:rsidR="00B93F2C">
              <w:rPr>
                <w:noProof/>
                <w:webHidden/>
              </w:rPr>
              <w:instrText xml:space="preserve"> PAGEREF _Toc18592909 \h </w:instrText>
            </w:r>
            <w:r w:rsidR="00B93F2C">
              <w:rPr>
                <w:noProof/>
                <w:webHidden/>
              </w:rPr>
            </w:r>
            <w:r w:rsidR="00B93F2C">
              <w:rPr>
                <w:noProof/>
                <w:webHidden/>
              </w:rPr>
              <w:fldChar w:fldCharType="separate"/>
            </w:r>
            <w:r w:rsidR="00B93F2C">
              <w:rPr>
                <w:noProof/>
                <w:webHidden/>
              </w:rPr>
              <w:t>33</w:t>
            </w:r>
            <w:r w:rsidR="00B93F2C">
              <w:rPr>
                <w:noProof/>
                <w:webHidden/>
              </w:rPr>
              <w:fldChar w:fldCharType="end"/>
            </w:r>
          </w:hyperlink>
        </w:p>
        <w:p w14:paraId="262D8321" w14:textId="77777777" w:rsidR="00B93F2C" w:rsidRDefault="00797665">
          <w:pPr>
            <w:pStyle w:val="TOC1"/>
            <w:tabs>
              <w:tab w:val="right" w:leader="dot" w:pos="10330"/>
            </w:tabs>
            <w:rPr>
              <w:rFonts w:eastAsiaTheme="minorEastAsia" w:cstheme="minorBidi"/>
              <w:b w:val="0"/>
              <w:bCs w:val="0"/>
              <w:caps w:val="0"/>
              <w:noProof/>
              <w:sz w:val="24"/>
              <w:szCs w:val="24"/>
              <w:u w:val="none"/>
            </w:rPr>
          </w:pPr>
          <w:hyperlink w:anchor="_Toc18592910" w:history="1">
            <w:r w:rsidR="00B93F2C" w:rsidRPr="003F239E">
              <w:rPr>
                <w:rStyle w:val="Hyperlink"/>
                <w:noProof/>
              </w:rPr>
              <w:t>Appendix H</w:t>
            </w:r>
            <w:r w:rsidR="00B93F2C">
              <w:rPr>
                <w:noProof/>
                <w:webHidden/>
              </w:rPr>
              <w:tab/>
            </w:r>
            <w:r w:rsidR="00B93F2C">
              <w:rPr>
                <w:noProof/>
                <w:webHidden/>
              </w:rPr>
              <w:fldChar w:fldCharType="begin"/>
            </w:r>
            <w:r w:rsidR="00B93F2C">
              <w:rPr>
                <w:noProof/>
                <w:webHidden/>
              </w:rPr>
              <w:instrText xml:space="preserve"> PAGEREF _Toc18592910 \h </w:instrText>
            </w:r>
            <w:r w:rsidR="00B93F2C">
              <w:rPr>
                <w:noProof/>
                <w:webHidden/>
              </w:rPr>
            </w:r>
            <w:r w:rsidR="00B93F2C">
              <w:rPr>
                <w:noProof/>
                <w:webHidden/>
              </w:rPr>
              <w:fldChar w:fldCharType="separate"/>
            </w:r>
            <w:r w:rsidR="00B93F2C">
              <w:rPr>
                <w:noProof/>
                <w:webHidden/>
              </w:rPr>
              <w:t>34</w:t>
            </w:r>
            <w:r w:rsidR="00B93F2C">
              <w:rPr>
                <w:noProof/>
                <w:webHidden/>
              </w:rPr>
              <w:fldChar w:fldCharType="end"/>
            </w:r>
          </w:hyperlink>
        </w:p>
        <w:p w14:paraId="3B0C4C46" w14:textId="77777777" w:rsidR="00C02449" w:rsidRDefault="00C02449">
          <w:r>
            <w:rPr>
              <w:b/>
              <w:bCs/>
              <w:noProof/>
            </w:rPr>
            <w:fldChar w:fldCharType="end"/>
          </w:r>
        </w:p>
      </w:sdtContent>
    </w:sdt>
    <w:p w14:paraId="61D6F79D" w14:textId="77777777" w:rsidR="0086571D" w:rsidRDefault="0086571D">
      <w:pPr>
        <w:rPr>
          <w:sz w:val="29"/>
        </w:rPr>
        <w:sectPr w:rsidR="0086571D">
          <w:type w:val="continuous"/>
          <w:pgSz w:w="12240" w:h="15840"/>
          <w:pgMar w:top="1000" w:right="980" w:bottom="2464" w:left="920" w:header="720" w:footer="720" w:gutter="0"/>
          <w:cols w:space="720"/>
        </w:sectPr>
      </w:pPr>
    </w:p>
    <w:p w14:paraId="0EE6283E" w14:textId="77777777" w:rsidR="0086571D" w:rsidRDefault="00DC25BD">
      <w:pPr>
        <w:spacing w:before="79"/>
        <w:ind w:left="1096" w:right="1089"/>
        <w:jc w:val="center"/>
        <w:rPr>
          <w:b/>
          <w:sz w:val="24"/>
        </w:rPr>
      </w:pPr>
      <w:r>
        <w:rPr>
          <w:b/>
          <w:sz w:val="24"/>
        </w:rPr>
        <w:lastRenderedPageBreak/>
        <w:t>P</w:t>
      </w:r>
      <w:r>
        <w:rPr>
          <w:b/>
          <w:sz w:val="19"/>
        </w:rPr>
        <w:t xml:space="preserve">ART </w:t>
      </w:r>
      <w:r>
        <w:rPr>
          <w:b/>
          <w:sz w:val="24"/>
        </w:rPr>
        <w:t>1</w:t>
      </w:r>
    </w:p>
    <w:p w14:paraId="2EA27CB6" w14:textId="77777777" w:rsidR="0086571D" w:rsidRDefault="00DC25BD">
      <w:pPr>
        <w:pStyle w:val="Heading1"/>
        <w:spacing w:before="144"/>
        <w:ind w:left="1096" w:right="1090"/>
        <w:jc w:val="center"/>
      </w:pPr>
      <w:bookmarkStart w:id="2" w:name="_Toc18592872"/>
      <w:r>
        <w:t>General Information on the University, the Department, and the COUN Program</w:t>
      </w:r>
      <w:bookmarkEnd w:id="2"/>
    </w:p>
    <w:p w14:paraId="2A970FB6" w14:textId="77777777" w:rsidR="0086571D" w:rsidRDefault="0086571D">
      <w:pPr>
        <w:pStyle w:val="BodyText"/>
        <w:spacing w:before="5"/>
        <w:rPr>
          <w:b/>
        </w:rPr>
      </w:pPr>
    </w:p>
    <w:p w14:paraId="00427870" w14:textId="77777777" w:rsidR="0086571D" w:rsidRDefault="00DC25BD">
      <w:pPr>
        <w:pStyle w:val="ListParagraph"/>
        <w:numPr>
          <w:ilvl w:val="0"/>
          <w:numId w:val="15"/>
        </w:numPr>
        <w:tabs>
          <w:tab w:val="left" w:pos="392"/>
        </w:tabs>
        <w:spacing w:before="0"/>
        <w:ind w:left="391" w:hanging="271"/>
        <w:rPr>
          <w:b/>
          <w:sz w:val="26"/>
        </w:rPr>
      </w:pPr>
      <w:bookmarkStart w:id="3" w:name="I.__Values_Statement_Addressing_Diversit"/>
      <w:bookmarkEnd w:id="3"/>
      <w:r>
        <w:rPr>
          <w:b/>
          <w:sz w:val="26"/>
        </w:rPr>
        <w:t>V</w:t>
      </w:r>
      <w:r>
        <w:rPr>
          <w:b/>
          <w:sz w:val="21"/>
        </w:rPr>
        <w:t xml:space="preserve">ALUES </w:t>
      </w:r>
      <w:r>
        <w:rPr>
          <w:b/>
          <w:sz w:val="26"/>
        </w:rPr>
        <w:t>S</w:t>
      </w:r>
      <w:r>
        <w:rPr>
          <w:b/>
          <w:sz w:val="21"/>
        </w:rPr>
        <w:t xml:space="preserve">TATEMENT </w:t>
      </w:r>
      <w:r>
        <w:rPr>
          <w:b/>
          <w:sz w:val="26"/>
        </w:rPr>
        <w:t>A</w:t>
      </w:r>
      <w:r>
        <w:rPr>
          <w:b/>
          <w:sz w:val="21"/>
        </w:rPr>
        <w:t>DDRESSING</w:t>
      </w:r>
      <w:r>
        <w:rPr>
          <w:b/>
          <w:spacing w:val="-14"/>
          <w:sz w:val="21"/>
        </w:rPr>
        <w:t xml:space="preserve"> </w:t>
      </w:r>
      <w:r>
        <w:rPr>
          <w:b/>
          <w:sz w:val="26"/>
        </w:rPr>
        <w:t>D</w:t>
      </w:r>
      <w:r>
        <w:rPr>
          <w:b/>
          <w:sz w:val="21"/>
        </w:rPr>
        <w:t>IVERSITY</w:t>
      </w:r>
    </w:p>
    <w:p w14:paraId="11130076" w14:textId="77777777" w:rsidR="0086571D" w:rsidRDefault="00DC25BD">
      <w:pPr>
        <w:pStyle w:val="BodyText"/>
        <w:spacing w:before="137"/>
        <w:ind w:left="119" w:right="363"/>
      </w:pPr>
      <w:r>
        <w:t>Every effort will be made to create a learning environment that is free of bias and favoritism. Faculty must respect each student’s viewpoints as individual and unique, and treat each student as a valuable, contributing member of the program culture. Students are encouraged to express their individual perspectives, ask questions, and give insights in the spirit of free, open, and nonjudgmental discussion. Thoughtful and well-articulated debate and disagreement is welcome. The Department of Counseling, Educational Psychology, and Research aspires to create a safe and diversity-sensitive learning environment that respects the rights, dignity, and welfare of students, faculty, and staff. Diversity means the fair representation of all groups of individuals, the inclusion of minority perspectives and voices, and appreciation of different cultural and socioeconomic group perspectives. We aspire to foster and maintain an atmosphere that is free from discrimination, harassment, exploitation, or intimidation.</w:t>
      </w:r>
    </w:p>
    <w:p w14:paraId="210562F2" w14:textId="77777777" w:rsidR="0086571D" w:rsidRDefault="00DC25BD">
      <w:pPr>
        <w:pStyle w:val="BodyText"/>
        <w:ind w:left="120" w:right="808"/>
      </w:pPr>
      <w:r>
        <w:t>Departmental courses will strive to provide opportunity for all students to discuss issues of diversity including, but not limited to, ethnicity, race, class, gender, disability, and sexual orientation.</w:t>
      </w:r>
    </w:p>
    <w:p w14:paraId="66B1A8F9" w14:textId="77777777" w:rsidR="0086571D" w:rsidRDefault="0086571D">
      <w:pPr>
        <w:pStyle w:val="BodyText"/>
        <w:spacing w:before="9"/>
      </w:pPr>
    </w:p>
    <w:p w14:paraId="48AC3A50" w14:textId="77777777" w:rsidR="0086571D" w:rsidRDefault="00DC25BD">
      <w:pPr>
        <w:pStyle w:val="ListParagraph"/>
        <w:numPr>
          <w:ilvl w:val="0"/>
          <w:numId w:val="14"/>
        </w:numPr>
        <w:tabs>
          <w:tab w:val="left" w:pos="493"/>
        </w:tabs>
        <w:spacing w:before="1"/>
        <w:ind w:hanging="372"/>
        <w:rPr>
          <w:b/>
          <w:sz w:val="26"/>
        </w:rPr>
      </w:pPr>
      <w:bookmarkStart w:id="4" w:name="II.__General_Information_on_the_Universi"/>
      <w:bookmarkEnd w:id="4"/>
      <w:r>
        <w:rPr>
          <w:b/>
          <w:sz w:val="26"/>
        </w:rPr>
        <w:t>G</w:t>
      </w:r>
      <w:r>
        <w:rPr>
          <w:b/>
          <w:sz w:val="21"/>
        </w:rPr>
        <w:t xml:space="preserve">ENERAL </w:t>
      </w:r>
      <w:r>
        <w:rPr>
          <w:b/>
          <w:sz w:val="26"/>
        </w:rPr>
        <w:t>I</w:t>
      </w:r>
      <w:r>
        <w:rPr>
          <w:b/>
          <w:sz w:val="21"/>
        </w:rPr>
        <w:t xml:space="preserve">NFORMATION ON THE </w:t>
      </w:r>
      <w:r>
        <w:rPr>
          <w:b/>
          <w:sz w:val="26"/>
        </w:rPr>
        <w:t>U</w:t>
      </w:r>
      <w:r>
        <w:rPr>
          <w:b/>
          <w:sz w:val="21"/>
        </w:rPr>
        <w:t>NIVERSITY</w:t>
      </w:r>
      <w:r>
        <w:rPr>
          <w:b/>
          <w:sz w:val="26"/>
        </w:rPr>
        <w:t xml:space="preserve">, </w:t>
      </w:r>
      <w:r>
        <w:rPr>
          <w:b/>
          <w:sz w:val="21"/>
        </w:rPr>
        <w:t xml:space="preserve">THE </w:t>
      </w:r>
      <w:r>
        <w:rPr>
          <w:b/>
          <w:sz w:val="26"/>
        </w:rPr>
        <w:t>D</w:t>
      </w:r>
      <w:r>
        <w:rPr>
          <w:b/>
          <w:sz w:val="21"/>
        </w:rPr>
        <w:t>EPARTMENT</w:t>
      </w:r>
      <w:r>
        <w:rPr>
          <w:b/>
          <w:sz w:val="26"/>
        </w:rPr>
        <w:t xml:space="preserve">, </w:t>
      </w:r>
      <w:r>
        <w:rPr>
          <w:b/>
          <w:sz w:val="21"/>
        </w:rPr>
        <w:t>AND THE</w:t>
      </w:r>
      <w:r>
        <w:rPr>
          <w:b/>
          <w:spacing w:val="-35"/>
          <w:sz w:val="21"/>
        </w:rPr>
        <w:t xml:space="preserve"> </w:t>
      </w:r>
      <w:r>
        <w:rPr>
          <w:b/>
          <w:sz w:val="26"/>
        </w:rPr>
        <w:t>COUN</w:t>
      </w:r>
    </w:p>
    <w:p w14:paraId="1245F172" w14:textId="77777777" w:rsidR="0086571D" w:rsidRDefault="00DC25BD">
      <w:pPr>
        <w:spacing w:before="1"/>
        <w:ind w:left="120"/>
        <w:rPr>
          <w:b/>
          <w:sz w:val="21"/>
        </w:rPr>
      </w:pPr>
      <w:r>
        <w:rPr>
          <w:b/>
          <w:sz w:val="26"/>
        </w:rPr>
        <w:t>P</w:t>
      </w:r>
      <w:r>
        <w:rPr>
          <w:b/>
          <w:sz w:val="21"/>
        </w:rPr>
        <w:t>ROGRAM</w:t>
      </w:r>
    </w:p>
    <w:p w14:paraId="204C68D9" w14:textId="77777777" w:rsidR="0086571D" w:rsidRDefault="00DC25BD">
      <w:pPr>
        <w:pStyle w:val="Heading1"/>
        <w:numPr>
          <w:ilvl w:val="0"/>
          <w:numId w:val="13"/>
        </w:numPr>
        <w:tabs>
          <w:tab w:val="left" w:pos="413"/>
        </w:tabs>
        <w:spacing w:before="137"/>
        <w:ind w:hanging="292"/>
      </w:pPr>
      <w:bookmarkStart w:id="5" w:name="A._The_University_of_Memphis"/>
      <w:bookmarkStart w:id="6" w:name="_Toc18592873"/>
      <w:bookmarkEnd w:id="5"/>
      <w:r>
        <w:t xml:space="preserve">The University </w:t>
      </w:r>
      <w:r>
        <w:rPr>
          <w:b w:val="0"/>
        </w:rPr>
        <w:t>of</w:t>
      </w:r>
      <w:r>
        <w:rPr>
          <w:b w:val="0"/>
          <w:spacing w:val="-14"/>
        </w:rPr>
        <w:t xml:space="preserve"> </w:t>
      </w:r>
      <w:r>
        <w:t>Memphis</w:t>
      </w:r>
      <w:bookmarkEnd w:id="6"/>
    </w:p>
    <w:p w14:paraId="2E5F1CC8" w14:textId="77777777" w:rsidR="0086571D" w:rsidRDefault="00DC25BD">
      <w:pPr>
        <w:pStyle w:val="BodyText"/>
        <w:spacing w:before="143"/>
        <w:ind w:left="119" w:right="163"/>
      </w:pPr>
      <w:r>
        <w:t>Opened in 1912, The University of Memphis has developed into an internationally-recognized institution of higher learning. Today the University educates approximately 21,000 students annually, including over 4,000 graduate students. Conveniently located in an attractive residential section of Memphis, the University includes 1,160 acres and 202 buildings at eight sites.</w:t>
      </w:r>
    </w:p>
    <w:p w14:paraId="11DFF73B" w14:textId="77777777" w:rsidR="0086571D" w:rsidRDefault="00DC25BD">
      <w:pPr>
        <w:pStyle w:val="BodyText"/>
        <w:spacing w:before="143"/>
        <w:ind w:left="119" w:right="111"/>
      </w:pPr>
      <w:r>
        <w:t>The</w:t>
      </w:r>
      <w:r>
        <w:rPr>
          <w:spacing w:val="-5"/>
        </w:rPr>
        <w:t xml:space="preserve"> </w:t>
      </w:r>
      <w:r>
        <w:t>University</w:t>
      </w:r>
      <w:r>
        <w:rPr>
          <w:spacing w:val="-8"/>
        </w:rPr>
        <w:t xml:space="preserve"> </w:t>
      </w:r>
      <w:r>
        <w:t>is</w:t>
      </w:r>
      <w:r>
        <w:rPr>
          <w:spacing w:val="-3"/>
        </w:rPr>
        <w:t xml:space="preserve"> </w:t>
      </w:r>
      <w:r>
        <w:t>composed</w:t>
      </w:r>
      <w:r>
        <w:rPr>
          <w:spacing w:val="-3"/>
        </w:rPr>
        <w:t xml:space="preserve"> </w:t>
      </w:r>
      <w:r>
        <w:t>of</w:t>
      </w:r>
      <w:r>
        <w:rPr>
          <w:spacing w:val="-4"/>
        </w:rPr>
        <w:t xml:space="preserve"> </w:t>
      </w:r>
      <w:r>
        <w:t>eleven</w:t>
      </w:r>
      <w:r>
        <w:rPr>
          <w:spacing w:val="-3"/>
        </w:rPr>
        <w:t xml:space="preserve"> </w:t>
      </w:r>
      <w:r>
        <w:t>distinct</w:t>
      </w:r>
      <w:r>
        <w:rPr>
          <w:spacing w:val="-3"/>
        </w:rPr>
        <w:t xml:space="preserve"> </w:t>
      </w:r>
      <w:r>
        <w:t>academic</w:t>
      </w:r>
      <w:r>
        <w:rPr>
          <w:spacing w:val="-4"/>
        </w:rPr>
        <w:t xml:space="preserve"> </w:t>
      </w:r>
      <w:r>
        <w:t>colleges</w:t>
      </w:r>
      <w:r>
        <w:rPr>
          <w:spacing w:val="-3"/>
        </w:rPr>
        <w:t xml:space="preserve"> </w:t>
      </w:r>
      <w:r>
        <w:t>and</w:t>
      </w:r>
      <w:r>
        <w:rPr>
          <w:spacing w:val="-4"/>
        </w:rPr>
        <w:t xml:space="preserve"> </w:t>
      </w:r>
      <w:r>
        <w:t>schools:</w:t>
      </w:r>
      <w:r>
        <w:rPr>
          <w:spacing w:val="-3"/>
        </w:rPr>
        <w:t xml:space="preserve"> </w:t>
      </w:r>
      <w:r>
        <w:t>College</w:t>
      </w:r>
      <w:r>
        <w:rPr>
          <w:spacing w:val="-4"/>
        </w:rPr>
        <w:t xml:space="preserve"> </w:t>
      </w:r>
      <w:r>
        <w:t>of</w:t>
      </w:r>
      <w:r>
        <w:rPr>
          <w:spacing w:val="-4"/>
        </w:rPr>
        <w:t xml:space="preserve"> </w:t>
      </w:r>
      <w:r>
        <w:t>Education,</w:t>
      </w:r>
      <w:r>
        <w:rPr>
          <w:spacing w:val="-4"/>
        </w:rPr>
        <w:t xml:space="preserve"> </w:t>
      </w:r>
      <w:r>
        <w:t xml:space="preserve">School of Public Health, College of Arts and Sciences, Fogelman College of Business and Economics, Loewenberg School of Nursing, School of Communication Sciences and Disorders, Cecil C. Humphreys School of Law, College of Communication and Fine Arts, School of Health and Human Sciences, </w:t>
      </w:r>
      <w:proofErr w:type="spellStart"/>
      <w:r>
        <w:t>Herff</w:t>
      </w:r>
      <w:proofErr w:type="spellEnd"/>
      <w:r>
        <w:t xml:space="preserve"> College of Engineering, and University College. Although individual schools function as separate entities, each academic division at the University of Memphis is dedicated to the scholarly advancement of its students and faculty and to the betterment of the</w:t>
      </w:r>
      <w:r>
        <w:rPr>
          <w:spacing w:val="-9"/>
        </w:rPr>
        <w:t xml:space="preserve"> </w:t>
      </w:r>
      <w:r>
        <w:t>community.</w:t>
      </w:r>
    </w:p>
    <w:p w14:paraId="581C4C5A" w14:textId="77777777" w:rsidR="0086571D" w:rsidRDefault="00DC25BD">
      <w:pPr>
        <w:pStyle w:val="BodyText"/>
        <w:spacing w:before="224"/>
        <w:ind w:left="120" w:right="114"/>
      </w:pPr>
      <w:r>
        <w:t>There are computer services and equipment available to you in the College of Education (on the 3</w:t>
      </w:r>
      <w:proofErr w:type="spellStart"/>
      <w:r>
        <w:rPr>
          <w:position w:val="9"/>
          <w:sz w:val="16"/>
        </w:rPr>
        <w:t>rd</w:t>
      </w:r>
      <w:proofErr w:type="spellEnd"/>
      <w:r>
        <w:rPr>
          <w:position w:val="9"/>
          <w:sz w:val="16"/>
        </w:rPr>
        <w:t xml:space="preserve"> </w:t>
      </w:r>
      <w:r>
        <w:t xml:space="preserve">floor of Ball Hall) and in other locations around the campus </w:t>
      </w:r>
      <w:hyperlink r:id="rId14">
        <w:r>
          <w:t>(</w:t>
        </w:r>
        <w:r>
          <w:rPr>
            <w:color w:val="0000FF"/>
            <w:u w:val="single" w:color="0000FF"/>
          </w:rPr>
          <w:t xml:space="preserve">http://www.memphis.edu/umtech/smarttech_services/smart_classroom.php </w:t>
        </w:r>
      </w:hyperlink>
      <w:r>
        <w:t>). Some of the computer labs are open 24 hours a day (not that we’re encouraging working through the night!) while others have more restricted hours. You may also access the university library and some computer programs remotely from off-campus. University licenses for SPSS can be accessed through a VPN connection. Talk to your advisor and to other EDPR students about the availability of computer technology and services.</w:t>
      </w:r>
    </w:p>
    <w:p w14:paraId="50AA0232" w14:textId="77777777" w:rsidR="0086571D" w:rsidRDefault="00DC25BD">
      <w:pPr>
        <w:pStyle w:val="BodyText"/>
        <w:spacing w:before="143"/>
        <w:ind w:left="120"/>
      </w:pPr>
      <w:r>
        <w:t>You may park in the general (non-gated) parking lots. The parking fee is covered in your tuition and fee waiver if you hold a graduate assistantship. Depending on space availability, you are also able to purchase parking passes for the reserved gated lots or parking garages. If you have a class or appointment, get here early enough to account for parking problems and slow (really slow) freight trains blocking traffic.</w:t>
      </w:r>
    </w:p>
    <w:p w14:paraId="2523086A" w14:textId="77777777" w:rsidR="0086571D" w:rsidRDefault="0086571D">
      <w:pPr>
        <w:pStyle w:val="BodyText"/>
        <w:rPr>
          <w:sz w:val="20"/>
        </w:rPr>
      </w:pPr>
    </w:p>
    <w:p w14:paraId="4C069297" w14:textId="77777777" w:rsidR="0086571D" w:rsidRDefault="0086571D">
      <w:pPr>
        <w:pStyle w:val="BodyText"/>
        <w:rPr>
          <w:sz w:val="20"/>
        </w:rPr>
      </w:pPr>
    </w:p>
    <w:p w14:paraId="33327AA8" w14:textId="77777777" w:rsidR="0086571D" w:rsidRDefault="0086571D">
      <w:pPr>
        <w:pStyle w:val="BodyText"/>
        <w:rPr>
          <w:sz w:val="20"/>
        </w:rPr>
      </w:pPr>
    </w:p>
    <w:p w14:paraId="329843AB" w14:textId="77777777" w:rsidR="0086571D" w:rsidRDefault="0086571D">
      <w:pPr>
        <w:pStyle w:val="BodyText"/>
        <w:spacing w:before="3"/>
        <w:rPr>
          <w:sz w:val="18"/>
        </w:rPr>
      </w:pPr>
    </w:p>
    <w:p w14:paraId="1668B949" w14:textId="77777777" w:rsidR="0086571D" w:rsidRDefault="00DC25BD">
      <w:pPr>
        <w:pStyle w:val="BodyText"/>
        <w:spacing w:before="90"/>
        <w:ind w:right="239"/>
        <w:jc w:val="center"/>
      </w:pPr>
      <w:r>
        <w:t>1</w:t>
      </w:r>
    </w:p>
    <w:p w14:paraId="4A98E7E8" w14:textId="77777777" w:rsidR="0086571D" w:rsidRDefault="0086571D">
      <w:pPr>
        <w:jc w:val="center"/>
        <w:sectPr w:rsidR="0086571D">
          <w:pgSz w:w="12240" w:h="15840"/>
          <w:pgMar w:top="1000" w:right="720" w:bottom="280" w:left="960" w:header="720" w:footer="720" w:gutter="0"/>
          <w:cols w:space="720"/>
        </w:sectPr>
      </w:pPr>
    </w:p>
    <w:p w14:paraId="67058692" w14:textId="77777777" w:rsidR="0086571D" w:rsidRDefault="00DC25BD">
      <w:pPr>
        <w:pStyle w:val="Heading1"/>
        <w:numPr>
          <w:ilvl w:val="0"/>
          <w:numId w:val="13"/>
        </w:numPr>
        <w:tabs>
          <w:tab w:val="left" w:pos="441"/>
        </w:tabs>
        <w:spacing w:before="74"/>
        <w:ind w:left="440" w:hanging="280"/>
      </w:pPr>
      <w:bookmarkStart w:id="7" w:name="B._Department_of_Counseling,_Educational"/>
      <w:bookmarkStart w:id="8" w:name="_Toc18592874"/>
      <w:bookmarkEnd w:id="7"/>
      <w:r>
        <w:lastRenderedPageBreak/>
        <w:t>Department of Counseling</w:t>
      </w:r>
      <w:r>
        <w:rPr>
          <w:b w:val="0"/>
        </w:rPr>
        <w:t xml:space="preserve">, </w:t>
      </w:r>
      <w:r>
        <w:t>Educational Psychology and Research</w:t>
      </w:r>
      <w:r>
        <w:rPr>
          <w:spacing w:val="-17"/>
        </w:rPr>
        <w:t xml:space="preserve"> </w:t>
      </w:r>
      <w:r>
        <w:t>(CEPR)</w:t>
      </w:r>
      <w:bookmarkEnd w:id="8"/>
    </w:p>
    <w:p w14:paraId="5A088054" w14:textId="77777777" w:rsidR="0086571D" w:rsidRDefault="00DC25BD">
      <w:pPr>
        <w:pStyle w:val="BodyText"/>
        <w:spacing w:before="143"/>
        <w:ind w:left="159" w:right="463"/>
      </w:pPr>
      <w:r>
        <w:t>The CEPR department is your home department. In addition to the Educational Psychology and Research program, there are programs in Counseling (Master’s, Ed.D., and Ph.D.) and Counseling Psychology (PhD). We are a large department with approximately 28 full-time faculty positions. Most faculty are located in Ball Hall.</w:t>
      </w:r>
    </w:p>
    <w:p w14:paraId="133008EF" w14:textId="77777777" w:rsidR="0086571D" w:rsidRDefault="00DC25BD">
      <w:pPr>
        <w:pStyle w:val="BodyText"/>
        <w:spacing w:before="143"/>
        <w:ind w:left="160" w:right="228"/>
      </w:pPr>
      <w:r>
        <w:t>Study space is available for you in the Graduate Student Lounge (Ball Hall, Room 307 B) and Browning Hall. You are assigned keys to 307B and the outer suite door. If you hold a teaching assistantship, you will be assigned a mailbox in room 101 of Ball Hall. You must be responsible for your keys, their valid use, their security at all times, and turning them in at the end of your program.</w:t>
      </w:r>
    </w:p>
    <w:p w14:paraId="34D37A50" w14:textId="77777777" w:rsidR="0086571D" w:rsidRDefault="00DC25BD">
      <w:pPr>
        <w:pStyle w:val="Heading1"/>
        <w:numPr>
          <w:ilvl w:val="0"/>
          <w:numId w:val="13"/>
        </w:numPr>
        <w:tabs>
          <w:tab w:val="left" w:pos="512"/>
        </w:tabs>
        <w:spacing w:before="148"/>
        <w:ind w:left="511" w:hanging="351"/>
      </w:pPr>
      <w:bookmarkStart w:id="9" w:name="C.__Educational_Psychology_and_Research"/>
      <w:bookmarkStart w:id="10" w:name="_Toc18592875"/>
      <w:bookmarkEnd w:id="9"/>
      <w:r>
        <w:t>Counseling</w:t>
      </w:r>
      <w:bookmarkEnd w:id="10"/>
    </w:p>
    <w:p w14:paraId="30081F76" w14:textId="77777777" w:rsidR="00C02449" w:rsidRDefault="00DC25BD" w:rsidP="00C02449">
      <w:pPr>
        <w:pStyle w:val="BodyText"/>
        <w:spacing w:before="138"/>
        <w:ind w:left="159" w:right="364"/>
      </w:pPr>
      <w:r>
        <w:t>The Counseling (COUN) Program consists of two doctoral majors, the Ed.D. in Counseling and the Ph.D. in Coun</w:t>
      </w:r>
      <w:r w:rsidR="00C02449">
        <w:t xml:space="preserve">selor Education and Supervision. </w:t>
      </w:r>
      <w:r>
        <w:t xml:space="preserve">Research is a high priority in both concentration areas, and student research, using an intensive research apprenticeship model, is a focus of our programs. Our setting in an </w:t>
      </w:r>
      <w:hyperlink r:id="rId15">
        <w:r>
          <w:t>urban area</w:t>
        </w:r>
      </w:hyperlink>
      <w:r>
        <w:t xml:space="preserve"> offers rich diversity in research opportunities that include working with local schools and community organizations.</w:t>
      </w:r>
    </w:p>
    <w:p w14:paraId="42ABC7E3" w14:textId="77777777" w:rsidR="00C02449" w:rsidRPr="00C02449" w:rsidRDefault="00C02449" w:rsidP="00C02449">
      <w:pPr>
        <w:pStyle w:val="BodyText"/>
        <w:spacing w:before="138"/>
        <w:ind w:left="159" w:right="364"/>
      </w:pPr>
    </w:p>
    <w:p w14:paraId="53201705" w14:textId="77777777" w:rsidR="00C02449" w:rsidRPr="00C02449" w:rsidRDefault="00DC25BD" w:rsidP="00C02449">
      <w:pPr>
        <w:pStyle w:val="NormalWeb"/>
        <w:shd w:val="clear" w:color="auto" w:fill="FFFFFF"/>
        <w:spacing w:before="0" w:beforeAutospacing="0" w:after="360" w:afterAutospacing="0"/>
        <w:ind w:left="159"/>
        <w:rPr>
          <w:color w:val="4C4C4C"/>
        </w:rPr>
      </w:pPr>
      <w:r>
        <w:t xml:space="preserve">The </w:t>
      </w:r>
      <w:hyperlink r:id="rId16">
        <w:r>
          <w:t>Doctor of Philosophy</w:t>
        </w:r>
      </w:hyperlink>
      <w:r>
        <w:t xml:space="preserve"> (Ph.D.) program in Counselor Education and Supervision prepares graduates for teaching and research at the university level, senior administrative positions, clinical supervision, and applied research in human services. </w:t>
      </w:r>
      <w:r w:rsidR="00C02449">
        <w:rPr>
          <w:color w:val="4C4C4C"/>
          <w:shd w:val="clear" w:color="auto" w:fill="FFFFFF"/>
        </w:rPr>
        <w:t xml:space="preserve">This degree is not </w:t>
      </w:r>
      <w:r w:rsidR="00C02449" w:rsidRPr="00C02449">
        <w:rPr>
          <w:color w:val="4C4C4C"/>
        </w:rPr>
        <w:t>appropriate for individuals seeking preparation or licensure as a psychologist.</w:t>
      </w:r>
    </w:p>
    <w:p w14:paraId="11200691" w14:textId="77777777" w:rsidR="0086571D" w:rsidRPr="00BB56CA" w:rsidRDefault="00C02449" w:rsidP="00C02449">
      <w:pPr>
        <w:pStyle w:val="NormalWeb"/>
        <w:shd w:val="clear" w:color="auto" w:fill="FFFFFF"/>
        <w:spacing w:before="0" w:beforeAutospacing="0" w:after="360" w:afterAutospacing="0"/>
        <w:ind w:left="159"/>
        <w:rPr>
          <w:i/>
          <w:color w:val="4C4C4C"/>
        </w:rPr>
      </w:pPr>
      <w:r>
        <w:t>The Doctor of Education (Ed.D.) program in Counseling prepares a</w:t>
      </w:r>
      <w:r w:rsidRPr="00C02449">
        <w:rPr>
          <w:color w:val="4C4C4C"/>
          <w:shd w:val="clear" w:color="auto" w:fill="FFFFFF"/>
        </w:rPr>
        <w:t>dvanced professional practitioners in counseling, student personnel services, and counselor education with particular program emphases on multicultural and urban settings. </w:t>
      </w:r>
      <w:r>
        <w:rPr>
          <w:color w:val="4C4C4C"/>
          <w:shd w:val="clear" w:color="auto" w:fill="FFFFFF"/>
        </w:rPr>
        <w:t xml:space="preserve">This degree is not </w:t>
      </w:r>
      <w:r w:rsidRPr="00C02449">
        <w:rPr>
          <w:color w:val="4C4C4C"/>
        </w:rPr>
        <w:t>appropriate for individuals seeking preparation or licensure as a psychologist.</w:t>
      </w:r>
      <w:r w:rsidR="00BB56CA">
        <w:rPr>
          <w:color w:val="4C4C4C"/>
        </w:rPr>
        <w:t xml:space="preserve"> (</w:t>
      </w:r>
      <w:r w:rsidR="00BB56CA" w:rsidRPr="00BB56CA">
        <w:rPr>
          <w:i/>
          <w:color w:val="4C4C4C"/>
        </w:rPr>
        <w:t>Please note that our department is no longer accepting applications for this program. The last cohort was admitted in the Fall of 2018</w:t>
      </w:r>
      <w:r w:rsidR="00BB56CA">
        <w:rPr>
          <w:i/>
          <w:color w:val="4C4C4C"/>
        </w:rPr>
        <w:t>)</w:t>
      </w:r>
      <w:r w:rsidR="00BB56CA" w:rsidRPr="00BB56CA">
        <w:rPr>
          <w:i/>
          <w:color w:val="4C4C4C"/>
        </w:rPr>
        <w:t>.</w:t>
      </w:r>
    </w:p>
    <w:p w14:paraId="14A8A3CC" w14:textId="77777777" w:rsidR="0086571D" w:rsidRDefault="00DC25BD">
      <w:pPr>
        <w:pStyle w:val="ListParagraph"/>
        <w:numPr>
          <w:ilvl w:val="0"/>
          <w:numId w:val="14"/>
        </w:numPr>
        <w:tabs>
          <w:tab w:val="left" w:pos="581"/>
        </w:tabs>
        <w:spacing w:before="0"/>
        <w:ind w:left="580" w:hanging="420"/>
        <w:rPr>
          <w:b/>
          <w:sz w:val="21"/>
        </w:rPr>
      </w:pPr>
      <w:r>
        <w:rPr>
          <w:b/>
          <w:sz w:val="26"/>
        </w:rPr>
        <w:t>C</w:t>
      </w:r>
      <w:r>
        <w:rPr>
          <w:b/>
          <w:sz w:val="21"/>
        </w:rPr>
        <w:t xml:space="preserve">ONTACTING </w:t>
      </w:r>
      <w:r>
        <w:rPr>
          <w:b/>
          <w:sz w:val="26"/>
        </w:rPr>
        <w:t>F</w:t>
      </w:r>
      <w:r>
        <w:rPr>
          <w:b/>
          <w:sz w:val="21"/>
        </w:rPr>
        <w:t>ACULTY</w:t>
      </w:r>
      <w:r>
        <w:rPr>
          <w:b/>
          <w:spacing w:val="-23"/>
          <w:sz w:val="21"/>
        </w:rPr>
        <w:t xml:space="preserve"> </w:t>
      </w:r>
      <w:r>
        <w:rPr>
          <w:b/>
          <w:sz w:val="26"/>
        </w:rPr>
        <w:t>M</w:t>
      </w:r>
      <w:r>
        <w:rPr>
          <w:b/>
          <w:sz w:val="21"/>
        </w:rPr>
        <w:t>EMBERS</w:t>
      </w:r>
    </w:p>
    <w:p w14:paraId="24A088A7" w14:textId="77777777" w:rsidR="0086571D" w:rsidRDefault="00DC25BD">
      <w:pPr>
        <w:pStyle w:val="BodyText"/>
        <w:spacing w:before="136"/>
        <w:ind w:left="160" w:right="137"/>
      </w:pPr>
      <w:r>
        <w:t>Our faculty members are approachable, so we hope you introduce yourself to as many as you can. We are often in our offices and if our doors are open, please feel free to drop by and say “hi.” If you’re trying to locate a specific faculty member, there are several ways to do so.</w:t>
      </w:r>
    </w:p>
    <w:p w14:paraId="3DA72358" w14:textId="77777777" w:rsidR="0086571D" w:rsidRDefault="00DC25BD">
      <w:pPr>
        <w:pStyle w:val="BodyText"/>
        <w:spacing w:before="128"/>
        <w:ind w:left="159" w:right="163"/>
      </w:pPr>
      <w:bookmarkStart w:id="11" w:name="III._Contacting_Faculty_Members"/>
      <w:bookmarkEnd w:id="11"/>
      <w:r>
        <w:t>First, find the faculty member’s office. Department faculty offices are located on the 1</w:t>
      </w:r>
      <w:proofErr w:type="spellStart"/>
      <w:r>
        <w:rPr>
          <w:position w:val="9"/>
          <w:sz w:val="16"/>
        </w:rPr>
        <w:t>st</w:t>
      </w:r>
      <w:proofErr w:type="spellEnd"/>
      <w:r>
        <w:rPr>
          <w:position w:val="9"/>
          <w:sz w:val="16"/>
        </w:rPr>
        <w:t xml:space="preserve"> </w:t>
      </w:r>
      <w:r>
        <w:t>and 3</w:t>
      </w:r>
      <w:proofErr w:type="spellStart"/>
      <w:r>
        <w:rPr>
          <w:position w:val="9"/>
          <w:sz w:val="16"/>
        </w:rPr>
        <w:t>rd</w:t>
      </w:r>
      <w:proofErr w:type="spellEnd"/>
      <w:r>
        <w:rPr>
          <w:position w:val="9"/>
          <w:sz w:val="16"/>
        </w:rPr>
        <w:t xml:space="preserve"> </w:t>
      </w:r>
      <w:r>
        <w:t xml:space="preserve">floors of Ball Hall and in the basement of Patterson Hall. Dr. Steven West is Chair of the Department and his office is located in the Main Department office (100 Ball Hall). Next, find when </w:t>
      </w:r>
      <w:r>
        <w:rPr>
          <w:b/>
        </w:rPr>
        <w:t xml:space="preserve">office hours </w:t>
      </w:r>
      <w:r>
        <w:t>are listed. All</w:t>
      </w:r>
      <w:r>
        <w:rPr>
          <w:spacing w:val="-3"/>
        </w:rPr>
        <w:t xml:space="preserve"> </w:t>
      </w:r>
      <w:r>
        <w:t>faculty</w:t>
      </w:r>
      <w:r>
        <w:rPr>
          <w:spacing w:val="-5"/>
        </w:rPr>
        <w:t xml:space="preserve"> </w:t>
      </w:r>
      <w:r>
        <w:t>members</w:t>
      </w:r>
      <w:r>
        <w:rPr>
          <w:spacing w:val="-3"/>
        </w:rPr>
        <w:t xml:space="preserve"> </w:t>
      </w:r>
      <w:r>
        <w:t>have</w:t>
      </w:r>
      <w:r>
        <w:rPr>
          <w:spacing w:val="-2"/>
        </w:rPr>
        <w:t xml:space="preserve"> </w:t>
      </w:r>
      <w:r>
        <w:t>weekly</w:t>
      </w:r>
      <w:r>
        <w:rPr>
          <w:spacing w:val="-7"/>
        </w:rPr>
        <w:t xml:space="preserve"> </w:t>
      </w:r>
      <w:r>
        <w:t>office</w:t>
      </w:r>
      <w:r>
        <w:rPr>
          <w:spacing w:val="-4"/>
        </w:rPr>
        <w:t xml:space="preserve"> </w:t>
      </w:r>
      <w:r>
        <w:t>hours,</w:t>
      </w:r>
      <w:r>
        <w:rPr>
          <w:spacing w:val="-4"/>
        </w:rPr>
        <w:t xml:space="preserve"> </w:t>
      </w:r>
      <w:r>
        <w:t>and</w:t>
      </w:r>
      <w:r>
        <w:rPr>
          <w:spacing w:val="-4"/>
        </w:rPr>
        <w:t xml:space="preserve"> </w:t>
      </w:r>
      <w:r>
        <w:t>most</w:t>
      </w:r>
      <w:r>
        <w:rPr>
          <w:spacing w:val="8"/>
        </w:rPr>
        <w:t xml:space="preserve"> </w:t>
      </w:r>
      <w:r>
        <w:t>are</w:t>
      </w:r>
      <w:r>
        <w:rPr>
          <w:spacing w:val="-4"/>
        </w:rPr>
        <w:t xml:space="preserve"> </w:t>
      </w:r>
      <w:r>
        <w:t>usually</w:t>
      </w:r>
      <w:r>
        <w:rPr>
          <w:spacing w:val="-7"/>
        </w:rPr>
        <w:t xml:space="preserve"> </w:t>
      </w:r>
      <w:r>
        <w:t>in</w:t>
      </w:r>
      <w:r>
        <w:rPr>
          <w:spacing w:val="-7"/>
        </w:rPr>
        <w:t xml:space="preserve"> </w:t>
      </w:r>
      <w:r>
        <w:t>their offices.</w:t>
      </w:r>
      <w:r>
        <w:rPr>
          <w:spacing w:val="-1"/>
        </w:rPr>
        <w:t xml:space="preserve"> </w:t>
      </w:r>
      <w:r>
        <w:t>If</w:t>
      </w:r>
      <w:r>
        <w:rPr>
          <w:spacing w:val="-2"/>
        </w:rPr>
        <w:t xml:space="preserve"> </w:t>
      </w:r>
      <w:r>
        <w:t>those</w:t>
      </w:r>
      <w:r>
        <w:rPr>
          <w:spacing w:val="-4"/>
        </w:rPr>
        <w:t xml:space="preserve"> </w:t>
      </w:r>
      <w:r>
        <w:t>hours</w:t>
      </w:r>
      <w:r>
        <w:rPr>
          <w:spacing w:val="-3"/>
        </w:rPr>
        <w:t xml:space="preserve"> </w:t>
      </w:r>
      <w:r>
        <w:t>are</w:t>
      </w:r>
      <w:r>
        <w:rPr>
          <w:spacing w:val="-4"/>
        </w:rPr>
        <w:t xml:space="preserve"> </w:t>
      </w:r>
      <w:r>
        <w:t>not posted on office doors, the CEPR office staff will have them in the main</w:t>
      </w:r>
      <w:r>
        <w:rPr>
          <w:spacing w:val="-18"/>
        </w:rPr>
        <w:t xml:space="preserve"> </w:t>
      </w:r>
      <w:r>
        <w:t>office.</w:t>
      </w:r>
    </w:p>
    <w:p w14:paraId="5003B50B" w14:textId="77777777" w:rsidR="0086571D" w:rsidRDefault="0086571D">
      <w:pPr>
        <w:sectPr w:rsidR="0086571D">
          <w:pgSz w:w="12240" w:h="15840"/>
          <w:pgMar w:top="1000" w:right="860" w:bottom="280" w:left="920" w:header="720" w:footer="720" w:gutter="0"/>
          <w:cols w:space="720"/>
        </w:sectPr>
      </w:pPr>
    </w:p>
    <w:p w14:paraId="39454B2D" w14:textId="77777777" w:rsidR="0086571D" w:rsidRDefault="00DC25BD">
      <w:pPr>
        <w:pStyle w:val="BodyText"/>
        <w:spacing w:before="74"/>
        <w:ind w:left="100" w:right="439"/>
        <w:jc w:val="both"/>
      </w:pPr>
      <w:r>
        <w:lastRenderedPageBreak/>
        <w:t>If waiting for office hours is impractical, the next best way to contact a professor is via email or phone (some faculty have a preference for one over the other). Email addresses can be found on the program website (</w:t>
      </w:r>
      <w:hyperlink r:id="rId17">
        <w:r>
          <w:rPr>
            <w:color w:val="0000FF"/>
            <w:u w:val="single" w:color="0000FF"/>
          </w:rPr>
          <w:t>http://www.memphis.edu/cepr/edpr/faculty.php</w:t>
        </w:r>
      </w:hyperlink>
      <w:r>
        <w:rPr>
          <w:color w:val="0000FF"/>
          <w:u w:val="single" w:color="0000FF"/>
        </w:rPr>
        <w:t xml:space="preserve"> </w:t>
      </w:r>
      <w:r>
        <w:t>) and both emails and telephone numbers are listed on the department directory that will be updated in the fall when you arrive.</w:t>
      </w:r>
    </w:p>
    <w:p w14:paraId="3261D191" w14:textId="77777777" w:rsidR="0086571D" w:rsidRDefault="00DC25BD">
      <w:pPr>
        <w:pStyle w:val="BodyText"/>
        <w:spacing w:before="143"/>
        <w:ind w:left="100" w:right="89"/>
      </w:pPr>
      <w:r>
        <w:t>Faculty work on a nine-month contract. If you want to work with the faculty over the summer, check with them about their availability and make plans with them ahead of time. Also, please respect their holiday and winter break schedules.</w:t>
      </w:r>
    </w:p>
    <w:p w14:paraId="6DB187CE" w14:textId="77777777" w:rsidR="0086571D" w:rsidRDefault="00DC25BD">
      <w:pPr>
        <w:pStyle w:val="BodyText"/>
        <w:spacing w:before="143"/>
        <w:ind w:left="100"/>
      </w:pPr>
      <w:r>
        <w:t>If you ask faculty to read your work, please give them 10 business days before a deadline.</w:t>
      </w:r>
    </w:p>
    <w:p w14:paraId="4EB3EBC3" w14:textId="77777777" w:rsidR="0086571D" w:rsidRDefault="00DC25BD">
      <w:pPr>
        <w:pStyle w:val="Heading1"/>
        <w:spacing w:before="148"/>
        <w:ind w:left="100"/>
      </w:pPr>
      <w:bookmarkStart w:id="12" w:name="A._Faculty_Teaching_and_Interest_Areas"/>
      <w:bookmarkStart w:id="13" w:name="_Toc18592876"/>
      <w:bookmarkEnd w:id="12"/>
      <w:r>
        <w:t>A. Faculty Teaching and Interest Areas</w:t>
      </w:r>
      <w:bookmarkEnd w:id="13"/>
    </w:p>
    <w:p w14:paraId="6768707A" w14:textId="77777777" w:rsidR="00C02449" w:rsidRPr="00C02449" w:rsidRDefault="00C02449" w:rsidP="00C02449">
      <w:pPr>
        <w:widowControl/>
        <w:shd w:val="clear" w:color="auto" w:fill="FFFFFF"/>
        <w:autoSpaceDE/>
        <w:autoSpaceDN/>
        <w:spacing w:before="450" w:after="450" w:line="420" w:lineRule="atLeast"/>
        <w:outlineLvl w:val="1"/>
        <w:rPr>
          <w:b/>
          <w:bCs/>
          <w:color w:val="004891"/>
          <w:spacing w:val="34"/>
          <w:sz w:val="24"/>
          <w:szCs w:val="24"/>
        </w:rPr>
      </w:pPr>
      <w:bookmarkStart w:id="14" w:name="_Toc18592877"/>
      <w:r w:rsidRPr="00C02449">
        <w:rPr>
          <w:b/>
          <w:bCs/>
          <w:color w:val="004891"/>
          <w:spacing w:val="34"/>
          <w:sz w:val="24"/>
          <w:szCs w:val="24"/>
        </w:rPr>
        <w:t>Counseling</w:t>
      </w:r>
      <w:bookmarkEnd w:id="14"/>
    </w:p>
    <w:p w14:paraId="2CAFF3F4" w14:textId="77777777" w:rsidR="00C02449" w:rsidRDefault="00797665" w:rsidP="00C02449">
      <w:pPr>
        <w:widowControl/>
        <w:shd w:val="clear" w:color="auto" w:fill="FFFFFF"/>
        <w:autoSpaceDE/>
        <w:autoSpaceDN/>
        <w:spacing w:after="360" w:line="360" w:lineRule="atLeast"/>
        <w:rPr>
          <w:color w:val="4C4C4C"/>
          <w:sz w:val="24"/>
          <w:szCs w:val="24"/>
        </w:rPr>
      </w:pPr>
      <w:hyperlink r:id="rId18" w:history="1">
        <w:r w:rsidR="00C02449" w:rsidRPr="00C02449">
          <w:rPr>
            <w:b/>
            <w:bCs/>
            <w:color w:val="004891"/>
            <w:sz w:val="24"/>
            <w:szCs w:val="24"/>
            <w:u w:val="single"/>
          </w:rPr>
          <w:t>Michelle Welch Brasfield</w:t>
        </w:r>
      </w:hyperlink>
      <w:r w:rsidR="00C02449" w:rsidRPr="00C02449">
        <w:rPr>
          <w:color w:val="4C4C4C"/>
          <w:sz w:val="24"/>
          <w:szCs w:val="24"/>
        </w:rPr>
        <w:t>, Ed.D., University of Memphis. School Counseling.</w:t>
      </w:r>
    </w:p>
    <w:p w14:paraId="752EA63D" w14:textId="77777777" w:rsidR="001036D8" w:rsidRPr="001036D8" w:rsidRDefault="006621F2" w:rsidP="001036D8">
      <w:pPr>
        <w:rPr>
          <w:sz w:val="24"/>
          <w:szCs w:val="24"/>
        </w:rPr>
      </w:pPr>
      <w:r>
        <w:rPr>
          <w:color w:val="4C4C4C"/>
          <w:sz w:val="24"/>
          <w:szCs w:val="24"/>
        </w:rPr>
        <w:t xml:space="preserve">Melanie Burgess, Ph.D., Old Dominion University. </w:t>
      </w:r>
      <w:r w:rsidR="001036D8" w:rsidRPr="001036D8">
        <w:rPr>
          <w:color w:val="212529"/>
          <w:sz w:val="24"/>
          <w:szCs w:val="24"/>
          <w:shd w:val="clear" w:color="auto" w:fill="FFFFFF"/>
        </w:rPr>
        <w:t>School counselor preparation and clinical supervision, evidence-based practices in PK-12 settings, and assessment.</w:t>
      </w:r>
    </w:p>
    <w:p w14:paraId="19AC60C2" w14:textId="77777777" w:rsidR="006621F2" w:rsidRPr="001036D8" w:rsidRDefault="006621F2" w:rsidP="001036D8">
      <w:pPr>
        <w:rPr>
          <w:sz w:val="24"/>
          <w:szCs w:val="24"/>
        </w:rPr>
      </w:pPr>
    </w:p>
    <w:p w14:paraId="0508A9DA" w14:textId="77777777" w:rsidR="00C02449" w:rsidRPr="00C02449" w:rsidRDefault="00797665" w:rsidP="00C02449">
      <w:pPr>
        <w:widowControl/>
        <w:shd w:val="clear" w:color="auto" w:fill="FFFFFF"/>
        <w:autoSpaceDE/>
        <w:autoSpaceDN/>
        <w:spacing w:after="360" w:line="360" w:lineRule="atLeast"/>
        <w:rPr>
          <w:color w:val="4C4C4C"/>
          <w:sz w:val="24"/>
          <w:szCs w:val="24"/>
        </w:rPr>
      </w:pPr>
      <w:hyperlink r:id="rId19" w:tgtFrame="_blank" w:history="1">
        <w:r w:rsidR="00C02449" w:rsidRPr="00C02449">
          <w:rPr>
            <w:b/>
            <w:bCs/>
            <w:color w:val="004891"/>
            <w:sz w:val="24"/>
            <w:szCs w:val="24"/>
            <w:u w:val="single"/>
          </w:rPr>
          <w:t>Pamela A. Cogdal, </w:t>
        </w:r>
      </w:hyperlink>
      <w:r w:rsidR="00C02449" w:rsidRPr="00C02449">
        <w:rPr>
          <w:color w:val="4C4C4C"/>
          <w:sz w:val="24"/>
          <w:szCs w:val="24"/>
        </w:rPr>
        <w:t>Ph.D</w:t>
      </w:r>
      <w:hyperlink r:id="rId20" w:tgtFrame="_blank" w:history="1">
        <w:r w:rsidR="00C02449" w:rsidRPr="00C02449">
          <w:rPr>
            <w:b/>
            <w:bCs/>
            <w:color w:val="004891"/>
            <w:sz w:val="24"/>
            <w:szCs w:val="24"/>
            <w:u w:val="single"/>
          </w:rPr>
          <w:t>.,</w:t>
        </w:r>
      </w:hyperlink>
      <w:r w:rsidR="00C02449" w:rsidRPr="00C02449">
        <w:rPr>
          <w:color w:val="4C4C4C"/>
          <w:sz w:val="24"/>
          <w:szCs w:val="24"/>
        </w:rPr>
        <w:t> Southern Illinois University, Carbondale (1989). Career and work-life balance, practice outcomes, assessment, suicide prevention and couples/relationship issues.</w:t>
      </w:r>
    </w:p>
    <w:p w14:paraId="3868CC97" w14:textId="77777777" w:rsidR="00C02449" w:rsidRDefault="00797665" w:rsidP="00C02449">
      <w:pPr>
        <w:widowControl/>
        <w:shd w:val="clear" w:color="auto" w:fill="FFFFFF"/>
        <w:autoSpaceDE/>
        <w:autoSpaceDN/>
        <w:spacing w:after="360" w:line="360" w:lineRule="atLeast"/>
        <w:rPr>
          <w:color w:val="4C4C4C"/>
          <w:sz w:val="24"/>
          <w:szCs w:val="24"/>
        </w:rPr>
      </w:pPr>
      <w:hyperlink r:id="rId21" w:history="1">
        <w:r w:rsidR="00C02449" w:rsidRPr="00C02449">
          <w:rPr>
            <w:b/>
            <w:bCs/>
            <w:color w:val="004891"/>
            <w:sz w:val="24"/>
            <w:szCs w:val="24"/>
            <w:u w:val="single"/>
            <w:shd w:val="clear" w:color="auto" w:fill="FFFFFF"/>
          </w:rPr>
          <w:t>Leigh Falls Holman</w:t>
        </w:r>
      </w:hyperlink>
      <w:r w:rsidR="00C02449" w:rsidRPr="00C02449">
        <w:rPr>
          <w:color w:val="4C4C4C"/>
          <w:sz w:val="24"/>
          <w:szCs w:val="24"/>
        </w:rPr>
        <w:t xml:space="preserve">, Ph.D., Sam Houston State University (2009). Job stress and burnout among human service professionals; the intersection of trauma, substance and process addictions and interpersonal violence across the lifespan; </w:t>
      </w:r>
      <w:proofErr w:type="spellStart"/>
      <w:r w:rsidR="00C02449" w:rsidRPr="00C02449">
        <w:rPr>
          <w:color w:val="4C4C4C"/>
          <w:sz w:val="24"/>
          <w:szCs w:val="24"/>
        </w:rPr>
        <w:t>neurosequential</w:t>
      </w:r>
      <w:proofErr w:type="spellEnd"/>
      <w:r w:rsidR="00C02449" w:rsidRPr="00C02449">
        <w:rPr>
          <w:color w:val="4C4C4C"/>
          <w:sz w:val="24"/>
          <w:szCs w:val="24"/>
        </w:rPr>
        <w:t xml:space="preserve"> experiential and relational interventions; clinical training and supervision of front-line staff (correction officers, psych techs, foster patents, police, medical staff, teachers) and counselors (mental health &amp; school).</w:t>
      </w:r>
    </w:p>
    <w:p w14:paraId="277D7FC5" w14:textId="77777777" w:rsidR="001036D8" w:rsidRPr="001036D8" w:rsidRDefault="006621F2" w:rsidP="001036D8">
      <w:pPr>
        <w:rPr>
          <w:sz w:val="24"/>
          <w:szCs w:val="24"/>
        </w:rPr>
      </w:pPr>
      <w:r>
        <w:rPr>
          <w:color w:val="4C4C4C"/>
          <w:sz w:val="24"/>
          <w:szCs w:val="24"/>
        </w:rPr>
        <w:t xml:space="preserve">Chi Li, Ph.D., Old Dominion University (2019). Clinical Mental Health Counseling. </w:t>
      </w:r>
      <w:r w:rsidR="001036D8">
        <w:rPr>
          <w:color w:val="212529"/>
          <w:sz w:val="24"/>
          <w:szCs w:val="24"/>
          <w:shd w:val="clear" w:color="auto" w:fill="FFFFFF"/>
        </w:rPr>
        <w:t>C</w:t>
      </w:r>
      <w:r w:rsidR="001036D8" w:rsidRPr="001036D8">
        <w:rPr>
          <w:color w:val="212529"/>
          <w:sz w:val="24"/>
          <w:szCs w:val="24"/>
          <w:shd w:val="clear" w:color="auto" w:fill="FFFFFF"/>
        </w:rPr>
        <w:t>ounselor education and supervision, measurement development in counseling and supervision and integrated behavioral healthcare.</w:t>
      </w:r>
    </w:p>
    <w:p w14:paraId="149B63EA" w14:textId="77777777" w:rsidR="00C02449" w:rsidRDefault="00797665" w:rsidP="00C02449">
      <w:pPr>
        <w:widowControl/>
        <w:shd w:val="clear" w:color="auto" w:fill="FFFFFF"/>
        <w:autoSpaceDE/>
        <w:autoSpaceDN/>
        <w:spacing w:after="360" w:line="360" w:lineRule="atLeast"/>
        <w:rPr>
          <w:color w:val="4C4C4C"/>
          <w:sz w:val="24"/>
          <w:szCs w:val="24"/>
        </w:rPr>
      </w:pPr>
      <w:hyperlink r:id="rId22" w:history="1">
        <w:r w:rsidR="00C02449" w:rsidRPr="00C02449">
          <w:rPr>
            <w:b/>
            <w:bCs/>
            <w:color w:val="004891"/>
            <w:sz w:val="24"/>
            <w:szCs w:val="24"/>
            <w:u w:val="single"/>
            <w:shd w:val="clear" w:color="auto" w:fill="FFFFFF"/>
          </w:rPr>
          <w:t>Daniel Lustig</w:t>
        </w:r>
      </w:hyperlink>
      <w:r w:rsidR="00C02449" w:rsidRPr="00C02449">
        <w:rPr>
          <w:color w:val="4C4C4C"/>
          <w:sz w:val="24"/>
          <w:szCs w:val="24"/>
        </w:rPr>
        <w:t>, Ph.D., University of Wisconsin, Madison (1995). Family adjustment and adjustment to disability.</w:t>
      </w:r>
    </w:p>
    <w:p w14:paraId="2854B617" w14:textId="77777777" w:rsidR="00C02449" w:rsidRPr="00C02449" w:rsidRDefault="00C02449" w:rsidP="00C02449">
      <w:pPr>
        <w:widowControl/>
        <w:shd w:val="clear" w:color="auto" w:fill="FFFFFF"/>
        <w:autoSpaceDE/>
        <w:autoSpaceDN/>
        <w:spacing w:after="360" w:line="360" w:lineRule="atLeast"/>
        <w:rPr>
          <w:color w:val="4C4C4C"/>
          <w:sz w:val="24"/>
          <w:szCs w:val="24"/>
        </w:rPr>
      </w:pPr>
      <w:r>
        <w:rPr>
          <w:color w:val="4C4C4C"/>
          <w:sz w:val="24"/>
          <w:szCs w:val="24"/>
        </w:rPr>
        <w:t>Patrick Murphy, Ph.D., Auburn University (2018). Clinical mental health counseling, multiculturalism.</w:t>
      </w:r>
    </w:p>
    <w:p w14:paraId="54DA5F07" w14:textId="77777777" w:rsidR="00C02449" w:rsidRPr="00C02449" w:rsidRDefault="00797665" w:rsidP="00C02449">
      <w:pPr>
        <w:widowControl/>
        <w:shd w:val="clear" w:color="auto" w:fill="FFFFFF"/>
        <w:autoSpaceDE/>
        <w:autoSpaceDN/>
        <w:spacing w:after="360" w:line="360" w:lineRule="atLeast"/>
        <w:rPr>
          <w:color w:val="4C4C4C"/>
          <w:sz w:val="24"/>
          <w:szCs w:val="24"/>
        </w:rPr>
      </w:pPr>
      <w:hyperlink r:id="rId23" w:history="1">
        <w:proofErr w:type="spellStart"/>
        <w:r w:rsidR="00C02449" w:rsidRPr="00C02449">
          <w:rPr>
            <w:b/>
            <w:bCs/>
            <w:color w:val="004891"/>
            <w:sz w:val="24"/>
            <w:szCs w:val="24"/>
            <w:u w:val="single"/>
          </w:rPr>
          <w:t>Eraina</w:t>
        </w:r>
        <w:proofErr w:type="spellEnd"/>
        <w:r w:rsidR="00C02449" w:rsidRPr="00C02449">
          <w:rPr>
            <w:b/>
            <w:bCs/>
            <w:color w:val="004891"/>
            <w:sz w:val="24"/>
            <w:szCs w:val="24"/>
            <w:u w:val="single"/>
          </w:rPr>
          <w:t xml:space="preserve"> Schauss</w:t>
        </w:r>
      </w:hyperlink>
      <w:r w:rsidR="00C02449" w:rsidRPr="00C02449">
        <w:rPr>
          <w:color w:val="4C4C4C"/>
          <w:sz w:val="24"/>
          <w:szCs w:val="24"/>
        </w:rPr>
        <w:t>, Ph.D., George Washington University (2011). Child cognitive, behavioral, emotional and neurodevelopment, family systems therapy, career development and coaching.</w:t>
      </w:r>
    </w:p>
    <w:p w14:paraId="587C851B" w14:textId="77777777" w:rsidR="00C02449" w:rsidRPr="00C02449" w:rsidRDefault="00797665" w:rsidP="00C02449">
      <w:pPr>
        <w:widowControl/>
        <w:shd w:val="clear" w:color="auto" w:fill="FFFFFF"/>
        <w:autoSpaceDE/>
        <w:autoSpaceDN/>
        <w:spacing w:after="360" w:line="360" w:lineRule="atLeast"/>
        <w:rPr>
          <w:color w:val="4C4C4C"/>
          <w:sz w:val="24"/>
          <w:szCs w:val="24"/>
        </w:rPr>
      </w:pPr>
      <w:hyperlink r:id="rId24" w:tgtFrame="_blank" w:history="1">
        <w:r w:rsidR="00C02449" w:rsidRPr="00C02449">
          <w:rPr>
            <w:b/>
            <w:bCs/>
            <w:color w:val="004891"/>
            <w:sz w:val="24"/>
            <w:szCs w:val="24"/>
            <w:u w:val="single"/>
          </w:rPr>
          <w:t>Steven L. West</w:t>
        </w:r>
      </w:hyperlink>
      <w:r w:rsidR="00C02449" w:rsidRPr="00C02449">
        <w:rPr>
          <w:color w:val="4C4C4C"/>
          <w:sz w:val="24"/>
          <w:szCs w:val="24"/>
        </w:rPr>
        <w:t>, Ph.D., Texas Tech University (2000). Access to care, military and veteran health, moral injuries, and traumatic brain injuries.</w:t>
      </w:r>
    </w:p>
    <w:p w14:paraId="3C0B366C" w14:textId="77777777" w:rsidR="00C02449" w:rsidRPr="00C02449" w:rsidRDefault="00797665" w:rsidP="00C02449">
      <w:pPr>
        <w:widowControl/>
        <w:shd w:val="clear" w:color="auto" w:fill="FFFFFF"/>
        <w:autoSpaceDE/>
        <w:autoSpaceDN/>
        <w:spacing w:after="360" w:line="360" w:lineRule="atLeast"/>
        <w:rPr>
          <w:color w:val="4C4C4C"/>
          <w:sz w:val="24"/>
          <w:szCs w:val="24"/>
        </w:rPr>
      </w:pPr>
      <w:hyperlink r:id="rId25" w:history="1">
        <w:r w:rsidR="00C02449" w:rsidRPr="00C02449">
          <w:rPr>
            <w:b/>
            <w:bCs/>
            <w:color w:val="004891"/>
            <w:sz w:val="24"/>
            <w:szCs w:val="24"/>
            <w:u w:val="single"/>
          </w:rPr>
          <w:t>Stephen Zanskas</w:t>
        </w:r>
      </w:hyperlink>
      <w:r w:rsidR="00C02449" w:rsidRPr="00C02449">
        <w:rPr>
          <w:color w:val="4C4C4C"/>
          <w:sz w:val="24"/>
          <w:szCs w:val="24"/>
        </w:rPr>
        <w:t xml:space="preserve">, Ph.D., Michigan State University (2007). </w:t>
      </w:r>
      <w:r w:rsidR="006621F2">
        <w:rPr>
          <w:color w:val="4C4C4C"/>
          <w:sz w:val="24"/>
          <w:szCs w:val="24"/>
        </w:rPr>
        <w:t>Counselor education</w:t>
      </w:r>
      <w:r w:rsidR="00C02449" w:rsidRPr="00C02449">
        <w:rPr>
          <w:color w:val="4C4C4C"/>
          <w:sz w:val="24"/>
          <w:szCs w:val="24"/>
        </w:rPr>
        <w:t xml:space="preserve">, the psychosocial aspects of disability, </w:t>
      </w:r>
      <w:r w:rsidR="006621F2">
        <w:rPr>
          <w:color w:val="4C4C4C"/>
          <w:sz w:val="24"/>
          <w:szCs w:val="24"/>
        </w:rPr>
        <w:t xml:space="preserve">trauma, </w:t>
      </w:r>
      <w:r w:rsidR="00C02449" w:rsidRPr="00C02449">
        <w:rPr>
          <w:color w:val="4C4C4C"/>
          <w:sz w:val="24"/>
          <w:szCs w:val="24"/>
        </w:rPr>
        <w:t>professional issues and ethics.</w:t>
      </w:r>
    </w:p>
    <w:p w14:paraId="1533B05E" w14:textId="77777777" w:rsidR="0086571D" w:rsidRDefault="0086571D">
      <w:pPr>
        <w:rPr>
          <w:sz w:val="24"/>
        </w:rPr>
        <w:sectPr w:rsidR="0086571D">
          <w:pgSz w:w="12240" w:h="15840"/>
          <w:pgMar w:top="1000" w:right="880" w:bottom="280" w:left="980" w:header="720" w:footer="720" w:gutter="0"/>
          <w:cols w:space="720"/>
        </w:sectPr>
      </w:pPr>
    </w:p>
    <w:p w14:paraId="7B01C589" w14:textId="77777777" w:rsidR="0086571D" w:rsidRDefault="00DC25BD">
      <w:pPr>
        <w:pStyle w:val="Heading1"/>
        <w:spacing w:before="155" w:line="272" w:lineRule="exact"/>
        <w:ind w:left="119" w:right="706"/>
      </w:pPr>
      <w:bookmarkStart w:id="15" w:name="_Toc18592878"/>
      <w:r>
        <w:lastRenderedPageBreak/>
        <w:t xml:space="preserve">Information about Educational Psychology, Educational Research, and Counseling Psychology </w:t>
      </w:r>
      <w:hyperlink r:id="rId26">
        <w:r>
          <w:t>Faculty can be found here:</w:t>
        </w:r>
        <w:bookmarkEnd w:id="15"/>
      </w:hyperlink>
    </w:p>
    <w:bookmarkStart w:id="16" w:name="IV.__The_Main_Office"/>
    <w:bookmarkEnd w:id="16"/>
    <w:p w14:paraId="0E040C3D" w14:textId="77777777" w:rsidR="0086571D" w:rsidRDefault="00DC25BD">
      <w:pPr>
        <w:pStyle w:val="BodyText"/>
        <w:spacing w:line="269" w:lineRule="exact"/>
        <w:ind w:left="119"/>
      </w:pPr>
      <w:r>
        <w:rPr>
          <w:color w:val="0000FF"/>
          <w:u w:val="single" w:color="0000FF"/>
        </w:rPr>
        <w:fldChar w:fldCharType="begin"/>
      </w:r>
      <w:r>
        <w:rPr>
          <w:color w:val="0000FF"/>
          <w:u w:val="single" w:color="0000FF"/>
        </w:rPr>
        <w:instrText xml:space="preserve"> HYPERLINK "http://www.memphis.edu/cepr/faculty/" \h </w:instrText>
      </w:r>
      <w:r>
        <w:rPr>
          <w:color w:val="0000FF"/>
          <w:u w:val="single" w:color="0000FF"/>
        </w:rPr>
        <w:fldChar w:fldCharType="separate"/>
      </w:r>
      <w:r>
        <w:rPr>
          <w:color w:val="0000FF"/>
          <w:u w:val="single" w:color="0000FF"/>
        </w:rPr>
        <w:t>http</w:t>
      </w:r>
      <w:r>
        <w:rPr>
          <w:color w:val="0000FF"/>
          <w:u w:val="single" w:color="0000FF"/>
        </w:rPr>
        <w:fldChar w:fldCharType="end"/>
      </w:r>
      <w:hyperlink r:id="rId27">
        <w:r>
          <w:rPr>
            <w:color w:val="0000FF"/>
            <w:u w:val="single" w:color="0000FF"/>
          </w:rPr>
          <w:t>://www.memphis.edu/cepr/faculty/</w:t>
        </w:r>
      </w:hyperlink>
    </w:p>
    <w:p w14:paraId="4C563030" w14:textId="77777777" w:rsidR="0086571D" w:rsidRDefault="0086571D">
      <w:pPr>
        <w:pStyle w:val="BodyText"/>
        <w:spacing w:before="10"/>
      </w:pPr>
    </w:p>
    <w:p w14:paraId="21838BD6" w14:textId="77777777" w:rsidR="0086571D" w:rsidRDefault="00DC25BD">
      <w:pPr>
        <w:pStyle w:val="ListParagraph"/>
        <w:numPr>
          <w:ilvl w:val="0"/>
          <w:numId w:val="14"/>
        </w:numPr>
        <w:tabs>
          <w:tab w:val="left" w:pos="579"/>
        </w:tabs>
        <w:spacing w:before="0"/>
        <w:ind w:left="578" w:hanging="458"/>
        <w:rPr>
          <w:b/>
          <w:sz w:val="21"/>
        </w:rPr>
      </w:pPr>
      <w:r>
        <w:rPr>
          <w:b/>
          <w:sz w:val="26"/>
        </w:rPr>
        <w:t>T</w:t>
      </w:r>
      <w:r>
        <w:rPr>
          <w:b/>
          <w:sz w:val="21"/>
        </w:rPr>
        <w:t xml:space="preserve">HE </w:t>
      </w:r>
      <w:r>
        <w:rPr>
          <w:b/>
          <w:sz w:val="26"/>
        </w:rPr>
        <w:t>M</w:t>
      </w:r>
      <w:r>
        <w:rPr>
          <w:b/>
          <w:sz w:val="21"/>
        </w:rPr>
        <w:t>AIN</w:t>
      </w:r>
      <w:r>
        <w:rPr>
          <w:b/>
          <w:spacing w:val="-2"/>
          <w:sz w:val="21"/>
        </w:rPr>
        <w:t xml:space="preserve"> </w:t>
      </w:r>
      <w:r>
        <w:rPr>
          <w:b/>
          <w:sz w:val="26"/>
        </w:rPr>
        <w:t>O</w:t>
      </w:r>
      <w:r>
        <w:rPr>
          <w:b/>
          <w:sz w:val="21"/>
        </w:rPr>
        <w:t>FFICE</w:t>
      </w:r>
    </w:p>
    <w:p w14:paraId="4E9867E2" w14:textId="77777777" w:rsidR="0086571D" w:rsidRDefault="00DC25BD">
      <w:pPr>
        <w:pStyle w:val="BodyText"/>
        <w:spacing w:before="137"/>
        <w:ind w:left="120" w:right="163"/>
      </w:pPr>
      <w:r>
        <w:t>The Main Office is in Room 100 Ball Hall. The Department Chair’s office is in this area, as well as the offices of support staff.  If you need general help (e.g., you have locked yourself out of the doctoral lounge, your need to register, a faculty member left materials for you to pick up), this is a great place to go to. The department phone number is 901-678-2841.</w:t>
      </w:r>
    </w:p>
    <w:p w14:paraId="47D62C75" w14:textId="77777777" w:rsidR="0086571D" w:rsidRDefault="00DC25BD">
      <w:pPr>
        <w:pStyle w:val="Heading1"/>
        <w:spacing w:before="148"/>
        <w:ind w:left="120"/>
      </w:pPr>
      <w:bookmarkStart w:id="17" w:name="_Toc18592879"/>
      <w:r>
        <w:t>Support staff</w:t>
      </w:r>
      <w:bookmarkEnd w:id="17"/>
    </w:p>
    <w:p w14:paraId="7E7458CB" w14:textId="77777777" w:rsidR="0086571D" w:rsidRDefault="00DC25BD">
      <w:pPr>
        <w:pStyle w:val="BodyText"/>
        <w:spacing w:before="138"/>
        <w:ind w:left="120" w:right="163"/>
      </w:pPr>
      <w:r>
        <w:t>One of the reasons that our department functions so smoothly is the help of our excellent support staff in the main office. Here are two people you should know:</w:t>
      </w:r>
    </w:p>
    <w:p w14:paraId="507F7136" w14:textId="77777777" w:rsidR="00C02449" w:rsidRDefault="00C02449">
      <w:pPr>
        <w:pStyle w:val="BodyText"/>
        <w:spacing w:before="143"/>
        <w:ind w:left="840" w:right="1266"/>
      </w:pPr>
      <w:r>
        <w:t>Ms. Jennifer Mueller (</w:t>
      </w:r>
      <w:hyperlink r:id="rId28" w:history="1">
        <w:r w:rsidRPr="00853014">
          <w:rPr>
            <w:rStyle w:val="Hyperlink"/>
          </w:rPr>
          <w:t>jrmller2@memphis.edu</w:t>
        </w:r>
      </w:hyperlink>
      <w:r>
        <w:t>) is the Assistant to the Chair and oversees most main office staff.</w:t>
      </w:r>
    </w:p>
    <w:p w14:paraId="4426FC0F" w14:textId="77777777" w:rsidR="0086571D" w:rsidRDefault="00DC25BD">
      <w:pPr>
        <w:pStyle w:val="BodyText"/>
        <w:spacing w:before="143"/>
        <w:ind w:left="840" w:right="1266"/>
      </w:pPr>
      <w:r>
        <w:t xml:space="preserve">Ms. </w:t>
      </w:r>
      <w:r>
        <w:rPr>
          <w:u w:val="single"/>
        </w:rPr>
        <w:t xml:space="preserve">Melynda Whitwell </w:t>
      </w:r>
      <w:r>
        <w:t>(mdlong@memphis.edu) assists with registration permits, room reservations, and a host of other tasks.</w:t>
      </w:r>
    </w:p>
    <w:p w14:paraId="26A0A451" w14:textId="77777777" w:rsidR="00C02449" w:rsidRPr="00C02449" w:rsidRDefault="00C02449">
      <w:pPr>
        <w:pStyle w:val="BodyText"/>
        <w:spacing w:before="143"/>
        <w:ind w:left="840" w:right="1266"/>
        <w:rPr>
          <w:u w:val="single"/>
        </w:rPr>
      </w:pPr>
      <w:r w:rsidRPr="00C02449">
        <w:rPr>
          <w:u w:val="single"/>
        </w:rPr>
        <w:t>Ms. Susan Mascari</w:t>
      </w:r>
      <w:r>
        <w:rPr>
          <w:u w:val="single"/>
        </w:rPr>
        <w:t xml:space="preserve"> </w:t>
      </w:r>
      <w:r>
        <w:t>(</w:t>
      </w:r>
      <w:hyperlink r:id="rId29" w:history="1">
        <w:r w:rsidRPr="00853014">
          <w:rPr>
            <w:rStyle w:val="Hyperlink"/>
          </w:rPr>
          <w:t>susan.mascari@memphis.edu</w:t>
        </w:r>
      </w:hyperlink>
      <w:r>
        <w:t>) assists with a host of administrative tasks.</w:t>
      </w:r>
    </w:p>
    <w:p w14:paraId="7BCC7B3C" w14:textId="77777777" w:rsidR="0086571D" w:rsidRDefault="00DC25BD">
      <w:pPr>
        <w:pStyle w:val="BodyText"/>
        <w:spacing w:before="143"/>
        <w:ind w:left="120"/>
      </w:pPr>
      <w:r>
        <w:t>We usually have at least one student worker who helps out.</w:t>
      </w:r>
    </w:p>
    <w:p w14:paraId="6EA09565" w14:textId="77777777" w:rsidR="0086571D" w:rsidRDefault="0086571D">
      <w:pPr>
        <w:pStyle w:val="BodyText"/>
        <w:spacing w:before="9"/>
      </w:pPr>
    </w:p>
    <w:p w14:paraId="21903369" w14:textId="77777777" w:rsidR="0086571D" w:rsidRDefault="00DC25BD">
      <w:pPr>
        <w:pStyle w:val="ListParagraph"/>
        <w:numPr>
          <w:ilvl w:val="0"/>
          <w:numId w:val="14"/>
        </w:numPr>
        <w:tabs>
          <w:tab w:val="left" w:pos="478"/>
        </w:tabs>
        <w:spacing w:before="0"/>
        <w:ind w:left="477" w:hanging="357"/>
        <w:rPr>
          <w:b/>
          <w:sz w:val="21"/>
        </w:rPr>
      </w:pPr>
      <w:bookmarkStart w:id="18" w:name="V.__Other_Important_Locations"/>
      <w:bookmarkEnd w:id="18"/>
      <w:r>
        <w:rPr>
          <w:b/>
          <w:sz w:val="26"/>
        </w:rPr>
        <w:t>O</w:t>
      </w:r>
      <w:r>
        <w:rPr>
          <w:b/>
          <w:sz w:val="21"/>
        </w:rPr>
        <w:t xml:space="preserve">THER </w:t>
      </w:r>
      <w:r>
        <w:rPr>
          <w:b/>
          <w:sz w:val="26"/>
        </w:rPr>
        <w:t>I</w:t>
      </w:r>
      <w:r>
        <w:rPr>
          <w:b/>
          <w:sz w:val="21"/>
        </w:rPr>
        <w:t>MPORTANT</w:t>
      </w:r>
      <w:r>
        <w:rPr>
          <w:b/>
          <w:spacing w:val="-36"/>
          <w:sz w:val="21"/>
        </w:rPr>
        <w:t xml:space="preserve"> </w:t>
      </w:r>
      <w:r>
        <w:rPr>
          <w:b/>
          <w:sz w:val="26"/>
        </w:rPr>
        <w:t>L</w:t>
      </w:r>
      <w:r>
        <w:rPr>
          <w:b/>
          <w:sz w:val="21"/>
        </w:rPr>
        <w:t>OCATIONS</w:t>
      </w:r>
    </w:p>
    <w:p w14:paraId="34111664" w14:textId="77777777" w:rsidR="0086571D" w:rsidRDefault="00DC25BD">
      <w:pPr>
        <w:pStyle w:val="Heading1"/>
        <w:spacing w:before="141"/>
        <w:ind w:left="840"/>
      </w:pPr>
      <w:bookmarkStart w:id="19" w:name="_Toc18592880"/>
      <w:r>
        <w:t>The University of Memphis Libraries</w:t>
      </w:r>
      <w:bookmarkEnd w:id="19"/>
    </w:p>
    <w:p w14:paraId="0E94CC9A" w14:textId="77777777" w:rsidR="0086571D" w:rsidRDefault="00EF1753">
      <w:pPr>
        <w:pStyle w:val="BodyText"/>
        <w:spacing w:before="138"/>
        <w:ind w:left="840" w:right="348"/>
      </w:pPr>
      <w:r>
        <w:rPr>
          <w:noProof/>
        </w:rPr>
        <mc:AlternateContent>
          <mc:Choice Requires="wps">
            <w:drawing>
              <wp:anchor distT="0" distB="0" distL="114300" distR="114300" simplePos="0" relativeHeight="503229944" behindDoc="1" locked="0" layoutInCell="1" allowOverlap="1" wp14:anchorId="2806FC1C" wp14:editId="2F029923">
                <wp:simplePos x="0" y="0"/>
                <wp:positionH relativeFrom="page">
                  <wp:posOffset>1362710</wp:posOffset>
                </wp:positionH>
                <wp:positionV relativeFrom="paragraph">
                  <wp:posOffset>250190</wp:posOffset>
                </wp:positionV>
                <wp:extent cx="381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69156" id="Line 4" o:spid="_x0000_s1026" style="position:absolute;z-index:-86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3pt,19.7pt" to="11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" strokeweight=".6pt">
                <o:lock v:ext="edit" shapetype="f"/>
                <w10:wrap anchorx="page"/>
              </v:line>
            </w:pict>
          </mc:Fallback>
        </mc:AlternateContent>
      </w:r>
      <w:r w:rsidR="00DC25BD">
        <w:t xml:space="preserve">See </w:t>
      </w:r>
      <w:hyperlink r:id="rId30">
        <w:r w:rsidR="00DC25BD">
          <w:rPr>
            <w:color w:val="1155CC"/>
            <w:u w:val="single" w:color="1155CC"/>
          </w:rPr>
          <w:t xml:space="preserve">http://www.memphis.edu/libraries/ </w:t>
        </w:r>
      </w:hyperlink>
      <w:r w:rsidR="00DC25BD">
        <w:t xml:space="preserve">for information on the University of Memphis libraries. The </w:t>
      </w:r>
      <w:proofErr w:type="spellStart"/>
      <w:r w:rsidR="00DC25BD">
        <w:t>McWherter</w:t>
      </w:r>
      <w:proofErr w:type="spellEnd"/>
      <w:r w:rsidR="00DC25BD">
        <w:t xml:space="preserve"> Library has over 13 million volumes and access to electronic databases.</w:t>
      </w:r>
    </w:p>
    <w:p w14:paraId="7D79F45A" w14:textId="77777777" w:rsidR="0086571D" w:rsidRDefault="00DC25BD">
      <w:pPr>
        <w:pStyle w:val="BodyText"/>
        <w:ind w:left="840"/>
      </w:pPr>
      <w:r>
        <w:t xml:space="preserve">Familiarize yourself with the library and with </w:t>
      </w:r>
      <w:proofErr w:type="spellStart"/>
      <w:r>
        <w:t>InterLibrary</w:t>
      </w:r>
      <w:proofErr w:type="spellEnd"/>
      <w:r>
        <w:t xml:space="preserve"> Loan (ILL).</w:t>
      </w:r>
    </w:p>
    <w:p w14:paraId="4AA01AAE" w14:textId="77777777" w:rsidR="0086571D" w:rsidRDefault="00DC25BD">
      <w:pPr>
        <w:pStyle w:val="Heading1"/>
        <w:spacing w:before="149"/>
        <w:ind w:left="840"/>
      </w:pPr>
      <w:bookmarkStart w:id="20" w:name="_Toc18592881"/>
      <w:r>
        <w:t>The Graduate School</w:t>
      </w:r>
      <w:bookmarkEnd w:id="20"/>
    </w:p>
    <w:p w14:paraId="7B2C53F5" w14:textId="77777777" w:rsidR="0086571D" w:rsidRDefault="00EF1753">
      <w:pPr>
        <w:pStyle w:val="BodyText"/>
        <w:spacing w:before="138"/>
        <w:ind w:left="840" w:right="602"/>
      </w:pPr>
      <w:r>
        <w:rPr>
          <w:noProof/>
        </w:rPr>
        <mc:AlternateContent>
          <mc:Choice Requires="wps">
            <w:drawing>
              <wp:anchor distT="0" distB="0" distL="114300" distR="114300" simplePos="0" relativeHeight="503229968" behindDoc="1" locked="0" layoutInCell="1" allowOverlap="1" wp14:anchorId="11B99AD3" wp14:editId="18755298">
                <wp:simplePos x="0" y="0"/>
                <wp:positionH relativeFrom="page">
                  <wp:posOffset>3753485</wp:posOffset>
                </wp:positionH>
                <wp:positionV relativeFrom="paragraph">
                  <wp:posOffset>425450</wp:posOffset>
                </wp:positionV>
                <wp:extent cx="381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573B3" id="Line 3" o:spid="_x0000_s1026" style="position:absolute;z-index:-8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55pt,33.5pt" to="298.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" strokeweight=".6pt">
                <o:lock v:ext="edit" shapetype="f"/>
                <w10:wrap anchorx="page"/>
              </v:line>
            </w:pict>
          </mc:Fallback>
        </mc:AlternateContent>
      </w:r>
      <w:r w:rsidR="00DC25BD">
        <w:t xml:space="preserve">The Graduate School is the administrative unit of the University that has responsibility for all advanced training programs.  Its website is </w:t>
      </w:r>
      <w:hyperlink r:id="rId31">
        <w:r w:rsidR="00DC25BD">
          <w:rPr>
            <w:color w:val="1155CC"/>
            <w:u w:val="single" w:color="1155CC"/>
          </w:rPr>
          <w:t>www.memphis.edu/gradschool/</w:t>
        </w:r>
      </w:hyperlink>
      <w:r w:rsidR="00DC25BD">
        <w:t>.</w:t>
      </w:r>
    </w:p>
    <w:p w14:paraId="6E9DDA88" w14:textId="77777777" w:rsidR="0086571D" w:rsidRDefault="00DC25BD">
      <w:pPr>
        <w:pStyle w:val="BodyText"/>
        <w:spacing w:before="143"/>
        <w:ind w:left="840" w:right="360"/>
      </w:pPr>
      <w:r>
        <w:t>The Graduate School impacts your career in that it is responsible for graduate policy,</w:t>
      </w:r>
      <w:r>
        <w:rPr>
          <w:spacing w:val="-24"/>
        </w:rPr>
        <w:t xml:space="preserve"> </w:t>
      </w:r>
      <w:r>
        <w:t>procedures, and paperwork. Your primary responsibilities to the graduate school are to follow their deadlines, complete their forms, and get your dissertation turned in to them on time. A link to many of the needed Graduate School forms can be found on the program website (</w:t>
      </w:r>
      <w:hyperlink r:id="rId32">
        <w:r>
          <w:rPr>
            <w:color w:val="0000FF"/>
            <w:u w:val="single" w:color="0000FF"/>
          </w:rPr>
          <w:t>http://www.memphis.edu/cepr/edpr/resources.php</w:t>
        </w:r>
      </w:hyperlink>
      <w:r>
        <w:rPr>
          <w:color w:val="0000FF"/>
          <w:u w:val="single" w:color="0000FF"/>
        </w:rPr>
        <w:t>).</w:t>
      </w:r>
    </w:p>
    <w:p w14:paraId="38D58F6A" w14:textId="77777777" w:rsidR="0086571D" w:rsidRDefault="0086571D">
      <w:pPr>
        <w:sectPr w:rsidR="0086571D">
          <w:pgSz w:w="12240" w:h="15840"/>
          <w:pgMar w:top="1000" w:right="740" w:bottom="280" w:left="960" w:header="720" w:footer="720" w:gutter="0"/>
          <w:cols w:space="720"/>
        </w:sectPr>
      </w:pPr>
    </w:p>
    <w:p w14:paraId="73EBA0A8" w14:textId="77777777" w:rsidR="0086571D" w:rsidRDefault="00DC25BD">
      <w:pPr>
        <w:pStyle w:val="Heading1"/>
        <w:ind w:left="100"/>
      </w:pPr>
      <w:bookmarkStart w:id="21" w:name="_Toc18592882"/>
      <w:r>
        <w:lastRenderedPageBreak/>
        <w:t>Other Student Services</w:t>
      </w:r>
      <w:bookmarkEnd w:id="21"/>
    </w:p>
    <w:p w14:paraId="317F545A" w14:textId="77777777" w:rsidR="0086571D" w:rsidRDefault="00DC25BD">
      <w:pPr>
        <w:pStyle w:val="ListParagraph"/>
        <w:numPr>
          <w:ilvl w:val="1"/>
          <w:numId w:val="14"/>
        </w:numPr>
        <w:tabs>
          <w:tab w:val="left" w:pos="820"/>
        </w:tabs>
        <w:spacing w:before="139"/>
        <w:rPr>
          <w:sz w:val="24"/>
        </w:rPr>
      </w:pPr>
      <w:bookmarkStart w:id="22" w:name="1._Registrar’s_Office_(http://www.memphi"/>
      <w:bookmarkEnd w:id="22"/>
      <w:r>
        <w:rPr>
          <w:sz w:val="24"/>
        </w:rPr>
        <w:t>Registrar’s Office (</w:t>
      </w:r>
      <w:hyperlink r:id="rId33">
        <w:r>
          <w:rPr>
            <w:color w:val="0000FF"/>
            <w:sz w:val="24"/>
            <w:u w:val="single" w:color="0000FF"/>
          </w:rPr>
          <w:t>http://www.memphis.edu/registrar/</w:t>
        </w:r>
        <w:r>
          <w:rPr>
            <w:color w:val="0000FF"/>
            <w:spacing w:val="-20"/>
            <w:sz w:val="24"/>
            <w:u w:val="single" w:color="0000FF"/>
          </w:rPr>
          <w:t xml:space="preserve"> </w:t>
        </w:r>
      </w:hyperlink>
      <w:r>
        <w:rPr>
          <w:sz w:val="24"/>
        </w:rPr>
        <w:t>)</w:t>
      </w:r>
    </w:p>
    <w:p w14:paraId="7CD3DC54" w14:textId="77777777" w:rsidR="0086571D" w:rsidRDefault="00DC25BD">
      <w:pPr>
        <w:pStyle w:val="ListParagraph"/>
        <w:numPr>
          <w:ilvl w:val="1"/>
          <w:numId w:val="14"/>
        </w:numPr>
        <w:tabs>
          <w:tab w:val="left" w:pos="820"/>
        </w:tabs>
        <w:rPr>
          <w:sz w:val="24"/>
        </w:rPr>
      </w:pPr>
      <w:bookmarkStart w:id="23" w:name="2._Bursar’s_Office_(http://www.memphis.e"/>
      <w:bookmarkEnd w:id="23"/>
      <w:r>
        <w:rPr>
          <w:sz w:val="24"/>
        </w:rPr>
        <w:t>Bursar’s Office</w:t>
      </w:r>
      <w:r>
        <w:rPr>
          <w:spacing w:val="-13"/>
          <w:sz w:val="24"/>
        </w:rPr>
        <w:t xml:space="preserve"> </w:t>
      </w:r>
      <w:r>
        <w:rPr>
          <w:sz w:val="24"/>
        </w:rPr>
        <w:t>(</w:t>
      </w:r>
      <w:hyperlink r:id="rId34">
        <w:r>
          <w:rPr>
            <w:color w:val="0000FF"/>
            <w:sz w:val="24"/>
            <w:u w:val="single" w:color="0000FF"/>
          </w:rPr>
          <w:t>http://www.memphis.edu/bursar/)</w:t>
        </w:r>
      </w:hyperlink>
    </w:p>
    <w:p w14:paraId="66B88856" w14:textId="77777777" w:rsidR="0086571D" w:rsidRDefault="00DC25BD">
      <w:pPr>
        <w:pStyle w:val="ListParagraph"/>
        <w:numPr>
          <w:ilvl w:val="1"/>
          <w:numId w:val="14"/>
        </w:numPr>
        <w:tabs>
          <w:tab w:val="left" w:pos="820"/>
        </w:tabs>
        <w:ind w:right="425"/>
        <w:rPr>
          <w:sz w:val="24"/>
        </w:rPr>
      </w:pPr>
      <w:bookmarkStart w:id="24" w:name="3._Financial_aid._(www.memphis.edu/finan"/>
      <w:bookmarkEnd w:id="24"/>
      <w:r>
        <w:rPr>
          <w:sz w:val="24"/>
        </w:rPr>
        <w:t xml:space="preserve">Financial aid. </w:t>
      </w:r>
      <w:r>
        <w:rPr>
          <w:color w:val="0000FF"/>
          <w:sz w:val="24"/>
          <w:u w:val="single" w:color="0000FF"/>
        </w:rPr>
        <w:t>(</w:t>
      </w:r>
      <w:hyperlink r:id="rId35">
        <w:r>
          <w:rPr>
            <w:color w:val="0000FF"/>
            <w:sz w:val="24"/>
            <w:u w:val="single" w:color="0000FF"/>
          </w:rPr>
          <w:t xml:space="preserve">www.memphis.edu/financialaid/) </w:t>
        </w:r>
      </w:hyperlink>
      <w:r>
        <w:rPr>
          <w:sz w:val="24"/>
        </w:rPr>
        <w:t>This website gives information on student loans, scholarships, and student</w:t>
      </w:r>
      <w:r>
        <w:rPr>
          <w:spacing w:val="-10"/>
          <w:sz w:val="24"/>
        </w:rPr>
        <w:t xml:space="preserve"> </w:t>
      </w:r>
      <w:r>
        <w:rPr>
          <w:sz w:val="24"/>
        </w:rPr>
        <w:t>employment.</w:t>
      </w:r>
    </w:p>
    <w:p w14:paraId="505334F7" w14:textId="77777777" w:rsidR="0086571D" w:rsidRDefault="00DC25BD">
      <w:pPr>
        <w:pStyle w:val="ListParagraph"/>
        <w:numPr>
          <w:ilvl w:val="1"/>
          <w:numId w:val="14"/>
        </w:numPr>
        <w:tabs>
          <w:tab w:val="left" w:pos="820"/>
        </w:tabs>
        <w:rPr>
          <w:sz w:val="24"/>
        </w:rPr>
      </w:pPr>
      <w:bookmarkStart w:id="25" w:name="4._International_Student_Office_(http://"/>
      <w:bookmarkEnd w:id="25"/>
      <w:r>
        <w:rPr>
          <w:sz w:val="24"/>
        </w:rPr>
        <w:t>International Student Office</w:t>
      </w:r>
      <w:r>
        <w:rPr>
          <w:spacing w:val="-17"/>
          <w:sz w:val="24"/>
        </w:rPr>
        <w:t xml:space="preserve"> </w:t>
      </w:r>
      <w:r>
        <w:rPr>
          <w:sz w:val="24"/>
        </w:rPr>
        <w:t>(</w:t>
      </w:r>
      <w:hyperlink r:id="rId36">
        <w:r>
          <w:rPr>
            <w:color w:val="0000FF"/>
            <w:sz w:val="24"/>
            <w:u w:val="single" w:color="0000FF"/>
          </w:rPr>
          <w:t>http://www.memphis.edu/iso/</w:t>
        </w:r>
      </w:hyperlink>
      <w:r>
        <w:rPr>
          <w:sz w:val="24"/>
        </w:rPr>
        <w:t>)</w:t>
      </w:r>
    </w:p>
    <w:p w14:paraId="2323CCE3" w14:textId="77777777" w:rsidR="0086571D" w:rsidRDefault="00DC25BD">
      <w:pPr>
        <w:pStyle w:val="ListParagraph"/>
        <w:numPr>
          <w:ilvl w:val="1"/>
          <w:numId w:val="14"/>
        </w:numPr>
        <w:tabs>
          <w:tab w:val="left" w:pos="820"/>
        </w:tabs>
        <w:rPr>
          <w:sz w:val="24"/>
        </w:rPr>
      </w:pPr>
      <w:bookmarkStart w:id="26" w:name="5._Student_Health_Services__(http://sawe"/>
      <w:bookmarkEnd w:id="26"/>
      <w:r>
        <w:rPr>
          <w:sz w:val="24"/>
        </w:rPr>
        <w:t>Student Health Services</w:t>
      </w:r>
      <w:r>
        <w:rPr>
          <w:spacing w:val="45"/>
          <w:sz w:val="24"/>
        </w:rPr>
        <w:t xml:space="preserve"> </w:t>
      </w:r>
      <w:r>
        <w:rPr>
          <w:sz w:val="24"/>
        </w:rPr>
        <w:t>(</w:t>
      </w:r>
      <w:hyperlink r:id="rId37">
        <w:r>
          <w:rPr>
            <w:color w:val="1155CC"/>
            <w:sz w:val="24"/>
            <w:u w:val="single" w:color="1155CC"/>
          </w:rPr>
          <w:t>http://saweb.memphis.edu/health/</w:t>
        </w:r>
      </w:hyperlink>
      <w:r>
        <w:rPr>
          <w:sz w:val="24"/>
        </w:rPr>
        <w:t>)</w:t>
      </w:r>
    </w:p>
    <w:p w14:paraId="2F77DC2F" w14:textId="77777777" w:rsidR="0086571D" w:rsidRDefault="00DC25BD">
      <w:pPr>
        <w:pStyle w:val="ListParagraph"/>
        <w:numPr>
          <w:ilvl w:val="1"/>
          <w:numId w:val="14"/>
        </w:numPr>
        <w:tabs>
          <w:tab w:val="left" w:pos="820"/>
        </w:tabs>
        <w:rPr>
          <w:sz w:val="24"/>
        </w:rPr>
      </w:pPr>
      <w:bookmarkStart w:id="27" w:name="6._Campus_Recreation_and_Intramural_Serv"/>
      <w:bookmarkEnd w:id="27"/>
      <w:r>
        <w:rPr>
          <w:sz w:val="24"/>
        </w:rPr>
        <w:t>Campus Recreation and Intramural Services (CRIS) (</w:t>
      </w:r>
      <w:hyperlink r:id="rId38">
        <w:r>
          <w:rPr>
            <w:color w:val="0000FF"/>
            <w:sz w:val="24"/>
            <w:u w:val="single" w:color="0000FF"/>
          </w:rPr>
          <w:t>http://www.memphis.edu/cris/</w:t>
        </w:r>
        <w:r>
          <w:rPr>
            <w:color w:val="0000FF"/>
            <w:spacing w:val="-20"/>
            <w:sz w:val="24"/>
            <w:u w:val="single" w:color="0000FF"/>
          </w:rPr>
          <w:t xml:space="preserve"> </w:t>
        </w:r>
      </w:hyperlink>
      <w:r>
        <w:rPr>
          <w:sz w:val="24"/>
        </w:rPr>
        <w:t>)</w:t>
      </w:r>
    </w:p>
    <w:p w14:paraId="2446C800" w14:textId="77777777" w:rsidR="0086571D" w:rsidRDefault="00DC25BD">
      <w:pPr>
        <w:pStyle w:val="ListParagraph"/>
        <w:numPr>
          <w:ilvl w:val="1"/>
          <w:numId w:val="14"/>
        </w:numPr>
        <w:tabs>
          <w:tab w:val="left" w:pos="820"/>
        </w:tabs>
        <w:rPr>
          <w:sz w:val="24"/>
        </w:rPr>
      </w:pPr>
      <w:bookmarkStart w:id="28" w:name="7._Career_and_Psychological_Center_(http"/>
      <w:bookmarkEnd w:id="28"/>
      <w:r>
        <w:rPr>
          <w:sz w:val="24"/>
        </w:rPr>
        <w:t>Career and Psychological Center (</w:t>
      </w:r>
      <w:hyperlink r:id="rId39">
        <w:r>
          <w:rPr>
            <w:color w:val="0000FF"/>
            <w:sz w:val="24"/>
            <w:u w:val="single" w:color="0000FF"/>
          </w:rPr>
          <w:t>http://www.memphis.edu/cpcc/</w:t>
        </w:r>
        <w:r>
          <w:rPr>
            <w:color w:val="0000FF"/>
            <w:spacing w:val="-18"/>
            <w:sz w:val="24"/>
            <w:u w:val="single" w:color="0000FF"/>
          </w:rPr>
          <w:t xml:space="preserve"> </w:t>
        </w:r>
      </w:hyperlink>
      <w:r>
        <w:rPr>
          <w:sz w:val="24"/>
        </w:rPr>
        <w:t>)</w:t>
      </w:r>
    </w:p>
    <w:p w14:paraId="4A736212" w14:textId="77777777" w:rsidR="0086571D" w:rsidRDefault="00EF1753">
      <w:pPr>
        <w:pStyle w:val="ListParagraph"/>
        <w:numPr>
          <w:ilvl w:val="1"/>
          <w:numId w:val="14"/>
        </w:numPr>
        <w:tabs>
          <w:tab w:val="left" w:pos="820"/>
        </w:tabs>
        <w:rPr>
          <w:sz w:val="24"/>
        </w:rPr>
      </w:pPr>
      <w:r>
        <w:rPr>
          <w:noProof/>
        </w:rPr>
        <mc:AlternateContent>
          <mc:Choice Requires="wps">
            <w:drawing>
              <wp:anchor distT="0" distB="0" distL="114300" distR="114300" simplePos="0" relativeHeight="503229992" behindDoc="1" locked="0" layoutInCell="1" allowOverlap="1" wp14:anchorId="67EE3EB3" wp14:editId="39E83CAF">
                <wp:simplePos x="0" y="0"/>
                <wp:positionH relativeFrom="page">
                  <wp:posOffset>5940425</wp:posOffset>
                </wp:positionH>
                <wp:positionV relativeFrom="paragraph">
                  <wp:posOffset>254000</wp:posOffset>
                </wp:positionV>
                <wp:extent cx="48895" cy="0"/>
                <wp:effectExtent l="0" t="0" r="190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8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36085" id="Line 2" o:spid="_x0000_s1026" style="position:absolute;z-index:-86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7.75pt,20pt" to="471.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" strokeweight=".6pt">
                <o:lock v:ext="edit" shapetype="f"/>
                <w10:wrap anchorx="page"/>
              </v:line>
            </w:pict>
          </mc:Fallback>
        </mc:AlternateContent>
      </w:r>
      <w:bookmarkStart w:id="29" w:name="8._Tiger_Dining_(_http://www.campusdish."/>
      <w:bookmarkEnd w:id="29"/>
      <w:r w:rsidR="00DC25BD">
        <w:rPr>
          <w:sz w:val="24"/>
        </w:rPr>
        <w:t>Tiger Dining (</w:t>
      </w:r>
      <w:r w:rsidR="00DC25BD">
        <w:rPr>
          <w:spacing w:val="-18"/>
          <w:sz w:val="24"/>
        </w:rPr>
        <w:t xml:space="preserve"> </w:t>
      </w:r>
      <w:hyperlink r:id="rId40">
        <w:r w:rsidR="00DC25BD">
          <w:rPr>
            <w:color w:val="0000FF"/>
            <w:sz w:val="24"/>
            <w:u w:val="single" w:color="0000FF"/>
          </w:rPr>
          <w:t>http://www.campusdish.com/en-US/CSS/UnivMemphis</w:t>
        </w:r>
      </w:hyperlink>
      <w:r w:rsidR="00DC25BD">
        <w:rPr>
          <w:sz w:val="24"/>
        </w:rPr>
        <w:t>)</w:t>
      </w:r>
    </w:p>
    <w:p w14:paraId="47861D9D" w14:textId="77777777" w:rsidR="0086571D" w:rsidRDefault="00DC25BD">
      <w:pPr>
        <w:pStyle w:val="ListParagraph"/>
        <w:numPr>
          <w:ilvl w:val="1"/>
          <w:numId w:val="14"/>
        </w:numPr>
        <w:tabs>
          <w:tab w:val="left" w:pos="820"/>
        </w:tabs>
        <w:ind w:right="119"/>
        <w:rPr>
          <w:sz w:val="24"/>
        </w:rPr>
      </w:pPr>
      <w:bookmarkStart w:id="30" w:name="9._Student_Disability_Services(http://ww"/>
      <w:bookmarkEnd w:id="30"/>
      <w:r>
        <w:rPr>
          <w:sz w:val="24"/>
        </w:rPr>
        <w:t>Student Disability Services(</w:t>
      </w:r>
      <w:hyperlink r:id="rId41">
        <w:r>
          <w:rPr>
            <w:color w:val="1155CC"/>
            <w:sz w:val="24"/>
            <w:u w:val="single" w:color="1155CC"/>
          </w:rPr>
          <w:t>http://www.memphis.edu/sds/disabilitysvcs/index.php</w:t>
        </w:r>
      </w:hyperlink>
      <w:r>
        <w:rPr>
          <w:b/>
          <w:sz w:val="24"/>
        </w:rPr>
        <w:t xml:space="preserve">). </w:t>
      </w:r>
      <w:r>
        <w:rPr>
          <w:sz w:val="24"/>
        </w:rPr>
        <w:t>Located in Wilder Tower, they provide accommodations for all qualified</w:t>
      </w:r>
      <w:r>
        <w:rPr>
          <w:spacing w:val="-15"/>
          <w:sz w:val="24"/>
        </w:rPr>
        <w:t xml:space="preserve"> </w:t>
      </w:r>
      <w:r>
        <w:rPr>
          <w:sz w:val="24"/>
        </w:rPr>
        <w:t>students.</w:t>
      </w:r>
    </w:p>
    <w:p w14:paraId="7F2AD80A" w14:textId="77777777" w:rsidR="0086571D" w:rsidRDefault="00DC25BD">
      <w:pPr>
        <w:pStyle w:val="ListParagraph"/>
        <w:numPr>
          <w:ilvl w:val="1"/>
          <w:numId w:val="14"/>
        </w:numPr>
        <w:tabs>
          <w:tab w:val="left" w:pos="820"/>
        </w:tabs>
        <w:rPr>
          <w:sz w:val="24"/>
        </w:rPr>
      </w:pPr>
      <w:bookmarkStart w:id="31" w:name="10._Other_resources_and_links_for_curren"/>
      <w:bookmarkEnd w:id="31"/>
      <w:r>
        <w:rPr>
          <w:sz w:val="24"/>
        </w:rPr>
        <w:t>Other resources and links for current students (</w:t>
      </w:r>
      <w:hyperlink r:id="rId42">
        <w:r>
          <w:rPr>
            <w:color w:val="1155CC"/>
            <w:sz w:val="24"/>
            <w:u w:val="single" w:color="1155CC"/>
          </w:rPr>
          <w:t>http://www.memphis.edu/students.htm</w:t>
        </w:r>
        <w:r>
          <w:rPr>
            <w:color w:val="1155CC"/>
            <w:spacing w:val="-18"/>
            <w:sz w:val="24"/>
            <w:u w:val="single" w:color="1155CC"/>
          </w:rPr>
          <w:t xml:space="preserve"> </w:t>
        </w:r>
      </w:hyperlink>
      <w:r>
        <w:rPr>
          <w:sz w:val="24"/>
        </w:rPr>
        <w:t>)</w:t>
      </w:r>
    </w:p>
    <w:p w14:paraId="29AEE6D4" w14:textId="77777777" w:rsidR="0086571D" w:rsidRDefault="0086571D">
      <w:pPr>
        <w:rPr>
          <w:sz w:val="24"/>
        </w:rPr>
        <w:sectPr w:rsidR="0086571D">
          <w:pgSz w:w="12240" w:h="15840"/>
          <w:pgMar w:top="1000" w:right="480" w:bottom="280" w:left="1700" w:header="720" w:footer="720" w:gutter="0"/>
          <w:cols w:space="720"/>
        </w:sectPr>
      </w:pPr>
    </w:p>
    <w:p w14:paraId="35DA1BC6" w14:textId="77777777" w:rsidR="0086571D" w:rsidRDefault="00DC25BD">
      <w:pPr>
        <w:spacing w:before="79"/>
        <w:ind w:left="3198" w:right="3408"/>
        <w:jc w:val="center"/>
        <w:rPr>
          <w:b/>
          <w:sz w:val="24"/>
        </w:rPr>
      </w:pPr>
      <w:bookmarkStart w:id="32" w:name="Part_2"/>
      <w:bookmarkEnd w:id="32"/>
      <w:r>
        <w:rPr>
          <w:b/>
          <w:sz w:val="24"/>
        </w:rPr>
        <w:lastRenderedPageBreak/>
        <w:t>P</w:t>
      </w:r>
      <w:r>
        <w:rPr>
          <w:b/>
          <w:sz w:val="19"/>
        </w:rPr>
        <w:t xml:space="preserve">ART </w:t>
      </w:r>
      <w:r>
        <w:rPr>
          <w:b/>
          <w:sz w:val="24"/>
        </w:rPr>
        <w:t>2</w:t>
      </w:r>
    </w:p>
    <w:p w14:paraId="0B683CB8" w14:textId="77777777" w:rsidR="0086571D" w:rsidRDefault="00DC25BD">
      <w:pPr>
        <w:pStyle w:val="Heading1"/>
        <w:spacing w:before="143"/>
        <w:ind w:left="3198" w:right="3408"/>
        <w:jc w:val="center"/>
      </w:pPr>
      <w:bookmarkStart w:id="33" w:name="_Toc18592883"/>
      <w:r>
        <w:t>The Doctoral Programs in Counseling</w:t>
      </w:r>
      <w:bookmarkEnd w:id="33"/>
    </w:p>
    <w:p w14:paraId="38EE24C1" w14:textId="77777777" w:rsidR="0086571D" w:rsidRDefault="0086571D">
      <w:pPr>
        <w:pStyle w:val="BodyText"/>
        <w:spacing w:before="8"/>
        <w:rPr>
          <w:b/>
          <w:sz w:val="16"/>
        </w:rPr>
      </w:pPr>
    </w:p>
    <w:p w14:paraId="2304C5A6" w14:textId="77777777" w:rsidR="0086571D" w:rsidRDefault="00DC25BD">
      <w:pPr>
        <w:pStyle w:val="ListParagraph"/>
        <w:numPr>
          <w:ilvl w:val="0"/>
          <w:numId w:val="12"/>
        </w:numPr>
        <w:tabs>
          <w:tab w:val="left" w:pos="392"/>
        </w:tabs>
        <w:spacing w:before="88"/>
        <w:ind w:hanging="271"/>
        <w:rPr>
          <w:b/>
          <w:sz w:val="21"/>
        </w:rPr>
      </w:pPr>
      <w:bookmarkStart w:id="34" w:name="I.__Professional_Behavior"/>
      <w:bookmarkEnd w:id="34"/>
      <w:r>
        <w:rPr>
          <w:b/>
          <w:sz w:val="26"/>
        </w:rPr>
        <w:t>P</w:t>
      </w:r>
      <w:r>
        <w:rPr>
          <w:b/>
          <w:sz w:val="21"/>
        </w:rPr>
        <w:t>ROFESSIONAL</w:t>
      </w:r>
      <w:r>
        <w:rPr>
          <w:b/>
          <w:spacing w:val="-8"/>
          <w:sz w:val="21"/>
        </w:rPr>
        <w:t xml:space="preserve"> </w:t>
      </w:r>
      <w:r>
        <w:rPr>
          <w:b/>
          <w:sz w:val="26"/>
        </w:rPr>
        <w:t>B</w:t>
      </w:r>
      <w:r>
        <w:rPr>
          <w:b/>
          <w:sz w:val="21"/>
        </w:rPr>
        <w:t>EHAVIOR</w:t>
      </w:r>
    </w:p>
    <w:p w14:paraId="091F3A5D" w14:textId="77777777" w:rsidR="0086571D" w:rsidRDefault="00DC25BD">
      <w:pPr>
        <w:pStyle w:val="BodyText"/>
        <w:spacing w:before="137"/>
        <w:ind w:left="119" w:right="316"/>
      </w:pPr>
      <w:r>
        <w:t>Being a professional means juggling responsibilities. As a developing professional, you must balance the roles of professional and student, a balance that will evolve as you advance through the program. During your first years, you may feel like more of a student as you begin your coursework and research. As you progress, however, your needs for guidance will change, and you will likely find yourself in a mentoring position, sharing your experiences with cohorts that are junior to you. In a sense, your development as a professional represents the advancement from student to colleague, such that by the time you complete graduate school, your transition from student to colleague will be almost complete.</w:t>
      </w:r>
    </w:p>
    <w:p w14:paraId="0E0EB916" w14:textId="77777777" w:rsidR="0086571D" w:rsidRDefault="00DC25BD">
      <w:pPr>
        <w:pStyle w:val="BodyText"/>
        <w:spacing w:before="144"/>
        <w:ind w:left="120" w:right="123"/>
      </w:pPr>
      <w:r>
        <w:t>As a developing professional, you should be aware of the manner in which you present the profession to the world. When engaging in your graduate duties (e.g., assistantship work and research groups), you will be expected to dress appropriately and interact with other professionals, including your colleagues, faculty, and office staff, in a professional manner. Always be aware of how your actions could be perceived by others. Your profession becomes part of your identity, which you cannot simply remove when you exit work. Remember, your career begins from the very first day of beginning your graduate program!</w:t>
      </w:r>
    </w:p>
    <w:p w14:paraId="65DF366A" w14:textId="77777777" w:rsidR="0086571D" w:rsidRDefault="00DC25BD">
      <w:pPr>
        <w:pStyle w:val="BodyText"/>
        <w:spacing w:before="144"/>
        <w:ind w:left="120" w:right="110"/>
      </w:pPr>
      <w:r>
        <w:t>One important topic that has arisen in recent years involves Facebook, Twitter, and other social</w:t>
      </w:r>
      <w:r>
        <w:rPr>
          <w:spacing w:val="-21"/>
        </w:rPr>
        <w:t xml:space="preserve"> </w:t>
      </w:r>
      <w:r>
        <w:t xml:space="preserve">networking sites. </w:t>
      </w:r>
      <w:r>
        <w:rPr>
          <w:spacing w:val="-3"/>
        </w:rPr>
        <w:t xml:space="preserve">It </w:t>
      </w:r>
      <w:r>
        <w:t>is extremely important for you to understand that employers and professors can and do get access to these sites easily and that comments you or your colleagues post will affect how you and the profession in general are regarded. Please be careful about how you portray yourself and our</w:t>
      </w:r>
      <w:r>
        <w:rPr>
          <w:spacing w:val="-18"/>
        </w:rPr>
        <w:t xml:space="preserve"> </w:t>
      </w:r>
      <w:r>
        <w:t>profession.</w:t>
      </w:r>
    </w:p>
    <w:p w14:paraId="3F376DE7" w14:textId="77777777" w:rsidR="0086571D" w:rsidRDefault="0086571D">
      <w:pPr>
        <w:pStyle w:val="BodyText"/>
        <w:spacing w:before="10"/>
      </w:pPr>
    </w:p>
    <w:p w14:paraId="4C801840" w14:textId="77777777" w:rsidR="0086571D" w:rsidRDefault="00DC25BD">
      <w:pPr>
        <w:pStyle w:val="ListParagraph"/>
        <w:numPr>
          <w:ilvl w:val="0"/>
          <w:numId w:val="12"/>
        </w:numPr>
        <w:tabs>
          <w:tab w:val="left" w:pos="440"/>
        </w:tabs>
        <w:spacing w:before="0"/>
        <w:ind w:left="439" w:hanging="319"/>
        <w:rPr>
          <w:b/>
          <w:sz w:val="21"/>
        </w:rPr>
      </w:pPr>
      <w:bookmarkStart w:id="35" w:name="II._Student's_Program_of_Studies"/>
      <w:bookmarkEnd w:id="35"/>
      <w:r>
        <w:rPr>
          <w:b/>
          <w:sz w:val="26"/>
        </w:rPr>
        <w:t>S</w:t>
      </w:r>
      <w:r>
        <w:rPr>
          <w:b/>
          <w:sz w:val="21"/>
        </w:rPr>
        <w:t>TUDENT</w:t>
      </w:r>
      <w:r>
        <w:rPr>
          <w:b/>
          <w:sz w:val="26"/>
        </w:rPr>
        <w:t>'</w:t>
      </w:r>
      <w:r>
        <w:rPr>
          <w:b/>
          <w:sz w:val="21"/>
        </w:rPr>
        <w:t xml:space="preserve">S </w:t>
      </w:r>
      <w:r>
        <w:rPr>
          <w:b/>
          <w:sz w:val="26"/>
        </w:rPr>
        <w:t>P</w:t>
      </w:r>
      <w:r>
        <w:rPr>
          <w:b/>
          <w:sz w:val="21"/>
        </w:rPr>
        <w:t>ROGRAM OF</w:t>
      </w:r>
      <w:r>
        <w:rPr>
          <w:b/>
          <w:spacing w:val="-7"/>
          <w:sz w:val="21"/>
        </w:rPr>
        <w:t xml:space="preserve"> </w:t>
      </w:r>
      <w:r>
        <w:rPr>
          <w:b/>
          <w:sz w:val="26"/>
        </w:rPr>
        <w:t>S</w:t>
      </w:r>
      <w:r>
        <w:rPr>
          <w:b/>
          <w:sz w:val="21"/>
        </w:rPr>
        <w:t>TUDIES</w:t>
      </w:r>
    </w:p>
    <w:p w14:paraId="692F2737" w14:textId="77777777" w:rsidR="0086571D" w:rsidRDefault="00DC25BD">
      <w:pPr>
        <w:pStyle w:val="BodyText"/>
        <w:spacing w:before="137"/>
        <w:ind w:left="119" w:right="348"/>
      </w:pPr>
      <w:r>
        <w:t>There is sufficient flexibility for you to focus your program to meet specific professional interests. The total program is, however, far more than simply taking courses. Substantial mentoring and socialization into an COUN scholarly identity is a vital part of the program and is accomplished through COUN activities such as forums, professional conferences, and research teams.</w:t>
      </w:r>
    </w:p>
    <w:p w14:paraId="51004C42" w14:textId="77777777" w:rsidR="0086571D" w:rsidRDefault="00DC25BD">
      <w:pPr>
        <w:pStyle w:val="BodyText"/>
        <w:spacing w:before="144"/>
        <w:ind w:left="119" w:right="163"/>
      </w:pPr>
      <w:r>
        <w:t>You should know that all graduate students in the COUN program, consistent with University Policy, are expected to maintain continuous enrollment during the fall and spring semesters until the dissertation is completed. Summer is not included in continuous enrollment. If you plan to take a semester or more off from the program, you must request a leave of absence in writing (</w:t>
      </w:r>
      <w:hyperlink r:id="rId43">
        <w:r>
          <w:rPr>
            <w:color w:val="0000FF"/>
            <w:u w:val="single" w:color="0000FF"/>
          </w:rPr>
          <w:t xml:space="preserve">http://www.memphis.edu/gradschool/pdfs/forms/leaveofabsence.pdf </w:t>
        </w:r>
      </w:hyperlink>
      <w:r>
        <w:t>).</w:t>
      </w:r>
    </w:p>
    <w:p w14:paraId="137A73AB" w14:textId="77777777" w:rsidR="0086571D" w:rsidRDefault="00DC25BD">
      <w:pPr>
        <w:pStyle w:val="Heading1"/>
        <w:numPr>
          <w:ilvl w:val="0"/>
          <w:numId w:val="11"/>
        </w:numPr>
        <w:tabs>
          <w:tab w:val="left" w:pos="473"/>
        </w:tabs>
        <w:spacing w:before="148"/>
        <w:ind w:hanging="352"/>
      </w:pPr>
      <w:bookmarkStart w:id="36" w:name="A.__Course_Work_and_Planning_a_Program_o"/>
      <w:bookmarkStart w:id="37" w:name="_Toc18592884"/>
      <w:bookmarkEnd w:id="36"/>
      <w:r>
        <w:t>Course Work and Planning a Program of</w:t>
      </w:r>
      <w:r>
        <w:rPr>
          <w:spacing w:val="-6"/>
        </w:rPr>
        <w:t xml:space="preserve"> </w:t>
      </w:r>
      <w:r>
        <w:t>Studies</w:t>
      </w:r>
      <w:bookmarkEnd w:id="37"/>
    </w:p>
    <w:p w14:paraId="5BB42BFB" w14:textId="77777777" w:rsidR="0086571D" w:rsidRDefault="00DC25BD">
      <w:pPr>
        <w:pStyle w:val="BodyText"/>
        <w:spacing w:before="138"/>
        <w:ind w:left="119" w:right="143"/>
      </w:pPr>
      <w:r>
        <w:t xml:space="preserve">Planning of program of studies is done during the first semester in close consultation with your assigned COUN faculty advisor </w:t>
      </w:r>
      <w:hyperlink r:id="rId44">
        <w:r>
          <w:rPr>
            <w:u w:val="single" w:color="0000FF"/>
          </w:rPr>
          <w:t>(</w:t>
        </w:r>
        <w:r>
          <w:rPr>
            <w:color w:val="0000FF"/>
            <w:u w:val="single" w:color="0000FF"/>
          </w:rPr>
          <w:t>http://www.memphis.edu/coe/docs/doctoral-program-of-studies.docx</w:t>
        </w:r>
      </w:hyperlink>
      <w:r>
        <w:t>). Nine semester hours is defined as the minimum course load for full time status. However, some students take 12 hours per semester. Three hours is the minimum course load for part time status. Detailed coursework planning sheets are located in Appendices B-C. Important timeline information can be found in Appendices D-E.</w:t>
      </w:r>
    </w:p>
    <w:p w14:paraId="2A081340" w14:textId="77777777" w:rsidR="0086571D" w:rsidRDefault="00DC25BD">
      <w:pPr>
        <w:pStyle w:val="BodyText"/>
        <w:spacing w:before="143"/>
        <w:ind w:left="120" w:right="3795"/>
      </w:pPr>
      <w:r>
        <w:t xml:space="preserve">More information about course work can be found at </w:t>
      </w:r>
      <w:hyperlink r:id="rId45">
        <w:r>
          <w:rPr>
            <w:color w:val="0000FF"/>
            <w:u w:val="single" w:color="0000FF"/>
          </w:rPr>
          <w:t>http://www.memphis.edu/gradcatalog/degree_planning/edu/cepr.php</w:t>
        </w:r>
      </w:hyperlink>
    </w:p>
    <w:p w14:paraId="12D75AA4" w14:textId="77777777" w:rsidR="0086571D" w:rsidRDefault="0086571D">
      <w:pPr>
        <w:sectPr w:rsidR="0086571D">
          <w:pgSz w:w="12240" w:h="15840"/>
          <w:pgMar w:top="1000" w:right="740" w:bottom="280" w:left="960" w:header="720" w:footer="720" w:gutter="0"/>
          <w:cols w:space="720"/>
        </w:sectPr>
      </w:pPr>
    </w:p>
    <w:p w14:paraId="6ABCF7A1" w14:textId="77777777" w:rsidR="0086571D" w:rsidRDefault="00DC25BD">
      <w:pPr>
        <w:pStyle w:val="Heading2"/>
        <w:numPr>
          <w:ilvl w:val="1"/>
          <w:numId w:val="11"/>
        </w:numPr>
        <w:tabs>
          <w:tab w:val="left" w:pos="480"/>
          <w:tab w:val="left" w:pos="481"/>
        </w:tabs>
        <w:ind w:hanging="360"/>
      </w:pPr>
      <w:bookmarkStart w:id="38" w:name="_Toc18592885"/>
      <w:r>
        <w:lastRenderedPageBreak/>
        <w:t>Student Advisory</w:t>
      </w:r>
      <w:r>
        <w:rPr>
          <w:spacing w:val="-8"/>
        </w:rPr>
        <w:t xml:space="preserve"> </w:t>
      </w:r>
      <w:r>
        <w:t>Committees</w:t>
      </w:r>
      <w:bookmarkEnd w:id="38"/>
    </w:p>
    <w:p w14:paraId="6E74C236" w14:textId="77777777" w:rsidR="0086571D" w:rsidRDefault="00DC25BD">
      <w:pPr>
        <w:pStyle w:val="BodyText"/>
        <w:spacing w:before="139"/>
        <w:ind w:left="119" w:right="136"/>
      </w:pPr>
      <w:r>
        <w:t>Prior to beginning the program, you will be assigned a faculty advisor (also known as major professor or committee chair). During the first semester, you will work closely with their advisor to build your program of studies. Your initially assigned advisor may continue on as your major professor (committee chair) if the pairing is a good research/career interest fit. This is something that you and your advisor will discuss to determine who is the best fit for you for the remainder of your doctoral program.</w:t>
      </w:r>
    </w:p>
    <w:p w14:paraId="104B92F2" w14:textId="77777777" w:rsidR="0086571D" w:rsidRDefault="00DC25BD">
      <w:pPr>
        <w:pStyle w:val="BodyText"/>
        <w:spacing w:before="144"/>
        <w:ind w:left="119" w:right="76"/>
      </w:pPr>
      <w:r>
        <w:t xml:space="preserve">During the first semester, you will choose an initial academic advisory committee of </w:t>
      </w:r>
      <w:r>
        <w:rPr>
          <w:u w:val="single"/>
        </w:rPr>
        <w:t xml:space="preserve">three </w:t>
      </w:r>
      <w:r>
        <w:t xml:space="preserve">persons: a Chair (COUN faculty member – either the advisor who was originally assigned to you or another faculty member selected in consultation with your original advisor) and TWO other members who may be from the COUN faculty.  The initial three-member committee must approve and sign your official </w:t>
      </w:r>
      <w:r>
        <w:rPr>
          <w:u w:val="single"/>
        </w:rPr>
        <w:t xml:space="preserve">Program of Studies </w:t>
      </w:r>
      <w:r>
        <w:t xml:space="preserve">form, which is submitted at the end of your first semester of study. Shortly after you have successfully passed the written and oral comprehensive examinations, you become a doctoral candidate and must form the dissertation committee that should include three COUN faculty members, with the advisor being the chair. A fourth member can be an expert in the area of the student’s dissertation. This committee will be active in advising and approving your dissertation. The Thesis/Dissertation Faculty Committee Appointment Form can be found at </w:t>
      </w:r>
      <w:hyperlink r:id="rId46">
        <w:r>
          <w:rPr>
            <w:color w:val="0000FF"/>
            <w:u w:val="single" w:color="0000FF"/>
          </w:rPr>
          <w:t>http://www.memphis.edu/gradschool/pdfs/forms/td_committee_form.pdf</w:t>
        </w:r>
      </w:hyperlink>
      <w:r>
        <w:rPr>
          <w:color w:val="0000FF"/>
          <w:u w:val="single" w:color="0000FF"/>
        </w:rPr>
        <w:t xml:space="preserve">  </w:t>
      </w:r>
      <w:r>
        <w:rPr>
          <w:b/>
        </w:rPr>
        <w:t xml:space="preserve">You are expected to be proactive in selecting these committee members. </w:t>
      </w:r>
      <w:r>
        <w:t>Non-faculty professionals who hold expertise in certain areas may also serve on dissertation committees once they have obtained adjunct graduate faculty status.</w:t>
      </w:r>
    </w:p>
    <w:p w14:paraId="3E51152C" w14:textId="77777777" w:rsidR="0086571D" w:rsidRDefault="00DC25BD">
      <w:pPr>
        <w:pStyle w:val="Heading2"/>
        <w:numPr>
          <w:ilvl w:val="1"/>
          <w:numId w:val="11"/>
        </w:numPr>
        <w:tabs>
          <w:tab w:val="left" w:pos="481"/>
        </w:tabs>
        <w:spacing w:before="149"/>
        <w:ind w:hanging="360"/>
      </w:pPr>
      <w:bookmarkStart w:id="39" w:name="_Toc18592886"/>
      <w:r>
        <w:t>Student Classification Status in the Doctoral</w:t>
      </w:r>
      <w:r>
        <w:rPr>
          <w:spacing w:val="-14"/>
        </w:rPr>
        <w:t xml:space="preserve"> </w:t>
      </w:r>
      <w:r>
        <w:t>Program</w:t>
      </w:r>
      <w:bookmarkEnd w:id="39"/>
    </w:p>
    <w:p w14:paraId="47A608DC" w14:textId="77777777" w:rsidR="0086571D" w:rsidRDefault="00DC25BD">
      <w:pPr>
        <w:pStyle w:val="BodyText"/>
        <w:spacing w:before="139"/>
        <w:ind w:left="119" w:right="136"/>
      </w:pPr>
      <w:r>
        <w:t>You will be classified in several different ways as you proceed through the various steps leading to the degree. Initially, you will be classified as “early doctoral students.” This status remains in effect until comprehensive examinations are successfully completed and the results have been communicated to the College of Education Office of Graduate Programs.  From that point on, you will be classified as “late doctoral students” or commonly known as “doctoral</w:t>
      </w:r>
    </w:p>
    <w:p w14:paraId="47AEAB86" w14:textId="77777777" w:rsidR="0086571D" w:rsidRDefault="00DC25BD">
      <w:pPr>
        <w:pStyle w:val="BodyText"/>
        <w:ind w:left="120" w:right="136"/>
      </w:pPr>
      <w:r>
        <w:t>candidates.” Upon achieving late graduate status, you may begin work on their theses or dissertations.</w:t>
      </w:r>
    </w:p>
    <w:p w14:paraId="12F71816" w14:textId="77777777" w:rsidR="0086571D" w:rsidRDefault="00DC25BD">
      <w:pPr>
        <w:pStyle w:val="Heading2"/>
        <w:numPr>
          <w:ilvl w:val="1"/>
          <w:numId w:val="11"/>
        </w:numPr>
        <w:tabs>
          <w:tab w:val="left" w:pos="481"/>
        </w:tabs>
        <w:spacing w:before="149"/>
        <w:ind w:hanging="360"/>
      </w:pPr>
      <w:bookmarkStart w:id="40" w:name="_Toc18592887"/>
      <w:r>
        <w:t>Registration</w:t>
      </w:r>
      <w:bookmarkEnd w:id="40"/>
    </w:p>
    <w:p w14:paraId="2C63C6C1" w14:textId="77777777" w:rsidR="0086571D" w:rsidRDefault="00DC25BD">
      <w:pPr>
        <w:pStyle w:val="BodyText"/>
        <w:spacing w:before="139"/>
        <w:ind w:left="119" w:right="172"/>
        <w:rPr>
          <w:i/>
        </w:rPr>
      </w:pPr>
      <w:r>
        <w:t xml:space="preserve">Each semester, you will register and manage your account at </w:t>
      </w:r>
      <w:hyperlink r:id="rId47">
        <w:r>
          <w:rPr>
            <w:color w:val="0000FF"/>
            <w:u w:val="single" w:color="0000FF"/>
          </w:rPr>
          <w:t>http://my.memphis.edu</w:t>
        </w:r>
        <w:r>
          <w:t>.</w:t>
        </w:r>
      </w:hyperlink>
      <w:r>
        <w:t xml:space="preserve"> You will need to decide on your schedule and in advance of each semester. </w:t>
      </w:r>
      <w:r>
        <w:rPr>
          <w:u w:val="single"/>
        </w:rPr>
        <w:t xml:space="preserve">You are responsible for meeting with your advisors prior to registering. </w:t>
      </w:r>
      <w:r>
        <w:t>You must receive advising and approval from your advisor in order to have your advising flags "dropped" in the University electronic management</w:t>
      </w:r>
      <w:r>
        <w:rPr>
          <w:spacing w:val="-5"/>
        </w:rPr>
        <w:t xml:space="preserve"> </w:t>
      </w:r>
      <w:r>
        <w:t>system</w:t>
      </w:r>
      <w:r>
        <w:rPr>
          <w:spacing w:val="-5"/>
        </w:rPr>
        <w:t xml:space="preserve"> </w:t>
      </w:r>
      <w:r>
        <w:t>before</w:t>
      </w:r>
      <w:r>
        <w:rPr>
          <w:spacing w:val="-2"/>
        </w:rPr>
        <w:t xml:space="preserve"> </w:t>
      </w:r>
      <w:r>
        <w:t>you</w:t>
      </w:r>
      <w:r>
        <w:rPr>
          <w:spacing w:val="-5"/>
        </w:rPr>
        <w:t xml:space="preserve"> </w:t>
      </w:r>
      <w:r>
        <w:t>may</w:t>
      </w:r>
      <w:r>
        <w:rPr>
          <w:spacing w:val="-9"/>
        </w:rPr>
        <w:t xml:space="preserve"> </w:t>
      </w:r>
      <w:r>
        <w:t>register.</w:t>
      </w:r>
      <w:r>
        <w:rPr>
          <w:spacing w:val="-6"/>
        </w:rPr>
        <w:t xml:space="preserve"> </w:t>
      </w:r>
      <w:r>
        <w:t>The</w:t>
      </w:r>
      <w:r>
        <w:rPr>
          <w:spacing w:val="-4"/>
        </w:rPr>
        <w:t xml:space="preserve"> </w:t>
      </w:r>
      <w:r>
        <w:t>main</w:t>
      </w:r>
      <w:r>
        <w:rPr>
          <w:spacing w:val="-5"/>
        </w:rPr>
        <w:t xml:space="preserve"> </w:t>
      </w:r>
      <w:r>
        <w:t>office</w:t>
      </w:r>
      <w:r>
        <w:rPr>
          <w:spacing w:val="-6"/>
        </w:rPr>
        <w:t xml:space="preserve"> </w:t>
      </w:r>
      <w:r>
        <w:t>secretarial</w:t>
      </w:r>
      <w:r>
        <w:rPr>
          <w:spacing w:val="-5"/>
        </w:rPr>
        <w:t xml:space="preserve"> </w:t>
      </w:r>
      <w:r>
        <w:t>staff</w:t>
      </w:r>
      <w:r>
        <w:rPr>
          <w:spacing w:val="-6"/>
        </w:rPr>
        <w:t xml:space="preserve"> </w:t>
      </w:r>
      <w:r>
        <w:t>can</w:t>
      </w:r>
      <w:r>
        <w:rPr>
          <w:spacing w:val="-5"/>
        </w:rPr>
        <w:t xml:space="preserve"> </w:t>
      </w:r>
      <w:r>
        <w:t>“clear”</w:t>
      </w:r>
      <w:r>
        <w:rPr>
          <w:spacing w:val="-2"/>
        </w:rPr>
        <w:t xml:space="preserve"> </w:t>
      </w:r>
      <w:r>
        <w:t>you</w:t>
      </w:r>
      <w:r>
        <w:rPr>
          <w:spacing w:val="-5"/>
        </w:rPr>
        <w:t xml:space="preserve"> </w:t>
      </w:r>
      <w:r>
        <w:t xml:space="preserve">on the management system only on the advice of your advisor. The staff also can enter permits for COUN-prefixed courses that are restricted. If you take a course outside of the department, check to see if the course requires a permit (not all do). If it does require a permit, you must contact that instructor and ask her/him to issue you a permit. Typically, you will e-mail you and the department secretary that you have a permit. Register early, even if you think that you may change your mind about your courses. </w:t>
      </w:r>
      <w:r>
        <w:rPr>
          <w:i/>
        </w:rPr>
        <w:t xml:space="preserve">Note: You will need to provide documentation of immunizations before you can enroll </w:t>
      </w:r>
      <w:hyperlink r:id="rId48">
        <w:r>
          <w:rPr>
            <w:i/>
          </w:rPr>
          <w:t>(</w:t>
        </w:r>
        <w:r>
          <w:rPr>
            <w:i/>
            <w:color w:val="0000FF"/>
            <w:u w:val="single" w:color="0000FF"/>
          </w:rPr>
          <w:t>http://www.memphis.edu/health/immunization/index.php</w:t>
        </w:r>
      </w:hyperlink>
      <w:r>
        <w:rPr>
          <w:i/>
        </w:rPr>
        <w:t>). International students should do so at least two weeks before their first semester</w:t>
      </w:r>
      <w:r>
        <w:rPr>
          <w:i/>
          <w:spacing w:val="-19"/>
        </w:rPr>
        <w:t xml:space="preserve"> </w:t>
      </w:r>
      <w:r>
        <w:rPr>
          <w:i/>
        </w:rPr>
        <w:t>starts.</w:t>
      </w:r>
    </w:p>
    <w:p w14:paraId="0ACCADE3" w14:textId="77777777" w:rsidR="0086571D" w:rsidRDefault="0086571D">
      <w:pPr>
        <w:sectPr w:rsidR="0086571D">
          <w:pgSz w:w="12240" w:h="15840"/>
          <w:pgMar w:top="1000" w:right="980" w:bottom="280" w:left="1680" w:header="720" w:footer="720" w:gutter="0"/>
          <w:cols w:space="720"/>
        </w:sectPr>
      </w:pPr>
    </w:p>
    <w:p w14:paraId="693793C9" w14:textId="77777777" w:rsidR="0086571D" w:rsidRDefault="00DC25BD">
      <w:pPr>
        <w:pStyle w:val="Heading2"/>
        <w:numPr>
          <w:ilvl w:val="1"/>
          <w:numId w:val="11"/>
        </w:numPr>
        <w:tabs>
          <w:tab w:val="left" w:pos="479"/>
        </w:tabs>
        <w:ind w:left="478" w:hanging="358"/>
      </w:pPr>
      <w:bookmarkStart w:id="41" w:name="_Toc18592888"/>
      <w:r>
        <w:lastRenderedPageBreak/>
        <w:t>Grades</w:t>
      </w:r>
      <w:bookmarkEnd w:id="41"/>
    </w:p>
    <w:p w14:paraId="142D7A50" w14:textId="77777777" w:rsidR="0086571D" w:rsidRDefault="00DC25BD">
      <w:pPr>
        <w:pStyle w:val="BodyText"/>
        <w:spacing w:before="139"/>
        <w:ind w:left="119" w:right="168"/>
      </w:pPr>
      <w:r>
        <w:t xml:space="preserve">You must maintain a 3.0 GPA (B).  Grades of D and F will not apply toward any graduate degree, but will be computed in the GPA. If you earn below a B- in any course, you must repeat the course. You may repeat no more than two courses (and only if the earned grade was lower than a B-). The department will dismiss you if you make a grade lower than a B- in more than six credits of </w:t>
      </w:r>
      <w:proofErr w:type="spellStart"/>
      <w:r>
        <w:t>cousework</w:t>
      </w:r>
      <w:proofErr w:type="spellEnd"/>
      <w:r>
        <w:t xml:space="preserve">. Grades lower than B- in core courses will not count toward the degree. </w:t>
      </w:r>
      <w:r>
        <w:rPr>
          <w:spacing w:val="-4"/>
        </w:rPr>
        <w:t xml:space="preserve">In </w:t>
      </w:r>
      <w:r>
        <w:t>order to remain eligible for departmental funding, a graduate assistant must maintain an overall grade point average (GPA) of 3.0 on a 4-point scale. A minimum of 3.0 is also required for graduation. Please note that grades from other institutions are not computed in calculating the GPA.</w:t>
      </w:r>
    </w:p>
    <w:p w14:paraId="2FB9FEF1" w14:textId="77777777" w:rsidR="0086571D" w:rsidRDefault="00DC25BD">
      <w:pPr>
        <w:pStyle w:val="Heading2"/>
        <w:numPr>
          <w:ilvl w:val="1"/>
          <w:numId w:val="11"/>
        </w:numPr>
        <w:tabs>
          <w:tab w:val="left" w:pos="479"/>
        </w:tabs>
        <w:spacing w:before="148"/>
        <w:ind w:left="479" w:hanging="359"/>
      </w:pPr>
      <w:bookmarkStart w:id="42" w:name="_Toc18592889"/>
      <w:r>
        <w:t>Appealing a</w:t>
      </w:r>
      <w:r>
        <w:rPr>
          <w:spacing w:val="-2"/>
        </w:rPr>
        <w:t xml:space="preserve"> </w:t>
      </w:r>
      <w:r>
        <w:t>Grade</w:t>
      </w:r>
      <w:bookmarkEnd w:id="42"/>
    </w:p>
    <w:p w14:paraId="0D764004" w14:textId="77777777" w:rsidR="0086571D" w:rsidRDefault="00DC25BD">
      <w:pPr>
        <w:pStyle w:val="BodyText"/>
        <w:spacing w:before="138"/>
        <w:ind w:left="120" w:right="203"/>
      </w:pPr>
      <w:r>
        <w:t xml:space="preserve">If you have a concern about a specific grade, the first thing to do is to set up a time to speak with the instructor for the course. You can then request a breakdown of the grade you received. If you are still unsatisfied with your grade after meeting with your instructor, you may formally appeal a grade by submitting to the Department Chair a Graduate Grade Appeal Form </w:t>
      </w:r>
      <w:hyperlink r:id="rId49">
        <w:r>
          <w:t>(</w:t>
        </w:r>
        <w:r>
          <w:rPr>
            <w:color w:val="0000FF"/>
            <w:u w:val="single" w:color="0000FF"/>
          </w:rPr>
          <w:t>http://www.memphis.edu/gradschool/pdfs/forms/gradeappeal5.pdf</w:t>
        </w:r>
        <w:r>
          <w:t>)</w:t>
        </w:r>
      </w:hyperlink>
      <w:r>
        <w:t>. In addition to this form, you must include a written letter outlining the factual basis for your complaint and the instructor’s written rebuttal. You have 30 days from the end of the term in which the contested grade was received to submit these materials.</w:t>
      </w:r>
    </w:p>
    <w:p w14:paraId="0C82927A" w14:textId="77777777" w:rsidR="0086571D" w:rsidRDefault="00DC25BD">
      <w:pPr>
        <w:pStyle w:val="BodyText"/>
        <w:spacing w:before="143"/>
        <w:ind w:left="119" w:right="97"/>
      </w:pPr>
      <w:r>
        <w:t xml:space="preserve">The Department Chair has 15 days to address the complaint with you and the instructor. If the department chair was the instructor, or if the complaint cannot be successfully resolved within the above guidelines, then you have five (5) days to request in writing, with a copy to the Graduate School, that the Chair forward the appeal to the Graduate School office for evaluation. For a detailed discussion of all aspects of grade appeal, refer to the University’s Graduate Bulletin or online at </w:t>
      </w:r>
      <w:hyperlink r:id="rId50">
        <w:r>
          <w:rPr>
            <w:color w:val="0000FF"/>
            <w:u w:val="single" w:color="0000FF"/>
          </w:rPr>
          <w:t>https://web0.memphis.edu/gradcatalog/gradeappeals.php</w:t>
        </w:r>
      </w:hyperlink>
    </w:p>
    <w:p w14:paraId="083A0E91" w14:textId="77777777" w:rsidR="0086571D" w:rsidRDefault="00DC25BD">
      <w:pPr>
        <w:pStyle w:val="Heading2"/>
        <w:numPr>
          <w:ilvl w:val="1"/>
          <w:numId w:val="11"/>
        </w:numPr>
        <w:tabs>
          <w:tab w:val="left" w:pos="479"/>
        </w:tabs>
        <w:spacing w:before="148"/>
        <w:ind w:left="478" w:hanging="358"/>
      </w:pPr>
      <w:bookmarkStart w:id="43" w:name="_Toc18592890"/>
      <w:r>
        <w:t>Program of</w:t>
      </w:r>
      <w:r>
        <w:rPr>
          <w:spacing w:val="-3"/>
        </w:rPr>
        <w:t xml:space="preserve"> </w:t>
      </w:r>
      <w:r>
        <w:t>Studies</w:t>
      </w:r>
      <w:bookmarkEnd w:id="43"/>
    </w:p>
    <w:p w14:paraId="364D85A7" w14:textId="77777777" w:rsidR="0086571D" w:rsidRDefault="00DC25BD">
      <w:pPr>
        <w:pStyle w:val="BodyText"/>
        <w:spacing w:before="139"/>
        <w:ind w:left="119" w:right="203"/>
      </w:pPr>
      <w:r>
        <w:t>The Program of Studies is the formal contract between you and the university regarding course work. It contains every course to be taken at the university during the doctoral program; this includes all courses required by the University as well as courses needed to fulfill personal and professional goals. With your advisor’s guidance, you complete and turn in your official "Program of Studies" form during the first semester of your matriculation as an COUN graduate student. The Program of Studies is signed by the three members of your advisory committee and turned into the COE Office of Graduate Programs. Make sure that you keep an identical copy of your Program of Studies as you need to refer to it or amend it during your study.</w:t>
      </w:r>
    </w:p>
    <w:p w14:paraId="570D1B41" w14:textId="77777777" w:rsidR="0086571D" w:rsidRDefault="00DC25BD">
      <w:pPr>
        <w:pStyle w:val="BodyText"/>
        <w:spacing w:before="144"/>
        <w:ind w:left="119" w:right="210"/>
      </w:pPr>
      <w:r>
        <w:rPr>
          <w:u w:val="single"/>
        </w:rPr>
        <w:t>Waivers of course work</w:t>
      </w:r>
      <w:r>
        <w:t xml:space="preserve">. Options related to transferring courses can be discussed with COUN faculty. If you have taken courses that substantially overlap with foundation or core courses, you may submit documentation from those courses and faculty will decide if your prior courses meet the program requirements. If the faculty decides your previous coursework meets the program requirements for a specific required course, this course can be waived. Requests for course waivers must all be completed in your first semester in the program (prior to turning in your program of studies). Please complete a Course Waiver Request form </w:t>
      </w:r>
      <w:hyperlink r:id="rId51">
        <w:r>
          <w:t>(</w:t>
        </w:r>
        <w:r>
          <w:rPr>
            <w:color w:val="0000FF"/>
            <w:u w:val="single" w:color="0000FF"/>
          </w:rPr>
          <w:t>http:/www.memphis.edu/cepr/edpr/course_waiver.pdf</w:t>
        </w:r>
        <w:r>
          <w:t>)</w:t>
        </w:r>
      </w:hyperlink>
      <w:r>
        <w:t xml:space="preserve"> for each course that you wish to waive.</w:t>
      </w:r>
    </w:p>
    <w:p w14:paraId="2CDB604F" w14:textId="77777777" w:rsidR="0086571D" w:rsidRDefault="00DC25BD">
      <w:pPr>
        <w:ind w:left="120" w:right="548"/>
        <w:rPr>
          <w:i/>
          <w:sz w:val="24"/>
        </w:rPr>
      </w:pPr>
      <w:r>
        <w:rPr>
          <w:sz w:val="24"/>
        </w:rPr>
        <w:t xml:space="preserve">Course waiver requests must be turned in to your advisor within the first month of enrollment. </w:t>
      </w:r>
      <w:r>
        <w:rPr>
          <w:i/>
          <w:sz w:val="24"/>
        </w:rPr>
        <w:t>Note: Waiving coursework does not decrease the number of credits that you will take during the doctoral program.</w:t>
      </w:r>
    </w:p>
    <w:p w14:paraId="770A8C6A" w14:textId="77777777" w:rsidR="0086571D" w:rsidRDefault="0086571D">
      <w:pPr>
        <w:rPr>
          <w:sz w:val="24"/>
        </w:rPr>
        <w:sectPr w:rsidR="0086571D">
          <w:pgSz w:w="12240" w:h="15840"/>
          <w:pgMar w:top="1000" w:right="920" w:bottom="280" w:left="1680" w:header="720" w:footer="720" w:gutter="0"/>
          <w:cols w:space="720"/>
        </w:sectPr>
      </w:pPr>
    </w:p>
    <w:p w14:paraId="6AB9B6EA" w14:textId="77777777" w:rsidR="0086571D" w:rsidRDefault="00DC25BD">
      <w:pPr>
        <w:pStyle w:val="BodyText"/>
        <w:spacing w:before="74"/>
        <w:ind w:left="839" w:right="309"/>
      </w:pPr>
      <w:r>
        <w:lastRenderedPageBreak/>
        <w:t xml:space="preserve">At the beginning of the semester when completing the last of your course work, consult with your advisor and fill out an addendum to your Program of Studies (Changes in Program of Studies) if necessary. The Program Change form will reconcile your original program with all the modifications that you and your advisor agreed on as you pursued your program. This form may be found at: </w:t>
      </w:r>
      <w:hyperlink r:id="rId52">
        <w:r>
          <w:rPr>
            <w:color w:val="0000FF"/>
            <w:u w:val="single" w:color="0000FF"/>
          </w:rPr>
          <w:t>http://www.memphis.edu/coe/pdfs/change-in-program.htm</w:t>
        </w:r>
      </w:hyperlink>
      <w:r>
        <w:t>.</w:t>
      </w:r>
    </w:p>
    <w:p w14:paraId="71AB2B50" w14:textId="77777777" w:rsidR="0086571D" w:rsidRDefault="00DC25BD">
      <w:pPr>
        <w:pStyle w:val="Heading1"/>
        <w:numPr>
          <w:ilvl w:val="0"/>
          <w:numId w:val="11"/>
        </w:numPr>
        <w:tabs>
          <w:tab w:val="left" w:pos="401"/>
        </w:tabs>
        <w:spacing w:before="148"/>
        <w:ind w:left="400" w:hanging="280"/>
      </w:pPr>
      <w:bookmarkStart w:id="44" w:name="B._Residency"/>
      <w:bookmarkStart w:id="45" w:name="_Toc18592891"/>
      <w:bookmarkEnd w:id="44"/>
      <w:r>
        <w:t>Residency</w:t>
      </w:r>
      <w:bookmarkEnd w:id="45"/>
    </w:p>
    <w:p w14:paraId="4EA98303" w14:textId="77777777" w:rsidR="0086571D" w:rsidRDefault="00DC25BD">
      <w:pPr>
        <w:pStyle w:val="BodyText"/>
        <w:spacing w:before="138"/>
        <w:ind w:left="120" w:right="116"/>
      </w:pPr>
      <w:r>
        <w:t xml:space="preserve">COUN doctoral students must complete the College of Education’s (COE) residency requirement. In addition to the required enrollment for residency, the COE requires a residency research project. Please see </w:t>
      </w:r>
      <w:hyperlink r:id="rId53">
        <w:r>
          <w:rPr>
            <w:color w:val="0000FF"/>
            <w:u w:val="single" w:color="0000FF"/>
          </w:rPr>
          <w:t xml:space="preserve">http://www.memphis.edu/coe/pdfs/coe_handbook_2016.pdf </w:t>
        </w:r>
      </w:hyperlink>
      <w:r>
        <w:t>for details.</w:t>
      </w:r>
    </w:p>
    <w:p w14:paraId="5813FA1B" w14:textId="77777777" w:rsidR="0086571D" w:rsidRDefault="00DC25BD">
      <w:pPr>
        <w:pStyle w:val="Heading1"/>
        <w:numPr>
          <w:ilvl w:val="0"/>
          <w:numId w:val="11"/>
        </w:numPr>
        <w:tabs>
          <w:tab w:val="left" w:pos="413"/>
        </w:tabs>
        <w:spacing w:before="148"/>
        <w:ind w:left="412" w:hanging="292"/>
      </w:pPr>
      <w:bookmarkStart w:id="46" w:name="C._Doctoral_Comprehensive_Examinations"/>
      <w:bookmarkStart w:id="47" w:name="_Toc18592892"/>
      <w:bookmarkEnd w:id="46"/>
      <w:r>
        <w:t>Doctoral Comprehensive</w:t>
      </w:r>
      <w:r>
        <w:rPr>
          <w:spacing w:val="-11"/>
        </w:rPr>
        <w:t xml:space="preserve"> </w:t>
      </w:r>
      <w:r>
        <w:t>Examinations</w:t>
      </w:r>
      <w:bookmarkEnd w:id="47"/>
    </w:p>
    <w:p w14:paraId="116ECCDB" w14:textId="77777777" w:rsidR="0086571D" w:rsidRDefault="00DC25BD">
      <w:pPr>
        <w:pStyle w:val="BodyText"/>
        <w:spacing w:before="139"/>
        <w:ind w:left="119" w:right="116"/>
      </w:pPr>
      <w:r>
        <w:t>You must successfully pass the written and oral components of the comprehensive examinations covering coursework prior to registering for dissertation course credit. Comprehensive examinations are administered by your program committee. The Graduate School defines comprehensive examinations as both written and oral examinations so you must complete both the written and oral portions of the examination even if you do not pass one component (either oral or written) of comprehensive examinations. University policy does not consider comprehensive examinations similar to a course; therefore, the results of the examination cannot be appealed. University policy allows you to sit for comprehensive examinations twice; failure to pass the second attempt results in dismissal from the university. This dismissal can be appealed; see the section on Retention Appeals in the Graduate Bulletin.</w:t>
      </w:r>
    </w:p>
    <w:p w14:paraId="62B5A860" w14:textId="77777777" w:rsidR="0086571D" w:rsidRDefault="00DC25BD">
      <w:pPr>
        <w:pStyle w:val="BodyText"/>
        <w:spacing w:before="144"/>
        <w:ind w:left="120" w:right="435"/>
      </w:pPr>
      <w:r>
        <w:t>Comprehensive examinations are offered t</w:t>
      </w:r>
      <w:r w:rsidR="006621F2">
        <w:t>wice a</w:t>
      </w:r>
      <w:r>
        <w:t xml:space="preserve"> year. This timing allows you to move to late doctoral status and proceed with their dissertations. Work with your advisor to schedule your comprehensive examinations.</w:t>
      </w:r>
    </w:p>
    <w:p w14:paraId="6E095B44" w14:textId="77777777" w:rsidR="0086571D" w:rsidRDefault="00DC25BD">
      <w:pPr>
        <w:pStyle w:val="BodyText"/>
        <w:spacing w:before="144"/>
        <w:ind w:left="120"/>
      </w:pPr>
      <w:r>
        <w:rPr>
          <w:u w:val="single"/>
        </w:rPr>
        <w:t>Academic misconduct</w:t>
      </w:r>
    </w:p>
    <w:p w14:paraId="77FF2B39" w14:textId="77777777" w:rsidR="0086571D" w:rsidRDefault="00DC25BD">
      <w:pPr>
        <w:pStyle w:val="BodyText"/>
        <w:spacing w:before="144"/>
        <w:ind w:left="119" w:right="184"/>
      </w:pPr>
      <w:r>
        <w:t>You are expected to act in accordance with university, college, department and program policies regarding test taking behavior and cheating. Additionally, you are expected to act in accordance with ethical and professional standards. Failure to act in accordance with these procedures, the ACA Code of Ethics, and expectations will result in either failure on comprehensive examinations or expulsion. The consequences of such behavior will be discussed by the COUN faculty and conveyed to you after the comprehensive examinations are administered.</w:t>
      </w:r>
    </w:p>
    <w:p w14:paraId="132A1CBA" w14:textId="77777777" w:rsidR="0086571D" w:rsidRDefault="00DC25BD">
      <w:pPr>
        <w:pStyle w:val="BodyText"/>
        <w:spacing w:before="144"/>
        <w:ind w:left="120"/>
      </w:pPr>
      <w:r>
        <w:rPr>
          <w:u w:val="single"/>
        </w:rPr>
        <w:t>Results</w:t>
      </w:r>
    </w:p>
    <w:p w14:paraId="519CB827" w14:textId="77777777" w:rsidR="0086571D" w:rsidRDefault="00DC25BD">
      <w:pPr>
        <w:pStyle w:val="BodyText"/>
        <w:spacing w:before="144"/>
        <w:ind w:left="120" w:right="88"/>
      </w:pPr>
      <w:r>
        <w:t>Your academic advisory committee, including the question giver who does not sit on the committee, will convene to discuss results of the written portion of comprehensive examinations. Decisions regarding passing and failing performance will be decided and conveyed to you as a committee decision.</w:t>
      </w:r>
    </w:p>
    <w:p w14:paraId="04518CEF" w14:textId="77777777" w:rsidR="0086571D" w:rsidRDefault="00DC25BD">
      <w:pPr>
        <w:pStyle w:val="BodyText"/>
        <w:ind w:left="120" w:right="309"/>
      </w:pPr>
      <w:r>
        <w:t xml:space="preserve">Committee members can review the results with you on an individual basis, so you can request such </w:t>
      </w:r>
      <w:bookmarkStart w:id="48" w:name="D._Dissertation_(Doctoral_Students_Only)"/>
      <w:bookmarkEnd w:id="48"/>
      <w:r>
        <w:t>review meeting.</w:t>
      </w:r>
    </w:p>
    <w:p w14:paraId="47985B5B" w14:textId="77777777" w:rsidR="0086571D" w:rsidRDefault="00DC25BD">
      <w:pPr>
        <w:pStyle w:val="Heading1"/>
        <w:numPr>
          <w:ilvl w:val="0"/>
          <w:numId w:val="11"/>
        </w:numPr>
        <w:tabs>
          <w:tab w:val="left" w:pos="413"/>
        </w:tabs>
        <w:spacing w:before="148"/>
        <w:ind w:left="412" w:hanging="292"/>
      </w:pPr>
      <w:bookmarkStart w:id="49" w:name="_Toc18592893"/>
      <w:r>
        <w:t>Dissertation (Doctoral Students</w:t>
      </w:r>
      <w:r>
        <w:rPr>
          <w:spacing w:val="-31"/>
        </w:rPr>
        <w:t xml:space="preserve"> </w:t>
      </w:r>
      <w:r>
        <w:t>Only)</w:t>
      </w:r>
      <w:bookmarkEnd w:id="49"/>
    </w:p>
    <w:p w14:paraId="3AF5842E" w14:textId="77777777" w:rsidR="0086571D" w:rsidRDefault="00DC25BD">
      <w:pPr>
        <w:pStyle w:val="BodyText"/>
        <w:spacing w:before="138"/>
        <w:ind w:left="119" w:right="90"/>
      </w:pPr>
      <w:r>
        <w:t>The dissertation is the capstone of your academic program. Although the dissertation process is a learning experience in which you work closely with faculty, it will demonstrate your research ability and expertise in a specific area. Prior to conducting the research, you must submit a written proposal, or the prospectus, for approval by the four-person dissertation/advisory committee whom you chose earlier in the program (see Appendix F, "Dissertation Guidelines," in this document). The prospectus will constitute the first three chapters of the dissertation (introduction, literature review, and</w:t>
      </w:r>
    </w:p>
    <w:p w14:paraId="77DCB58B" w14:textId="77777777" w:rsidR="0086571D" w:rsidRDefault="00DC25BD">
      <w:pPr>
        <w:pStyle w:val="BodyText"/>
        <w:ind w:left="120"/>
      </w:pPr>
      <w:r>
        <w:t>methodology).  You must submit a proposal to the University Human Subjects Review Committee after</w:t>
      </w:r>
    </w:p>
    <w:p w14:paraId="692D97B8" w14:textId="77777777" w:rsidR="0086571D" w:rsidRDefault="0086571D">
      <w:pPr>
        <w:sectPr w:rsidR="0086571D">
          <w:pgSz w:w="12240" w:h="15840"/>
          <w:pgMar w:top="1000" w:right="980" w:bottom="280" w:left="960" w:header="720" w:footer="720" w:gutter="0"/>
          <w:cols w:space="720"/>
        </w:sectPr>
      </w:pPr>
    </w:p>
    <w:p w14:paraId="1522625C" w14:textId="77777777" w:rsidR="0086571D" w:rsidRDefault="00DC25BD">
      <w:pPr>
        <w:pStyle w:val="BodyText"/>
        <w:spacing w:before="74"/>
        <w:ind w:left="119" w:right="222"/>
      </w:pPr>
      <w:r>
        <w:lastRenderedPageBreak/>
        <w:t xml:space="preserve">committee approval and prior to collecting your data. Guidelines for Human Subjects Review are now on-line at: </w:t>
      </w:r>
      <w:hyperlink r:id="rId54">
        <w:r>
          <w:rPr>
            <w:color w:val="0000FF"/>
            <w:u w:val="single" w:color="0000FF"/>
          </w:rPr>
          <w:t>http://www.memphis.edu/rsp/</w:t>
        </w:r>
        <w:r>
          <w:t>.</w:t>
        </w:r>
      </w:hyperlink>
      <w:r>
        <w:t xml:space="preserve"> After approval of the prospectus, you will carry through the research project and write up the results, again with faculty advisement and input. The four-person committee will conduct the "dissertation defense" and approve your final product.</w:t>
      </w:r>
    </w:p>
    <w:p w14:paraId="63242834" w14:textId="77777777" w:rsidR="0086571D" w:rsidRDefault="00DC25BD">
      <w:pPr>
        <w:pStyle w:val="BodyText"/>
        <w:spacing w:before="143"/>
        <w:ind w:left="120" w:right="172"/>
      </w:pPr>
      <w:r>
        <w:t xml:space="preserve">A successful dissertation process can be rewarding.  </w:t>
      </w:r>
      <w:r>
        <w:rPr>
          <w:spacing w:val="-3"/>
        </w:rPr>
        <w:t xml:space="preserve">It </w:t>
      </w:r>
      <w:r>
        <w:t xml:space="preserve">does, however, require planning and forethought. In completing your program, it will be in your best interest to plan coursework that enhances your research and writing skills. </w:t>
      </w:r>
      <w:r>
        <w:rPr>
          <w:spacing w:val="-3"/>
        </w:rPr>
        <w:t xml:space="preserve">In </w:t>
      </w:r>
      <w:r>
        <w:t>addition, you are encouraged to find out about and pursue activities with faculty that will provide you with experience in the research process. The Dissertation Guidelines for Ph.D. and Ed.D. Students (Appendix F) detail the complete dissertation process from committee formation to</w:t>
      </w:r>
      <w:r>
        <w:rPr>
          <w:spacing w:val="-14"/>
        </w:rPr>
        <w:t xml:space="preserve"> </w:t>
      </w:r>
      <w:r>
        <w:t>defense.</w:t>
      </w:r>
    </w:p>
    <w:p w14:paraId="7D274959" w14:textId="77777777" w:rsidR="0086571D" w:rsidRDefault="00DC25BD">
      <w:pPr>
        <w:spacing w:before="143"/>
        <w:ind w:left="119" w:right="109"/>
        <w:rPr>
          <w:sz w:val="24"/>
        </w:rPr>
      </w:pPr>
      <w:r>
        <w:rPr>
          <w:sz w:val="24"/>
        </w:rPr>
        <w:t xml:space="preserve">Since the dissertation is a major piece of scholarly work, it is inevitably time-consuming. You will need to allow considerable time for: reading, rewriting, routing of paperwork, and committee members' reading and preparing for your prospectus and defense meetings. Expect to allow faculty at least 10 working days from the time you submit a </w:t>
      </w:r>
      <w:r>
        <w:rPr>
          <w:sz w:val="24"/>
          <w:u w:val="single"/>
        </w:rPr>
        <w:t xml:space="preserve">final draft </w:t>
      </w:r>
      <w:r>
        <w:rPr>
          <w:sz w:val="24"/>
        </w:rPr>
        <w:t xml:space="preserve">of the prospectus or dissertation until your scheduled meeting. </w:t>
      </w:r>
      <w:r>
        <w:rPr>
          <w:b/>
          <w:sz w:val="24"/>
        </w:rPr>
        <w:t>Generally, prospectus meetings and dissertation defenses are not to be scheduled during the last three weeks of the fall or spring semester</w:t>
      </w:r>
      <w:r>
        <w:rPr>
          <w:sz w:val="24"/>
        </w:rPr>
        <w:t xml:space="preserve">. </w:t>
      </w:r>
      <w:r>
        <w:rPr>
          <w:b/>
          <w:sz w:val="24"/>
        </w:rPr>
        <w:t xml:space="preserve">Work with your chair on the timing of your meeting. </w:t>
      </w:r>
      <w:r>
        <w:rPr>
          <w:sz w:val="24"/>
          <w:u w:val="single"/>
        </w:rPr>
        <w:t>Remember, most faculty are not available during the summer semester so you should not automatically count on proposing or defending during the summer</w:t>
      </w:r>
      <w:r>
        <w:rPr>
          <w:sz w:val="24"/>
        </w:rPr>
        <w:t>.</w:t>
      </w:r>
    </w:p>
    <w:p w14:paraId="6735E233" w14:textId="77777777" w:rsidR="0086571D" w:rsidRDefault="00DC25BD">
      <w:pPr>
        <w:pStyle w:val="BodyText"/>
        <w:spacing w:before="143"/>
        <w:ind w:left="120" w:right="162"/>
      </w:pPr>
      <w:r>
        <w:t xml:space="preserve">All dissertations must be submitted electronically to the Graduate School for final approval. Guidelines for all Graduate School dissertation requirements may be found at: </w:t>
      </w:r>
      <w:hyperlink r:id="rId55">
        <w:r>
          <w:rPr>
            <w:color w:val="1155CC"/>
            <w:u w:val="single" w:color="1155CC"/>
          </w:rPr>
          <w:t>http://www.memphis.edu/gradschool/current_students/tdguide.php</w:t>
        </w:r>
      </w:hyperlink>
    </w:p>
    <w:p w14:paraId="1933BCEF" w14:textId="77777777" w:rsidR="0086571D" w:rsidRDefault="0086571D">
      <w:pPr>
        <w:pStyle w:val="BodyText"/>
        <w:spacing w:before="9"/>
      </w:pPr>
    </w:p>
    <w:p w14:paraId="70E3E0B5" w14:textId="77777777" w:rsidR="0086571D" w:rsidRDefault="00DC25BD">
      <w:pPr>
        <w:pStyle w:val="ListParagraph"/>
        <w:numPr>
          <w:ilvl w:val="0"/>
          <w:numId w:val="10"/>
        </w:numPr>
        <w:tabs>
          <w:tab w:val="left" w:pos="440"/>
        </w:tabs>
        <w:spacing w:before="0"/>
        <w:ind w:hanging="319"/>
        <w:rPr>
          <w:b/>
          <w:sz w:val="26"/>
        </w:rPr>
      </w:pPr>
      <w:bookmarkStart w:id="50" w:name="II._Developing_a_Scholarly_Identity"/>
      <w:bookmarkEnd w:id="50"/>
      <w:r>
        <w:rPr>
          <w:b/>
          <w:sz w:val="26"/>
        </w:rPr>
        <w:t>D</w:t>
      </w:r>
      <w:r>
        <w:rPr>
          <w:b/>
          <w:sz w:val="21"/>
        </w:rPr>
        <w:t xml:space="preserve">EVELOPING A </w:t>
      </w:r>
      <w:r>
        <w:rPr>
          <w:b/>
          <w:sz w:val="26"/>
        </w:rPr>
        <w:t>S</w:t>
      </w:r>
      <w:r>
        <w:rPr>
          <w:b/>
          <w:sz w:val="21"/>
        </w:rPr>
        <w:t>CHOLARLY</w:t>
      </w:r>
      <w:r>
        <w:rPr>
          <w:b/>
          <w:spacing w:val="-15"/>
          <w:sz w:val="21"/>
        </w:rPr>
        <w:t xml:space="preserve"> </w:t>
      </w:r>
      <w:r>
        <w:rPr>
          <w:b/>
          <w:sz w:val="26"/>
        </w:rPr>
        <w:t>I</w:t>
      </w:r>
      <w:r>
        <w:rPr>
          <w:b/>
          <w:sz w:val="21"/>
        </w:rPr>
        <w:t>DENTITY</w:t>
      </w:r>
    </w:p>
    <w:p w14:paraId="71306F52" w14:textId="77777777" w:rsidR="0086571D" w:rsidRDefault="00DC25BD">
      <w:pPr>
        <w:pStyle w:val="Heading1"/>
        <w:numPr>
          <w:ilvl w:val="0"/>
          <w:numId w:val="9"/>
        </w:numPr>
        <w:tabs>
          <w:tab w:val="left" w:pos="414"/>
        </w:tabs>
        <w:spacing w:before="141"/>
        <w:ind w:hanging="293"/>
      </w:pPr>
      <w:bookmarkStart w:id="51" w:name="A._EDPR_Foundations_and_Other_Courses"/>
      <w:bookmarkStart w:id="52" w:name="_Toc18592894"/>
      <w:bookmarkEnd w:id="51"/>
      <w:r>
        <w:rPr>
          <w:spacing w:val="-3"/>
        </w:rPr>
        <w:t xml:space="preserve">EDPR </w:t>
      </w:r>
      <w:r>
        <w:t>Foundations and Other</w:t>
      </w:r>
      <w:r>
        <w:rPr>
          <w:spacing w:val="6"/>
        </w:rPr>
        <w:t xml:space="preserve"> </w:t>
      </w:r>
      <w:r>
        <w:t>Courses</w:t>
      </w:r>
      <w:bookmarkEnd w:id="52"/>
    </w:p>
    <w:p w14:paraId="6A2B8875" w14:textId="77777777" w:rsidR="0086571D" w:rsidRDefault="00DC25BD">
      <w:pPr>
        <w:pStyle w:val="BodyText"/>
        <w:spacing w:before="138"/>
        <w:ind w:left="120" w:right="222"/>
      </w:pPr>
      <w:r>
        <w:t>The first and basic identity building component of the COUN program is in the COUN doctoral seminar Course, COUN 8501. The entire program is designed to help you build your professional identity. The COUN Program is more than simply completing your required courses. Developing a professional identity is a career-long process, and the COUN program focuses on helping you form a scholarly identity. Everything you and the faculty do, inside and outside of the classes, is designed to accomplish this goal.</w:t>
      </w:r>
    </w:p>
    <w:p w14:paraId="231EF175" w14:textId="77777777" w:rsidR="0086571D" w:rsidRDefault="00DC25BD">
      <w:pPr>
        <w:pStyle w:val="BodyText"/>
        <w:spacing w:before="143"/>
        <w:ind w:left="120" w:right="436"/>
      </w:pPr>
      <w:r>
        <w:t>Developing comfort with the research process is also a component of developing a scholarly identity.  You are encouraged to attend at least one (1) dissertation proposal and/or defense</w:t>
      </w:r>
      <w:r>
        <w:rPr>
          <w:spacing w:val="-22"/>
        </w:rPr>
        <w:t xml:space="preserve"> </w:t>
      </w:r>
      <w:r>
        <w:t>meetings</w:t>
      </w:r>
    </w:p>
    <w:p w14:paraId="7521E021" w14:textId="77777777" w:rsidR="0086571D" w:rsidRDefault="00DC25BD">
      <w:pPr>
        <w:pStyle w:val="BodyText"/>
        <w:ind w:left="119" w:right="109"/>
      </w:pPr>
      <w:r>
        <w:t>prior to your own proposal meeting. During these meetings, you will observe only; you are not allowed to participate in the process. You will be excused at the end of the dissertating student's presentation.</w:t>
      </w:r>
    </w:p>
    <w:p w14:paraId="2FA04EE5" w14:textId="77777777" w:rsidR="0086571D" w:rsidRDefault="00DC25BD">
      <w:pPr>
        <w:pStyle w:val="Heading1"/>
        <w:numPr>
          <w:ilvl w:val="0"/>
          <w:numId w:val="9"/>
        </w:numPr>
        <w:tabs>
          <w:tab w:val="left" w:pos="401"/>
        </w:tabs>
        <w:spacing w:before="149"/>
        <w:ind w:left="400" w:hanging="280"/>
      </w:pPr>
      <w:bookmarkStart w:id="53" w:name="B._Mentoring"/>
      <w:bookmarkStart w:id="54" w:name="_Toc18592895"/>
      <w:bookmarkEnd w:id="53"/>
      <w:r>
        <w:t>Mentoring</w:t>
      </w:r>
      <w:bookmarkEnd w:id="54"/>
    </w:p>
    <w:p w14:paraId="33FF793D" w14:textId="77777777" w:rsidR="0086571D" w:rsidRDefault="00DC25BD">
      <w:pPr>
        <w:pStyle w:val="BodyText"/>
        <w:spacing w:before="139"/>
        <w:ind w:left="120" w:right="172"/>
      </w:pPr>
      <w:r>
        <w:t>In the interest of developing professional identity, your professors and mentors expect you to become actively involved in research and as well co-teach, co-consult, co-write, and attend professional meetings. The faculty alone cannot instill professional identity. You must be proactive in acquiring the experiences and attitudes inherent in becoming a scholar.</w:t>
      </w:r>
    </w:p>
    <w:p w14:paraId="6ADAEF07" w14:textId="77777777" w:rsidR="0086571D" w:rsidRDefault="00DC25BD">
      <w:pPr>
        <w:pStyle w:val="BodyText"/>
        <w:spacing w:before="144"/>
        <w:ind w:left="119" w:right="184"/>
      </w:pPr>
      <w:r>
        <w:t xml:space="preserve">You are expected to participate in the entire research process, including presenting and publishing, as a part of your program, prior to the dissertation. Faculty have research groups </w:t>
      </w:r>
      <w:hyperlink r:id="rId56">
        <w:r>
          <w:t>(</w:t>
        </w:r>
        <w:r>
          <w:rPr>
            <w:color w:val="1155CC"/>
            <w:u w:val="single" w:color="1155CC"/>
          </w:rPr>
          <w:t xml:space="preserve">http://www.memphis.edu/cepr/edpr/ </w:t>
        </w:r>
      </w:hyperlink>
      <w:r>
        <w:t>- click on research) that you can join. You should identify a research mentor among faculty and work with that person to participate in research and writing. You may find it to your benefit to work with more than one faculty member during your program.</w:t>
      </w:r>
    </w:p>
    <w:p w14:paraId="6C10BF86" w14:textId="77777777" w:rsidR="0086571D" w:rsidRDefault="0086571D">
      <w:pPr>
        <w:sectPr w:rsidR="0086571D">
          <w:pgSz w:w="12240" w:h="15840"/>
          <w:pgMar w:top="1000" w:right="1060" w:bottom="280" w:left="960" w:header="720" w:footer="720" w:gutter="0"/>
          <w:cols w:space="720"/>
        </w:sectPr>
      </w:pPr>
    </w:p>
    <w:p w14:paraId="59906BBE" w14:textId="77777777" w:rsidR="0086571D" w:rsidRDefault="00DC25BD">
      <w:pPr>
        <w:pStyle w:val="BodyText"/>
        <w:spacing w:before="74"/>
        <w:ind w:left="120" w:right="82"/>
      </w:pPr>
      <w:r>
        <w:lastRenderedPageBreak/>
        <w:t>You should begin the research group process early (within the first year). This might feel difficult to do because you will be engaged in so many pressing coursework demands, but it is important that you make time to connect with faculty whose research has interest and potential for you. This is an important way to build a professional identity, begin to fulfill the residency research requirement, and to prepare for your dissertation.  Let faculty know of your special interests, talents, and needs.</w:t>
      </w:r>
    </w:p>
    <w:p w14:paraId="14823FCD" w14:textId="77777777" w:rsidR="0086571D" w:rsidRDefault="00DC25BD">
      <w:pPr>
        <w:pStyle w:val="Heading1"/>
        <w:numPr>
          <w:ilvl w:val="0"/>
          <w:numId w:val="9"/>
        </w:numPr>
        <w:tabs>
          <w:tab w:val="left" w:pos="413"/>
        </w:tabs>
        <w:spacing w:before="148"/>
        <w:ind w:left="412" w:hanging="292"/>
      </w:pPr>
      <w:bookmarkStart w:id="55" w:name="C._Professional_Development"/>
      <w:bookmarkStart w:id="56" w:name="_Toc18592896"/>
      <w:bookmarkEnd w:id="55"/>
      <w:r>
        <w:t>Professional</w:t>
      </w:r>
      <w:r>
        <w:rPr>
          <w:spacing w:val="-7"/>
        </w:rPr>
        <w:t xml:space="preserve"> </w:t>
      </w:r>
      <w:r>
        <w:t>Development</w:t>
      </w:r>
      <w:bookmarkEnd w:id="56"/>
    </w:p>
    <w:p w14:paraId="63D664E7" w14:textId="77777777" w:rsidR="0086571D" w:rsidRDefault="00DC25BD">
      <w:pPr>
        <w:pStyle w:val="BodyText"/>
        <w:spacing w:before="138"/>
        <w:ind w:left="120"/>
      </w:pPr>
      <w:r>
        <w:rPr>
          <w:u w:val="single"/>
        </w:rPr>
        <w:t>Colloquia</w:t>
      </w:r>
      <w:r>
        <w:t xml:space="preserve">. During the Fall and Spring semesters, the </w:t>
      </w:r>
      <w:r w:rsidR="006621F2">
        <w:t xml:space="preserve">Dean’s Office as well as the </w:t>
      </w:r>
      <w:r>
        <w:t xml:space="preserve">EDPR program presents a series of colloquia, featuring current topics presented by researchers in the Mid-South area. Past presentations have included such topics as the intersections of social justice and educational research, the philosophy of race, current student research, perfectionism and racial identity, student motivation, online teaching, issues in qualitative research, and the importance of play. </w:t>
      </w:r>
      <w:hyperlink r:id="rId57">
        <w:r>
          <w:rPr>
            <w:color w:val="0000FF"/>
            <w:u w:val="single" w:color="0000FF"/>
          </w:rPr>
          <w:t>http://www.memphis.edu/cepr/edpr/colloquia.php</w:t>
        </w:r>
      </w:hyperlink>
    </w:p>
    <w:p w14:paraId="32E9CC0F" w14:textId="77777777" w:rsidR="0086571D" w:rsidRDefault="00DC25BD">
      <w:pPr>
        <w:pStyle w:val="BodyText"/>
        <w:spacing w:before="143"/>
        <w:ind w:left="120" w:right="213"/>
      </w:pPr>
      <w:r>
        <w:rPr>
          <w:u w:val="single"/>
        </w:rPr>
        <w:t>Professional societal affiliation</w:t>
      </w:r>
      <w:r>
        <w:t>. You are encouraged to join and participate, as student members, in COUN-oriented organizations and societies. In particular, you are encouraged to become a student affiliate of ACA (American Counseling Association) one of their divisions such as the Association of Counselor Educators and Supervisors (ACES), or another based upon your interest area, as well as their Tennessee branches TCA and TACES. Faculty will be happy to discuss these professional societies with you and make recommendations.</w:t>
      </w:r>
    </w:p>
    <w:p w14:paraId="4E4622A1" w14:textId="77777777" w:rsidR="0086571D" w:rsidRDefault="00DC25BD">
      <w:pPr>
        <w:pStyle w:val="BodyText"/>
        <w:spacing w:before="143"/>
        <w:ind w:left="119" w:right="107"/>
      </w:pPr>
      <w:r>
        <w:rPr>
          <w:u w:val="single"/>
        </w:rPr>
        <w:t>Professional publication and/or presentation</w:t>
      </w:r>
      <w:r>
        <w:t>. Consult and work with your advisor and/or research mentor. Papers for classes can often be reworked for publication submission or for presentation at professional</w:t>
      </w:r>
      <w:r>
        <w:rPr>
          <w:spacing w:val="-5"/>
        </w:rPr>
        <w:t xml:space="preserve"> </w:t>
      </w:r>
      <w:r>
        <w:t>conferences.</w:t>
      </w:r>
      <w:r>
        <w:rPr>
          <w:spacing w:val="-3"/>
        </w:rPr>
        <w:t xml:space="preserve"> </w:t>
      </w:r>
      <w:r>
        <w:t>Many</w:t>
      </w:r>
      <w:r>
        <w:rPr>
          <w:spacing w:val="-8"/>
        </w:rPr>
        <w:t xml:space="preserve"> </w:t>
      </w:r>
      <w:r>
        <w:t>faculty</w:t>
      </w:r>
      <w:r>
        <w:rPr>
          <w:spacing w:val="-9"/>
        </w:rPr>
        <w:t xml:space="preserve"> </w:t>
      </w:r>
      <w:r>
        <w:t>also</w:t>
      </w:r>
      <w:r>
        <w:rPr>
          <w:spacing w:val="-5"/>
        </w:rPr>
        <w:t xml:space="preserve"> </w:t>
      </w:r>
      <w:r>
        <w:t>have</w:t>
      </w:r>
      <w:r>
        <w:rPr>
          <w:spacing w:val="-6"/>
        </w:rPr>
        <w:t xml:space="preserve"> </w:t>
      </w:r>
      <w:r>
        <w:t>research</w:t>
      </w:r>
      <w:r>
        <w:rPr>
          <w:spacing w:val="-3"/>
        </w:rPr>
        <w:t xml:space="preserve"> </w:t>
      </w:r>
      <w:r>
        <w:t>groups</w:t>
      </w:r>
      <w:r>
        <w:rPr>
          <w:spacing w:val="-5"/>
        </w:rPr>
        <w:t xml:space="preserve"> </w:t>
      </w:r>
      <w:r>
        <w:t>that</w:t>
      </w:r>
      <w:r>
        <w:rPr>
          <w:spacing w:val="-5"/>
        </w:rPr>
        <w:t xml:space="preserve"> </w:t>
      </w:r>
      <w:r>
        <w:t>provide</w:t>
      </w:r>
      <w:r>
        <w:rPr>
          <w:spacing w:val="-6"/>
        </w:rPr>
        <w:t xml:space="preserve"> </w:t>
      </w:r>
      <w:r>
        <w:t>on-going</w:t>
      </w:r>
      <w:r>
        <w:rPr>
          <w:spacing w:val="-8"/>
        </w:rPr>
        <w:t xml:space="preserve"> </w:t>
      </w:r>
      <w:r>
        <w:t>opportunities</w:t>
      </w:r>
      <w:r>
        <w:rPr>
          <w:spacing w:val="-5"/>
        </w:rPr>
        <w:t xml:space="preserve"> </w:t>
      </w:r>
      <w:r>
        <w:t xml:space="preserve">for students to become involved in the research process at all stages. Participation on these teams may result in inclusion on presentations and publications of research conducted by the team.  In addition to its value as a learning experience, working on publications and presentations </w:t>
      </w:r>
      <w:r>
        <w:rPr>
          <w:spacing w:val="-4"/>
        </w:rPr>
        <w:t xml:space="preserve">may </w:t>
      </w:r>
      <w:r>
        <w:t>satisfy your residency research requirement, and will greatly enhance your professional education, your vita, and your career  as a</w:t>
      </w:r>
      <w:r>
        <w:rPr>
          <w:spacing w:val="-2"/>
        </w:rPr>
        <w:t xml:space="preserve"> </w:t>
      </w:r>
      <w:r>
        <w:t>scholar.</w:t>
      </w:r>
    </w:p>
    <w:p w14:paraId="73AB69C1" w14:textId="77777777" w:rsidR="0086571D" w:rsidRDefault="00DC25BD">
      <w:pPr>
        <w:pStyle w:val="BodyText"/>
        <w:spacing w:before="143"/>
        <w:ind w:left="120"/>
      </w:pPr>
      <w:r>
        <w:rPr>
          <w:u w:val="single"/>
        </w:rPr>
        <w:t>Participation in program activities</w:t>
      </w:r>
      <w:r>
        <w:t>.  Be proactive.  Ask to be included and to assist with program</w:t>
      </w:r>
    </w:p>
    <w:p w14:paraId="12050734" w14:textId="77777777" w:rsidR="0086571D" w:rsidRDefault="00DC25BD">
      <w:pPr>
        <w:pStyle w:val="BodyText"/>
        <w:ind w:left="119" w:right="116"/>
      </w:pPr>
      <w:r>
        <w:t xml:space="preserve">tasks. These activities will enhance your professional identity and your vita. Most importantly, you, the students, are one of our program's best assets. Your active involvement in program activities counts for </w:t>
      </w:r>
      <w:bookmarkStart w:id="57" w:name="III.__Graduate_Assistantships"/>
      <w:bookmarkEnd w:id="57"/>
      <w:r>
        <w:t>you, for us, and for the program's external evaluation.</w:t>
      </w:r>
    </w:p>
    <w:p w14:paraId="65F2138E" w14:textId="77777777" w:rsidR="0086571D" w:rsidRDefault="0086571D">
      <w:pPr>
        <w:pStyle w:val="BodyText"/>
        <w:spacing w:before="10"/>
      </w:pPr>
    </w:p>
    <w:p w14:paraId="12E51B3C" w14:textId="77777777" w:rsidR="0086571D" w:rsidRDefault="00DC25BD">
      <w:pPr>
        <w:pStyle w:val="ListParagraph"/>
        <w:numPr>
          <w:ilvl w:val="0"/>
          <w:numId w:val="10"/>
        </w:numPr>
        <w:tabs>
          <w:tab w:val="left" w:pos="605"/>
        </w:tabs>
        <w:spacing w:before="0"/>
        <w:ind w:left="604" w:hanging="484"/>
        <w:rPr>
          <w:b/>
          <w:sz w:val="26"/>
        </w:rPr>
      </w:pPr>
      <w:r>
        <w:rPr>
          <w:b/>
          <w:sz w:val="26"/>
        </w:rPr>
        <w:t>G</w:t>
      </w:r>
      <w:r>
        <w:rPr>
          <w:b/>
          <w:sz w:val="21"/>
        </w:rPr>
        <w:t>RADUATE</w:t>
      </w:r>
      <w:r>
        <w:rPr>
          <w:b/>
          <w:spacing w:val="-1"/>
          <w:sz w:val="21"/>
        </w:rPr>
        <w:t xml:space="preserve"> </w:t>
      </w:r>
      <w:r>
        <w:rPr>
          <w:b/>
          <w:sz w:val="26"/>
        </w:rPr>
        <w:t>A</w:t>
      </w:r>
      <w:r>
        <w:rPr>
          <w:b/>
          <w:sz w:val="21"/>
        </w:rPr>
        <w:t>SSISTANTSHIPS</w:t>
      </w:r>
    </w:p>
    <w:p w14:paraId="7A528ECE" w14:textId="77777777" w:rsidR="0086571D" w:rsidRDefault="00DC25BD">
      <w:pPr>
        <w:pStyle w:val="BodyText"/>
        <w:spacing w:before="137"/>
        <w:ind w:left="119" w:right="116"/>
      </w:pPr>
      <w:r>
        <w:t>The CEPR department has several graduate assistantships for both research and teaching. If you would like an assistantship in the department, you will need to speak to the Department Chair. In our department, full-time students typically hold an assistantship for a maximum of two (2) years and priority is given to placing students who are in their first two years of the program. Student performance of assistantship duties will be evaluated by the supervising faculty who will provide feedback to the students about their performance during the academic year. Continued funding is contingent upon satisfactory performance of assistantship duties.</w:t>
      </w:r>
    </w:p>
    <w:p w14:paraId="4C3D7603" w14:textId="77777777" w:rsidR="0086571D" w:rsidRDefault="00DC25BD">
      <w:pPr>
        <w:pStyle w:val="BodyText"/>
        <w:spacing w:before="144"/>
        <w:ind w:left="120" w:right="176"/>
      </w:pPr>
      <w:r>
        <w:t>There are other assistantships available at various locations on campus. Inquiries about these possibilities should be directed to the Program Director or to the CEPR Chair. These assistantships may not carry a two-year tenure limit. The Graduate School requires students to be in good academic standing (GPA of 3.00 or above) and to be enrolled in 9-12 credit hours per semester to be eligible for graduate assistantships. Graduate assistantships waive tuition and fees for a specified number of credit hours.</w:t>
      </w:r>
    </w:p>
    <w:p w14:paraId="6CE5309F" w14:textId="77777777" w:rsidR="0086571D" w:rsidRDefault="0086571D">
      <w:pPr>
        <w:sectPr w:rsidR="0086571D">
          <w:pgSz w:w="12240" w:h="15840"/>
          <w:pgMar w:top="1000" w:right="980" w:bottom="280" w:left="960" w:header="720" w:footer="720" w:gutter="0"/>
          <w:cols w:space="720"/>
        </w:sectPr>
      </w:pPr>
    </w:p>
    <w:p w14:paraId="2F87344E" w14:textId="77777777" w:rsidR="0086571D" w:rsidRDefault="00DC25BD">
      <w:pPr>
        <w:pStyle w:val="ListParagraph"/>
        <w:numPr>
          <w:ilvl w:val="0"/>
          <w:numId w:val="10"/>
        </w:numPr>
        <w:tabs>
          <w:tab w:val="left" w:pos="591"/>
        </w:tabs>
        <w:spacing w:before="59"/>
        <w:ind w:left="590" w:hanging="470"/>
        <w:rPr>
          <w:b/>
          <w:sz w:val="26"/>
        </w:rPr>
      </w:pPr>
      <w:bookmarkStart w:id="58" w:name="IV.__Assessment_of_Student_Competence_An"/>
      <w:bookmarkEnd w:id="58"/>
      <w:r>
        <w:rPr>
          <w:b/>
          <w:sz w:val="26"/>
        </w:rPr>
        <w:lastRenderedPageBreak/>
        <w:t>A</w:t>
      </w:r>
      <w:r>
        <w:rPr>
          <w:b/>
          <w:sz w:val="21"/>
        </w:rPr>
        <w:t>SSESSMENT</w:t>
      </w:r>
      <w:r>
        <w:rPr>
          <w:b/>
          <w:spacing w:val="-5"/>
          <w:sz w:val="21"/>
        </w:rPr>
        <w:t xml:space="preserve"> </w:t>
      </w:r>
      <w:r>
        <w:rPr>
          <w:b/>
          <w:sz w:val="21"/>
        </w:rPr>
        <w:t>OF</w:t>
      </w:r>
      <w:r>
        <w:rPr>
          <w:b/>
          <w:spacing w:val="-15"/>
          <w:sz w:val="21"/>
        </w:rPr>
        <w:t xml:space="preserve"> </w:t>
      </w:r>
      <w:r>
        <w:rPr>
          <w:b/>
          <w:sz w:val="26"/>
        </w:rPr>
        <w:t>S</w:t>
      </w:r>
      <w:r>
        <w:rPr>
          <w:b/>
          <w:sz w:val="21"/>
        </w:rPr>
        <w:t>TUDENT</w:t>
      </w:r>
      <w:r>
        <w:rPr>
          <w:b/>
          <w:spacing w:val="-14"/>
          <w:sz w:val="21"/>
        </w:rPr>
        <w:t xml:space="preserve"> </w:t>
      </w:r>
      <w:r>
        <w:rPr>
          <w:b/>
          <w:sz w:val="26"/>
        </w:rPr>
        <w:t>C</w:t>
      </w:r>
      <w:r>
        <w:rPr>
          <w:b/>
          <w:sz w:val="21"/>
        </w:rPr>
        <w:t>OMPETENCE</w:t>
      </w:r>
      <w:r>
        <w:rPr>
          <w:b/>
          <w:spacing w:val="-14"/>
          <w:sz w:val="21"/>
        </w:rPr>
        <w:t xml:space="preserve"> </w:t>
      </w:r>
      <w:r>
        <w:rPr>
          <w:b/>
          <w:sz w:val="26"/>
        </w:rPr>
        <w:t>A</w:t>
      </w:r>
      <w:r>
        <w:rPr>
          <w:b/>
          <w:sz w:val="21"/>
        </w:rPr>
        <w:t>ND</w:t>
      </w:r>
      <w:r>
        <w:rPr>
          <w:b/>
          <w:spacing w:val="-14"/>
          <w:sz w:val="21"/>
        </w:rPr>
        <w:t xml:space="preserve"> </w:t>
      </w:r>
      <w:r>
        <w:rPr>
          <w:b/>
          <w:sz w:val="26"/>
        </w:rPr>
        <w:t>R</w:t>
      </w:r>
      <w:r>
        <w:rPr>
          <w:b/>
          <w:sz w:val="21"/>
        </w:rPr>
        <w:t>ETENTION</w:t>
      </w:r>
      <w:r>
        <w:rPr>
          <w:b/>
          <w:spacing w:val="-14"/>
          <w:sz w:val="21"/>
        </w:rPr>
        <w:t xml:space="preserve"> </w:t>
      </w:r>
      <w:r>
        <w:rPr>
          <w:b/>
          <w:sz w:val="26"/>
        </w:rPr>
        <w:t>P</w:t>
      </w:r>
      <w:r>
        <w:rPr>
          <w:b/>
          <w:sz w:val="21"/>
        </w:rPr>
        <w:t>ROCEDURES</w:t>
      </w:r>
    </w:p>
    <w:p w14:paraId="70EE6794" w14:textId="77777777" w:rsidR="0086571D" w:rsidRDefault="00DC25BD">
      <w:pPr>
        <w:pStyle w:val="Heading1"/>
        <w:numPr>
          <w:ilvl w:val="0"/>
          <w:numId w:val="8"/>
        </w:numPr>
        <w:tabs>
          <w:tab w:val="left" w:pos="413"/>
        </w:tabs>
        <w:spacing w:before="144"/>
        <w:ind w:hanging="292"/>
      </w:pPr>
      <w:bookmarkStart w:id="59" w:name="A._Assessment_of_Student_Competence"/>
      <w:bookmarkStart w:id="60" w:name="_Toc18592897"/>
      <w:bookmarkEnd w:id="59"/>
      <w:r>
        <w:t>Assessment of Student</w:t>
      </w:r>
      <w:r>
        <w:rPr>
          <w:spacing w:val="-14"/>
        </w:rPr>
        <w:t xml:space="preserve"> </w:t>
      </w:r>
      <w:r>
        <w:t>Competence</w:t>
      </w:r>
      <w:bookmarkEnd w:id="60"/>
    </w:p>
    <w:p w14:paraId="05089167" w14:textId="77777777" w:rsidR="0086571D" w:rsidRDefault="00DC25BD">
      <w:pPr>
        <w:pStyle w:val="BodyText"/>
        <w:spacing w:before="139"/>
        <w:ind w:left="120" w:right="114"/>
      </w:pPr>
      <w:r>
        <w:t xml:space="preserve">You are expected to maintain good academic standing while in the program as well as behave in an appropriate professional manner. Satisfactory academic progress is demonstrated by maintaining a 3.00 average in all courses. If your GPA falls below 3.00, you are considered by the university to be on academic probation. You may have 2 semesters of consecutive enrollment to raise the GPA above a 3.00 and return to academic "good standing." If you do not increase your GPA to a minimum of 3.00 at the end of that second semester, you will be subject to an automatic retention process or suspension. Under an extraordinary circumstance, the program faculty may recommend that you continue beyond two consecutive semesters on probation. But such recommendation must be approved by the Chair of the College Office of Graduate Programs first and then the Dean of Graduate School at the University. The program faculty will review the performance of your work as a degree-seeking status student to determine whether you should be dismissed from the degree program due to </w:t>
      </w:r>
      <w:r w:rsidR="0003281F">
        <w:t>consistent low performance. COUN</w:t>
      </w:r>
      <w:r>
        <w:t xml:space="preserve"> courses must be passed with a B- or better. A grade lower than a B- necessitates re-enrollment in that</w:t>
      </w:r>
      <w:r>
        <w:rPr>
          <w:spacing w:val="-9"/>
        </w:rPr>
        <w:t xml:space="preserve"> </w:t>
      </w:r>
      <w:r>
        <w:t>class.</w:t>
      </w:r>
    </w:p>
    <w:p w14:paraId="34BEE0FA" w14:textId="77777777" w:rsidR="0086571D" w:rsidRDefault="00DC25BD">
      <w:pPr>
        <w:pStyle w:val="BodyText"/>
        <w:spacing w:before="143"/>
        <w:ind w:left="120" w:right="230"/>
      </w:pPr>
      <w:r>
        <w:t xml:space="preserve">You are expected to demonstrate behavior consistent with professional expectations of competence and The University of Memphis' academic integrity </w:t>
      </w:r>
      <w:r>
        <w:rPr>
          <w:color w:val="303030"/>
        </w:rPr>
        <w:t>(</w:t>
      </w:r>
      <w:hyperlink r:id="rId58">
        <w:r>
          <w:rPr>
            <w:color w:val="1155CC"/>
            <w:u w:val="single" w:color="1155CC"/>
          </w:rPr>
          <w:t>http://libguides.memphis.edu/academicintegrity</w:t>
        </w:r>
      </w:hyperlink>
      <w:r>
        <w:rPr>
          <w:color w:val="303030"/>
        </w:rPr>
        <w:t xml:space="preserve">) </w:t>
      </w:r>
      <w:r>
        <w:t>and code of conduct guidelines (</w:t>
      </w:r>
      <w:hyperlink r:id="rId59">
        <w:r>
          <w:rPr>
            <w:color w:val="0000FF"/>
          </w:rPr>
          <w:t>http://www.memphis.edu/studentconduct/pdfs/csrr.pdf</w:t>
        </w:r>
        <w:r>
          <w:t>).</w:t>
        </w:r>
      </w:hyperlink>
    </w:p>
    <w:p w14:paraId="19C9B861" w14:textId="77777777" w:rsidR="0086571D" w:rsidRDefault="0003281F">
      <w:pPr>
        <w:pStyle w:val="BodyText"/>
        <w:spacing w:before="143"/>
        <w:ind w:left="119" w:right="116"/>
      </w:pPr>
      <w:r>
        <w:t>The COUN</w:t>
      </w:r>
      <w:r w:rsidR="00DC25BD">
        <w:t xml:space="preserve"> faculty evaluates your progress during the Spring semester. Your performance in didactic courses, research work, and professional work as graduate assistants will be evaluated. See Appendices G &amp; H for this form.</w:t>
      </w:r>
    </w:p>
    <w:p w14:paraId="6AB327BE" w14:textId="77777777" w:rsidR="0086571D" w:rsidRDefault="00DC25BD">
      <w:pPr>
        <w:pStyle w:val="BodyText"/>
        <w:spacing w:before="143"/>
        <w:ind w:left="119" w:right="309"/>
      </w:pPr>
      <w:r>
        <w:t>Underlying all the areas in the form is professionalism. This includes professional behavior and interpersonal competence (e.g., self-awareness, self-reflection, and self-evaluation; independence; ethical responsibility; social responsibility; openness to supervision and feedback; and personal responsibility). Information on these areas is based on evaluations by assistantship supervisors and faculty observations.</w:t>
      </w:r>
    </w:p>
    <w:p w14:paraId="7608A14D" w14:textId="77777777" w:rsidR="0086571D" w:rsidRDefault="0086571D">
      <w:pPr>
        <w:pStyle w:val="BodyText"/>
        <w:rPr>
          <w:sz w:val="26"/>
        </w:rPr>
      </w:pPr>
    </w:p>
    <w:p w14:paraId="4420FBC9" w14:textId="77777777" w:rsidR="0086571D" w:rsidRDefault="0086571D">
      <w:pPr>
        <w:pStyle w:val="BodyText"/>
        <w:spacing w:before="11"/>
        <w:rPr>
          <w:sz w:val="22"/>
        </w:rPr>
      </w:pPr>
    </w:p>
    <w:p w14:paraId="40682EC1" w14:textId="77777777" w:rsidR="0086571D" w:rsidRDefault="00DC25BD">
      <w:pPr>
        <w:pStyle w:val="BodyText"/>
        <w:ind w:left="119" w:right="630"/>
      </w:pPr>
      <w:r>
        <w:t>Following the annual review, you will receive a statement of their progress in the program (making satisfactory progress, needs improvement). Your advisor will be responsible for providing more specifics from the annual review in writing, noting particular strengths and needed areas of development.  This will be reviewed with you in a scheduled meeting.</w:t>
      </w:r>
    </w:p>
    <w:p w14:paraId="77D668B1" w14:textId="77777777" w:rsidR="0086571D" w:rsidRDefault="00DC25BD">
      <w:pPr>
        <w:pStyle w:val="BodyText"/>
        <w:spacing w:before="143"/>
        <w:ind w:left="119" w:right="257"/>
      </w:pPr>
      <w:r>
        <w:t>In the event that your progress and performance is considered unsatisfactory, you must be notified of what the concerns are and provided with feedback from the faculty members. You and the appropriate faculty will then meet to 1) discuss the concerns, 2) give you an opportunity to respond and/or explain the performance, and 3) determine what actions are required to remedy the situation. If your official performance is evaluated as less than satisfactory and you do not agree with the evaluation, you will be asked to write a response within 14 days following the notification addressing your performance. This feedback will be ci</w:t>
      </w:r>
      <w:r w:rsidR="0003281F">
        <w:t>rculated among the COUN</w:t>
      </w:r>
      <w:r>
        <w:t xml:space="preserve"> faculty and included with the evaluation in the student's file.</w:t>
      </w:r>
    </w:p>
    <w:p w14:paraId="777B528C" w14:textId="77777777" w:rsidR="0086571D" w:rsidRDefault="00DC25BD">
      <w:pPr>
        <w:pStyle w:val="BodyText"/>
        <w:spacing w:before="143"/>
        <w:ind w:left="119" w:right="261"/>
        <w:jc w:val="both"/>
      </w:pPr>
      <w:r>
        <w:t>Evaluative statements regarding your performance and progress are disseminated no further than those with official responsibility for evaluations and related actions. Additional information on retention and evaluation is included in the Policy on the Retention and Remediation of Students in next section.</w:t>
      </w:r>
    </w:p>
    <w:p w14:paraId="511AB5A0" w14:textId="77777777" w:rsidR="0086571D" w:rsidRDefault="0086571D">
      <w:pPr>
        <w:jc w:val="both"/>
        <w:sectPr w:rsidR="0086571D">
          <w:pgSz w:w="12240" w:h="15840"/>
          <w:pgMar w:top="1020" w:right="980" w:bottom="280" w:left="960" w:header="720" w:footer="720" w:gutter="0"/>
          <w:cols w:space="720"/>
        </w:sectPr>
      </w:pPr>
    </w:p>
    <w:p w14:paraId="08B6A334" w14:textId="77777777" w:rsidR="0086571D" w:rsidRDefault="00DC25BD">
      <w:pPr>
        <w:pStyle w:val="Heading1"/>
        <w:numPr>
          <w:ilvl w:val="0"/>
          <w:numId w:val="8"/>
        </w:numPr>
        <w:tabs>
          <w:tab w:val="left" w:pos="401"/>
        </w:tabs>
        <w:ind w:left="400" w:hanging="280"/>
      </w:pPr>
      <w:bookmarkStart w:id="61" w:name="B._Policy_on_the_Retention_and_Remediati"/>
      <w:bookmarkStart w:id="62" w:name="_Toc18592898"/>
      <w:bookmarkEnd w:id="61"/>
      <w:r>
        <w:lastRenderedPageBreak/>
        <w:t>Policy on the Retention and Remediation of</w:t>
      </w:r>
      <w:r>
        <w:rPr>
          <w:spacing w:val="-18"/>
        </w:rPr>
        <w:t xml:space="preserve"> </w:t>
      </w:r>
      <w:r>
        <w:t>Students</w:t>
      </w:r>
      <w:bookmarkEnd w:id="62"/>
    </w:p>
    <w:p w14:paraId="619FC0D4" w14:textId="77777777" w:rsidR="0086571D" w:rsidRDefault="00DC25BD">
      <w:pPr>
        <w:pStyle w:val="BodyText"/>
        <w:spacing w:before="139"/>
        <w:ind w:left="119" w:right="390"/>
      </w:pPr>
      <w:r>
        <w:t>The purpose of this policy is to clarify the competencies and professional behavior expected of each student and the procedures for identifying and addressing issues of concern that may occur during the course of their doctoral education.</w:t>
      </w:r>
    </w:p>
    <w:p w14:paraId="48B57509" w14:textId="77777777" w:rsidR="0086571D" w:rsidRDefault="00DC25BD">
      <w:pPr>
        <w:pStyle w:val="BodyText"/>
        <w:spacing w:before="144"/>
        <w:ind w:left="119" w:right="456"/>
      </w:pPr>
      <w:r>
        <w:t xml:space="preserve">As described in this Handbook, </w:t>
      </w:r>
      <w:r w:rsidR="0003281F">
        <w:t>the overarching goal of the COUN</w:t>
      </w:r>
      <w:r>
        <w:t xml:space="preserve"> Graduate </w:t>
      </w:r>
      <w:r w:rsidR="0003281F">
        <w:t>program is to prepare advanced practitioners, counselor educators, and supervisors</w:t>
      </w:r>
      <w:r>
        <w:t xml:space="preserve"> to assume roles as professionals both inside and outside of academia. Competence is evaluated comprehensively. In addition to performance in coursework, scholarship, comprehensive examinations, and related program requirements, other aspects of professional development (e.g., interpersonal, technical, and ethical) will be evaluated. Such comprehensive evaluation is necessary in order for faculty to appraise the entire range of academic performance and professional development of their students.</w:t>
      </w:r>
    </w:p>
    <w:p w14:paraId="7457A2F2" w14:textId="77777777" w:rsidR="0086571D" w:rsidRDefault="00DC25BD">
      <w:pPr>
        <w:pStyle w:val="BodyText"/>
        <w:spacing w:before="144"/>
        <w:ind w:left="120" w:right="435"/>
      </w:pPr>
      <w:r>
        <w:t>You are expected to be familiar with the Program goals and to ensure that your academic and professional development plans are consistent with the achievement of these goals. This policy describes the procedures used to monitor progress, to identify deficiencies and to assist the student in remediation where possible, or to dismiss the student from the Program when remediation is not possible.</w:t>
      </w:r>
    </w:p>
    <w:p w14:paraId="61132575" w14:textId="77777777" w:rsidR="0086571D" w:rsidRDefault="0086571D">
      <w:pPr>
        <w:pStyle w:val="BodyText"/>
        <w:rPr>
          <w:sz w:val="26"/>
        </w:rPr>
      </w:pPr>
    </w:p>
    <w:p w14:paraId="3690E9F9" w14:textId="77777777" w:rsidR="0086571D" w:rsidRDefault="0086571D">
      <w:pPr>
        <w:pStyle w:val="BodyText"/>
        <w:rPr>
          <w:sz w:val="23"/>
        </w:rPr>
      </w:pPr>
    </w:p>
    <w:p w14:paraId="706CC195" w14:textId="77777777" w:rsidR="0086571D" w:rsidRDefault="00DC25BD">
      <w:pPr>
        <w:pStyle w:val="BodyText"/>
        <w:ind w:left="840"/>
      </w:pPr>
      <w:r>
        <w:rPr>
          <w:u w:val="single"/>
        </w:rPr>
        <w:t>Identification and Verification of Issues Requiring Remediation or Dismissal</w:t>
      </w:r>
    </w:p>
    <w:p w14:paraId="174B5FF3" w14:textId="77777777" w:rsidR="0086571D" w:rsidRDefault="00DC25BD">
      <w:pPr>
        <w:pStyle w:val="BodyText"/>
        <w:spacing w:before="143"/>
        <w:ind w:left="840"/>
      </w:pPr>
      <w:r>
        <w:t>We want you to do your best and are here to help you do your best in the program. However, sometimes issues of concern (e.g., academic, social and social), for whatever reason,</w:t>
      </w:r>
    </w:p>
    <w:p w14:paraId="41ACB9A1" w14:textId="77777777" w:rsidR="0086571D" w:rsidRDefault="00DC25BD">
      <w:pPr>
        <w:pStyle w:val="BodyText"/>
        <w:ind w:left="840" w:right="128"/>
      </w:pPr>
      <w:r>
        <w:t>arise. Formal evaluation of your progress takes place annually during the student review process described in the "Assessment of Student Competence" Appendices of this handbook.  However, a faculty member, supervisor, or fellow student can identify possible issues of concern at any point in your academic career. The following sections describe the procedures for informal identification of issues and the review process once a potential issue is identified.</w:t>
      </w:r>
    </w:p>
    <w:p w14:paraId="1A5A32DA" w14:textId="77777777" w:rsidR="0086571D" w:rsidRDefault="00DC25BD">
      <w:pPr>
        <w:pStyle w:val="BodyText"/>
        <w:spacing w:before="144"/>
        <w:ind w:left="840"/>
      </w:pPr>
      <w:r>
        <w:rPr>
          <w:u w:val="single"/>
        </w:rPr>
        <w:t>Informal Identification of Issues of Concern</w:t>
      </w:r>
    </w:p>
    <w:p w14:paraId="115D951D" w14:textId="77777777" w:rsidR="0086571D" w:rsidRDefault="00DC25BD">
      <w:pPr>
        <w:pStyle w:val="BodyText"/>
        <w:spacing w:before="143"/>
        <w:ind w:left="839" w:right="103"/>
      </w:pPr>
      <w:r>
        <w:t>In addition to issues identified during the annual Review, any faculty member, supervisor, or student may raise a concern at any time. Students who have a concern about a fellow student should first discuss the issue with that student, if appropriate. If that approach is not appropriate or does not yield the desired result, they should discuss it with their own advisor, who will then raise the issue with the other Program faculty. Faculty understand that students might be concerned about talking about a fellow classmate to faculty, but we encourage students to consider their professional responsibilities as well as their collegiality and to seek faculty input when they are concerned about a fellow student’s behaviors, attitudes, or characteristics.</w:t>
      </w:r>
    </w:p>
    <w:p w14:paraId="4E2E2AB0" w14:textId="77777777" w:rsidR="0086571D" w:rsidRDefault="00DC25BD">
      <w:pPr>
        <w:pStyle w:val="BodyText"/>
        <w:ind w:left="839" w:right="128"/>
      </w:pPr>
      <w:r>
        <w:t>Advisors and faculty members will protect the confidentiality of the student reporting the potential problem, but they may request that the student meet with them to provide additional information. The Program faculty will briefly discuss the potential issue during the meeting in which it is raised, and if necessary, the advisor of the student concerned will gather additional data and will report to the Program faculty. If the concern appears valid, a formal review will take place as described below.</w:t>
      </w:r>
    </w:p>
    <w:p w14:paraId="5C2881C5" w14:textId="77777777" w:rsidR="0086571D" w:rsidRDefault="00DC25BD">
      <w:pPr>
        <w:pStyle w:val="BodyText"/>
        <w:spacing w:before="144"/>
        <w:ind w:left="840"/>
      </w:pPr>
      <w:r>
        <w:rPr>
          <w:u w:val="single"/>
        </w:rPr>
        <w:t>Review Procedures for Possible Issues</w:t>
      </w:r>
    </w:p>
    <w:p w14:paraId="1907489F" w14:textId="77777777" w:rsidR="0086571D" w:rsidRDefault="00DC25BD">
      <w:pPr>
        <w:pStyle w:val="BodyText"/>
        <w:spacing w:before="143"/>
        <w:ind w:left="839" w:right="96"/>
      </w:pPr>
      <w:r>
        <w:t xml:space="preserve">When an academic, social, and/or emotional issue of concern has been </w:t>
      </w:r>
      <w:r w:rsidR="0003281F">
        <w:t>identified, a member of the COUN</w:t>
      </w:r>
      <w:r>
        <w:t xml:space="preserve"> faculty will meet with you to review the evaluation, and to determine whether an issue actually exists.  Depending on the time at which the issue is identified, this discussion can take</w:t>
      </w:r>
    </w:p>
    <w:p w14:paraId="4779BE5F" w14:textId="77777777" w:rsidR="0086571D" w:rsidRDefault="0086571D">
      <w:pPr>
        <w:sectPr w:rsidR="0086571D">
          <w:pgSz w:w="12240" w:h="15840"/>
          <w:pgMar w:top="1000" w:right="1000" w:bottom="280" w:left="960" w:header="720" w:footer="720" w:gutter="0"/>
          <w:cols w:space="720"/>
        </w:sectPr>
      </w:pPr>
    </w:p>
    <w:p w14:paraId="24892EB6" w14:textId="77777777" w:rsidR="0086571D" w:rsidRDefault="00DC25BD">
      <w:pPr>
        <w:pStyle w:val="BodyText"/>
        <w:spacing w:before="74"/>
        <w:ind w:left="840" w:right="309"/>
      </w:pPr>
      <w:r>
        <w:lastRenderedPageBreak/>
        <w:t>place in the context of the annual review process. In addition to the original report of the issue, information will be gathered from formal written and/or verbal evaluations and from informal sources, including observations of students outside the classroom (e.g., colloquia and research groups) of your performance and progress.</w:t>
      </w:r>
    </w:p>
    <w:p w14:paraId="3DD1BAAF" w14:textId="77777777" w:rsidR="0086571D" w:rsidRDefault="00DC25BD">
      <w:pPr>
        <w:pStyle w:val="BodyText"/>
        <w:spacing w:before="143"/>
        <w:ind w:left="840" w:right="176"/>
      </w:pPr>
      <w:r>
        <w:t>After the initial meeting with you the faculty will meet to determine whether an issue of concern is present. If you are in violation of maintaining performance expect</w:t>
      </w:r>
      <w:r w:rsidR="0003281F">
        <w:t>ations described in the COUN Doctoral</w:t>
      </w:r>
      <w:r>
        <w:t xml:space="preserve"> Student Handbook or the University Graduate Student Handbook, you may be placed on academic probation. You may be immediately dismissed from the program if the violation is exceptionally egregious. You may be placed on remediation following discussion among core faculty during which consensus is reached regarding student performance. If the faculty determines that there is an issue of concern, they will develop a written plan for remediation or a recommendation for dismissal and will schedule a meeting to discuss this plan with you. If you are placed on remediation, the length of the remediation status as well the remediation requirements that must be met before the probationary status ends will be communicated to you both verbally and in written form. After the faculty members have presented their recommendations to you and answered your questions, you must sign the document indicating that the recommendations have been presented and explained. You will be given the opportunity to accept the recommendations, to provide a written rebuttal, and/or to appeal. If you choose to provide a rebuttal, the Program faculty will meet again to consider any new evidence presented by you, and will provide written documentation of their decision following review of your response. If you wish to appeal the faculty’s decision, he or she may follow the appeal procedures outlined in The University of Memphis Bulletin.</w:t>
      </w:r>
    </w:p>
    <w:p w14:paraId="31F398C0" w14:textId="77777777" w:rsidR="0086571D" w:rsidRDefault="00DC25BD">
      <w:pPr>
        <w:pStyle w:val="BodyText"/>
        <w:spacing w:before="143"/>
        <w:ind w:left="840" w:right="114"/>
      </w:pPr>
      <w:r>
        <w:t>Remediation plans will be developed in consideration of your unique situation. Possible examples of remediation steps are (a) a modified plan of study that may include additional coursework, projects, and/or supervision, (b) a referral to other professionals (e.g., professional counseling), (c) a recommendation that the student take a leave of absence, or (d) any combination of the above. The plan will document the behaviors that must be performed at the appropriate level in order for the student to move forward in his/her training. If you do not complete the established actions by the specified timeline, you be recommended for dismissal for failure to make satisfactory</w:t>
      </w:r>
      <w:r>
        <w:rPr>
          <w:spacing w:val="-13"/>
        </w:rPr>
        <w:t xml:space="preserve"> </w:t>
      </w:r>
      <w:r>
        <w:t>progress.</w:t>
      </w:r>
    </w:p>
    <w:p w14:paraId="6937DB09" w14:textId="77777777" w:rsidR="0086571D" w:rsidRDefault="00DC25BD">
      <w:pPr>
        <w:pStyle w:val="Heading1"/>
        <w:numPr>
          <w:ilvl w:val="0"/>
          <w:numId w:val="10"/>
        </w:numPr>
        <w:tabs>
          <w:tab w:val="left" w:pos="413"/>
        </w:tabs>
        <w:spacing w:before="148"/>
        <w:ind w:left="412" w:hanging="292"/>
      </w:pPr>
      <w:bookmarkStart w:id="63" w:name="V._Graduation_Procedures"/>
      <w:bookmarkStart w:id="64" w:name="_Toc18592899"/>
      <w:bookmarkEnd w:id="63"/>
      <w:r>
        <w:t>Graduation</w:t>
      </w:r>
      <w:r>
        <w:rPr>
          <w:spacing w:val="-10"/>
        </w:rPr>
        <w:t xml:space="preserve"> </w:t>
      </w:r>
      <w:r>
        <w:t>Procedures</w:t>
      </w:r>
      <w:bookmarkEnd w:id="64"/>
    </w:p>
    <w:p w14:paraId="1EDAC795" w14:textId="77777777" w:rsidR="0086571D" w:rsidRDefault="00DC25BD">
      <w:pPr>
        <w:pStyle w:val="BodyText"/>
        <w:spacing w:before="138"/>
        <w:ind w:left="120" w:right="116"/>
      </w:pPr>
      <w:r>
        <w:t xml:space="preserve">Prior to graduation, there are a number of forms to be completed and submitted. Intent to Graduate and Candidacy forms </w:t>
      </w:r>
      <w:r>
        <w:rPr>
          <w:b/>
        </w:rPr>
        <w:t xml:space="preserve">must </w:t>
      </w:r>
      <w:r>
        <w:t xml:space="preserve">be filed with the Graduate School by the dates specified in the Schedule of Classes for the semester of graduation. For example, for August graduations, forms must be filed by early June. Failure to complete these forms results in delaying graduation for a semester. Both Intent to Graduate cards and Candidacy forms may be obtained from the Graduate School web page (Doctoral Degree Candidacy form - </w:t>
      </w:r>
      <w:hyperlink r:id="rId60">
        <w:r>
          <w:rPr>
            <w:color w:val="0000FF"/>
            <w:u w:val="single" w:color="0000FF"/>
          </w:rPr>
          <w:t>http://www.memphis.edu/gradschool/resources/forms_index.php</w:t>
        </w:r>
      </w:hyperlink>
      <w:r>
        <w:rPr>
          <w:color w:val="0000FF"/>
          <w:u w:val="single" w:color="0000FF"/>
        </w:rPr>
        <w:t xml:space="preserve"> </w:t>
      </w:r>
      <w:r>
        <w:t>). If you are applying for a Qualitative Research in Education Certificate or Quantitative Research Certificate, you must complete a Change of Major/Update form (</w:t>
      </w:r>
      <w:hyperlink r:id="rId61">
        <w:r>
          <w:rPr>
            <w:color w:val="1155CC"/>
            <w:u w:val="single" w:color="1155CC"/>
          </w:rPr>
          <w:t>http://www.memphis.edu/gradschool/pdfs/forms/changeofmajor.pdf</w:t>
        </w:r>
      </w:hyperlink>
      <w:r>
        <w:t>). Candidacy forms should be completed at the same time the change to the Program of Studies is completed.</w:t>
      </w:r>
    </w:p>
    <w:p w14:paraId="4A275467" w14:textId="77777777" w:rsidR="0086571D" w:rsidRDefault="00DC25BD">
      <w:pPr>
        <w:pStyle w:val="Heading1"/>
        <w:numPr>
          <w:ilvl w:val="0"/>
          <w:numId w:val="10"/>
        </w:numPr>
        <w:tabs>
          <w:tab w:val="left" w:pos="567"/>
        </w:tabs>
        <w:spacing w:before="148"/>
        <w:ind w:left="566" w:hanging="446"/>
      </w:pPr>
      <w:bookmarkStart w:id="65" w:name="VI.__Harassment_and_Discrimination_State"/>
      <w:bookmarkStart w:id="66" w:name="_Toc18592900"/>
      <w:bookmarkEnd w:id="65"/>
      <w:r>
        <w:t>Harassment and Discrimination</w:t>
      </w:r>
      <w:r>
        <w:rPr>
          <w:spacing w:val="-17"/>
        </w:rPr>
        <w:t xml:space="preserve"> </w:t>
      </w:r>
      <w:r>
        <w:t>Statement</w:t>
      </w:r>
      <w:bookmarkEnd w:id="66"/>
    </w:p>
    <w:p w14:paraId="61DDD2E0" w14:textId="77777777" w:rsidR="0086571D" w:rsidRDefault="00DC25BD">
      <w:pPr>
        <w:pStyle w:val="BodyText"/>
        <w:spacing w:before="139"/>
        <w:ind w:left="119" w:right="642"/>
        <w:jc w:val="both"/>
      </w:pPr>
      <w:r>
        <w:t>The CEPR department aspires to create and maintain a safe and diversity-sensitive environment for working and learning. Please read the department's statement (Appendix I). Professional behavior includes respecting the rights, dignity, and welfare of all persons.</w:t>
      </w:r>
    </w:p>
    <w:p w14:paraId="15EFC4F4" w14:textId="77777777" w:rsidR="0086571D" w:rsidRDefault="0086571D">
      <w:pPr>
        <w:jc w:val="both"/>
        <w:sectPr w:rsidR="0086571D">
          <w:pgSz w:w="12240" w:h="15840"/>
          <w:pgMar w:top="1000" w:right="980" w:bottom="280" w:left="960" w:header="720" w:footer="720" w:gutter="0"/>
          <w:cols w:space="720"/>
        </w:sectPr>
      </w:pPr>
    </w:p>
    <w:p w14:paraId="2A63757F" w14:textId="77777777" w:rsidR="0086571D" w:rsidRDefault="00DC25BD">
      <w:pPr>
        <w:pStyle w:val="Heading1"/>
        <w:numPr>
          <w:ilvl w:val="0"/>
          <w:numId w:val="10"/>
        </w:numPr>
        <w:tabs>
          <w:tab w:val="left" w:pos="662"/>
        </w:tabs>
        <w:ind w:left="661" w:hanging="541"/>
      </w:pPr>
      <w:bookmarkStart w:id="67" w:name="VII.__Leave_of_Absence_and_Withdrawing_f"/>
      <w:bookmarkStart w:id="68" w:name="_Toc18592901"/>
      <w:bookmarkEnd w:id="67"/>
      <w:r>
        <w:lastRenderedPageBreak/>
        <w:t>Leave of Absence and Withdrawing from the</w:t>
      </w:r>
      <w:r>
        <w:rPr>
          <w:spacing w:val="-41"/>
        </w:rPr>
        <w:t xml:space="preserve"> </w:t>
      </w:r>
      <w:r>
        <w:t>Program</w:t>
      </w:r>
      <w:bookmarkEnd w:id="68"/>
    </w:p>
    <w:p w14:paraId="449F4D19" w14:textId="77777777" w:rsidR="0086571D" w:rsidRDefault="00DC25BD">
      <w:pPr>
        <w:pStyle w:val="BodyText"/>
        <w:spacing w:before="139"/>
        <w:ind w:left="120" w:right="99"/>
      </w:pPr>
      <w:r>
        <w:t xml:space="preserve">The graduate program in COUN can be completed either full or part time. If you anticipate an inability to maintain normal progress through the program, </w:t>
      </w:r>
      <w:r>
        <w:rPr>
          <w:spacing w:val="-4"/>
        </w:rPr>
        <w:t xml:space="preserve">you </w:t>
      </w:r>
      <w:r>
        <w:t xml:space="preserve">should consult with </w:t>
      </w:r>
      <w:r>
        <w:rPr>
          <w:spacing w:val="-4"/>
        </w:rPr>
        <w:t xml:space="preserve">your </w:t>
      </w:r>
      <w:r>
        <w:t xml:space="preserve">advisor. If you are unable to maintain continuous enrollment (either full- or part-time) due to hardships beyond your control, you are strongly recommended to take a leave of absence until your concerns improve and you can make satisfactory progress in the program. </w:t>
      </w:r>
      <w:r>
        <w:rPr>
          <w:spacing w:val="-3"/>
        </w:rPr>
        <w:t xml:space="preserve">If </w:t>
      </w:r>
      <w:r>
        <w:rPr>
          <w:spacing w:val="-4"/>
        </w:rPr>
        <w:t xml:space="preserve">you </w:t>
      </w:r>
      <w:r>
        <w:t xml:space="preserve">decide that a leave of absence is appropriate, then </w:t>
      </w:r>
      <w:r>
        <w:rPr>
          <w:spacing w:val="-4"/>
        </w:rPr>
        <w:t xml:space="preserve">you </w:t>
      </w:r>
      <w:r>
        <w:t xml:space="preserve">must submit to the COUN faculty the Leave of Absence Request form </w:t>
      </w:r>
      <w:hyperlink r:id="rId62">
        <w:r>
          <w:t>(</w:t>
        </w:r>
        <w:r>
          <w:rPr>
            <w:color w:val="0000FF"/>
            <w:u w:val="single" w:color="0000FF"/>
          </w:rPr>
          <w:t xml:space="preserve">http://www.memphis.edu/gradschool/pdfs/forms/leaveofabsence.pdf </w:t>
        </w:r>
      </w:hyperlink>
      <w:r>
        <w:t>). Without the submission and approval of this form, the faculty will consider your absence a withdrawal from the program. You will need to reapply to the Graduate School when it is time to return to the program. If you do not contact the COUN faculty at the end of the approved leave period with a letter requesting additional leave or reapply to the Graduate School, the student is considered to have formally withdrawn from the</w:t>
      </w:r>
      <w:r>
        <w:rPr>
          <w:spacing w:val="-25"/>
        </w:rPr>
        <w:t xml:space="preserve"> </w:t>
      </w:r>
      <w:r>
        <w:t>program.</w:t>
      </w:r>
    </w:p>
    <w:p w14:paraId="2E5D8842" w14:textId="77777777" w:rsidR="0086571D" w:rsidRDefault="00DC25BD">
      <w:pPr>
        <w:pStyle w:val="BodyText"/>
        <w:spacing w:before="144"/>
        <w:ind w:left="119" w:right="130"/>
      </w:pPr>
      <w:r>
        <w:t>Rarely, you might discover that your career interests have changed or that the program is no longer a good fit for you and decide to withdraw from the program. In these situations, we strongly encourage you to discuss this with your advisor. This meeting allows the adviser to answer questions as to how to proceed with withdrawing from the program and gives you an opportunity to share relevant feedback to the program.</w:t>
      </w:r>
    </w:p>
    <w:p w14:paraId="55410D17" w14:textId="77777777" w:rsidR="0086571D" w:rsidRDefault="0086571D">
      <w:pPr>
        <w:sectPr w:rsidR="0086571D">
          <w:pgSz w:w="12240" w:h="15840"/>
          <w:pgMar w:top="1000" w:right="1060" w:bottom="280" w:left="960" w:header="720" w:footer="720" w:gutter="0"/>
          <w:cols w:space="720"/>
        </w:sectPr>
      </w:pPr>
    </w:p>
    <w:p w14:paraId="3B9FFF47" w14:textId="77777777" w:rsidR="0086571D" w:rsidRDefault="00DC25BD">
      <w:pPr>
        <w:pStyle w:val="Heading1"/>
        <w:ind w:left="951" w:right="993"/>
        <w:jc w:val="center"/>
      </w:pPr>
      <w:bookmarkStart w:id="69" w:name="_Toc18592902"/>
      <w:r>
        <w:lastRenderedPageBreak/>
        <w:t>Appendix A</w:t>
      </w:r>
      <w:bookmarkEnd w:id="69"/>
    </w:p>
    <w:p w14:paraId="04110B0E" w14:textId="77777777" w:rsidR="0086571D" w:rsidRDefault="0086571D">
      <w:pPr>
        <w:pStyle w:val="BodyText"/>
        <w:spacing w:before="11"/>
        <w:rPr>
          <w:b/>
          <w:sz w:val="23"/>
        </w:rPr>
      </w:pPr>
    </w:p>
    <w:p w14:paraId="1CE1DDC6" w14:textId="77777777" w:rsidR="0086571D" w:rsidRDefault="00DC25BD">
      <w:pPr>
        <w:ind w:left="952" w:right="993"/>
        <w:jc w:val="center"/>
        <w:rPr>
          <w:b/>
          <w:sz w:val="24"/>
        </w:rPr>
      </w:pPr>
      <w:r>
        <w:rPr>
          <w:b/>
          <w:sz w:val="24"/>
        </w:rPr>
        <w:t>Acknowledgment and Acceptance of COUN Graduate Student Handbook Policies</w:t>
      </w:r>
    </w:p>
    <w:p w14:paraId="2005A58F" w14:textId="77777777" w:rsidR="0086571D" w:rsidRDefault="00DC25BD">
      <w:pPr>
        <w:pStyle w:val="BodyText"/>
        <w:spacing w:before="139"/>
        <w:ind w:left="119" w:right="130"/>
      </w:pPr>
      <w:r>
        <w:t xml:space="preserve">This document describes the current policies and procedures that are unique to the graduate programs in COUN at The University of Memphis. The purpose of the Handbook is (a) to assist students in planning their studies; (b) to provide students with the general educational policies, expectations, and standards of the program; and (c) to assist faculty in student advising so that the policies are applied systematically and fairly. No individual faculty is allowed to circumvent these written procedures without discussion and consideration of the change by the tenured and tenure-track faculty and a decision to alter the policy. Students should also be familiar with the forms and general guidelines for graduate level work found in the College of Education Graduate Student Handbook: </w:t>
      </w:r>
      <w:hyperlink r:id="rId63">
        <w:r>
          <w:rPr>
            <w:color w:val="0000FF"/>
            <w:u w:val="single" w:color="0000FF"/>
          </w:rPr>
          <w:t>http://www.memphis.edu/coe/pdfs/coe_handbook_2016.pdf</w:t>
        </w:r>
      </w:hyperlink>
      <w:r>
        <w:t>. Please be aware that the comprehensive examination processes for COUN students differ from those in the College Handbook.</w:t>
      </w:r>
    </w:p>
    <w:p w14:paraId="13AD345F" w14:textId="77777777" w:rsidR="0086571D" w:rsidRDefault="00DC25BD">
      <w:pPr>
        <w:pStyle w:val="BodyText"/>
        <w:spacing w:before="144"/>
        <w:ind w:left="119" w:right="250"/>
      </w:pPr>
      <w:r>
        <w:t>This Handbook is an evolving document that is revised and updated periodically; however, its policies are applicable to all current students in the COUN Program. It is important to note that curricular expectations outlined in the Handbook in the year in which the student was admitted are to be followed. The University of Memphis and the Department of Counseling, Educational Psychology and Research reserve the right to delete, add, or change policies, procedures, and courses in this Student Handbook and in the Degree Plan for any reason and cannot guarantee enrollment in specific courses or sections.</w:t>
      </w:r>
    </w:p>
    <w:p w14:paraId="76BED6AF" w14:textId="77777777" w:rsidR="0086571D" w:rsidRDefault="00DC25BD">
      <w:pPr>
        <w:pStyle w:val="BodyText"/>
        <w:spacing w:before="144"/>
        <w:ind w:left="120" w:right="130"/>
      </w:pPr>
      <w:r>
        <w:t>The COUN Graduate Student Handbook is not intended to supersede any policies or codes of conduct established by The University of Memphis:</w:t>
      </w:r>
    </w:p>
    <w:p w14:paraId="123EDDEE" w14:textId="77777777" w:rsidR="0086571D" w:rsidRDefault="00797665">
      <w:pPr>
        <w:pStyle w:val="BodyText"/>
        <w:spacing w:before="144" w:line="364" w:lineRule="auto"/>
        <w:ind w:left="840" w:right="2362"/>
      </w:pPr>
      <w:hyperlink r:id="rId64">
        <w:r w:rsidR="00DC25BD">
          <w:rPr>
            <w:color w:val="1155CC"/>
            <w:u w:val="single" w:color="1155CC"/>
          </w:rPr>
          <w:t>http://www.memphis.edu/gsa/about/rights_and_responsibilities.php</w:t>
        </w:r>
      </w:hyperlink>
      <w:r w:rsidR="00DC25BD">
        <w:rPr>
          <w:color w:val="1155CC"/>
          <w:u w:val="single" w:color="1155CC"/>
        </w:rPr>
        <w:t xml:space="preserve"> </w:t>
      </w:r>
      <w:hyperlink r:id="rId65">
        <w:r w:rsidR="00DC25BD">
          <w:rPr>
            <w:color w:val="1155CC"/>
            <w:u w:val="single" w:color="1155CC"/>
          </w:rPr>
          <w:t>http://www.memphis.edu/gradcatalog/academic_regulations/acad_reg.php</w:t>
        </w:r>
      </w:hyperlink>
      <w:r w:rsidR="00DC25BD">
        <w:rPr>
          <w:color w:val="1155CC"/>
          <w:u w:val="single" w:color="1155CC"/>
        </w:rPr>
        <w:t xml:space="preserve"> </w:t>
      </w:r>
      <w:hyperlink r:id="rId66">
        <w:r w:rsidR="00DC25BD">
          <w:rPr>
            <w:color w:val="0000FF"/>
            <w:u w:val="single" w:color="0000FF"/>
          </w:rPr>
          <w:t>http://memphis.edu/studentconduct/</w:t>
        </w:r>
      </w:hyperlink>
      <w:r w:rsidR="00DC25BD">
        <w:t>.</w:t>
      </w:r>
    </w:p>
    <w:p w14:paraId="10D4ABBC" w14:textId="77777777" w:rsidR="0086571D" w:rsidRDefault="00DC25BD">
      <w:pPr>
        <w:pStyle w:val="BodyText"/>
        <w:spacing w:before="5"/>
        <w:ind w:left="120" w:right="776"/>
      </w:pPr>
      <w:r>
        <w:t>Students are expected to have read these documents prior to beginning coursework. Students are encouraged to place an emphasis on their personal and professional development, especially while enrolled in the program.</w:t>
      </w:r>
    </w:p>
    <w:p w14:paraId="49CD0E95" w14:textId="77777777" w:rsidR="0086571D" w:rsidRDefault="00DC25BD">
      <w:pPr>
        <w:pStyle w:val="BodyText"/>
        <w:spacing w:before="143"/>
        <w:ind w:left="120" w:right="201"/>
      </w:pPr>
      <w:r>
        <w:t>The COUN faculty of the Department of Counseling, Educational Psychology and Research respect the rights of our students. Students must be aware that there are many personal and professional reasons</w:t>
      </w:r>
      <w:r>
        <w:rPr>
          <w:spacing w:val="-13"/>
        </w:rPr>
        <w:t xml:space="preserve"> </w:t>
      </w:r>
      <w:r>
        <w:t>that may prohibit them from earning their COUN doctoral degree. Consequently, The University of Memphis</w:t>
      </w:r>
      <w:r>
        <w:rPr>
          <w:spacing w:val="-5"/>
        </w:rPr>
        <w:t xml:space="preserve"> </w:t>
      </w:r>
      <w:r>
        <w:t>and</w:t>
      </w:r>
      <w:r>
        <w:rPr>
          <w:spacing w:val="-5"/>
        </w:rPr>
        <w:t xml:space="preserve"> </w:t>
      </w:r>
      <w:r>
        <w:t>the</w:t>
      </w:r>
      <w:r>
        <w:rPr>
          <w:spacing w:val="-7"/>
        </w:rPr>
        <w:t xml:space="preserve"> </w:t>
      </w:r>
      <w:r>
        <w:t>program</w:t>
      </w:r>
      <w:r>
        <w:rPr>
          <w:spacing w:val="-5"/>
        </w:rPr>
        <w:t xml:space="preserve"> </w:t>
      </w:r>
      <w:r>
        <w:t>faculty</w:t>
      </w:r>
      <w:r>
        <w:rPr>
          <w:spacing w:val="-9"/>
        </w:rPr>
        <w:t xml:space="preserve"> </w:t>
      </w:r>
      <w:r>
        <w:t>cannot</w:t>
      </w:r>
      <w:r>
        <w:rPr>
          <w:spacing w:val="-3"/>
        </w:rPr>
        <w:t xml:space="preserve"> </w:t>
      </w:r>
      <w:r>
        <w:t>guarantee</w:t>
      </w:r>
      <w:r>
        <w:rPr>
          <w:spacing w:val="-4"/>
        </w:rPr>
        <w:t xml:space="preserve"> </w:t>
      </w:r>
      <w:r>
        <w:t>graduation</w:t>
      </w:r>
      <w:r>
        <w:rPr>
          <w:spacing w:val="-5"/>
        </w:rPr>
        <w:t xml:space="preserve"> </w:t>
      </w:r>
      <w:r>
        <w:t>from</w:t>
      </w:r>
      <w:r>
        <w:rPr>
          <w:spacing w:val="-5"/>
        </w:rPr>
        <w:t xml:space="preserve"> </w:t>
      </w:r>
      <w:r>
        <w:t>the</w:t>
      </w:r>
      <w:r>
        <w:rPr>
          <w:spacing w:val="-6"/>
        </w:rPr>
        <w:t xml:space="preserve"> </w:t>
      </w:r>
      <w:r>
        <w:t>program.</w:t>
      </w:r>
    </w:p>
    <w:p w14:paraId="5AB54850" w14:textId="77777777" w:rsidR="0086571D" w:rsidRDefault="00DC25BD">
      <w:pPr>
        <w:spacing w:before="143"/>
        <w:ind w:left="119" w:right="269"/>
        <w:rPr>
          <w:i/>
          <w:sz w:val="24"/>
        </w:rPr>
      </w:pPr>
      <w:r>
        <w:rPr>
          <w:i/>
          <w:sz w:val="24"/>
        </w:rPr>
        <w:t>With my signature, I attest to the fact that I have read the entire COUN Doctoral Student Handbook for the COUN Program in the Department of Counseling, Educational Psychology and Research at The University of Memphis. I also attest to the fact that I understand the policies, procedures, and students' rights and privileges that are detailed in this document and I assume responsibility for adherence to these policies. My signature also indicates that I agree to adhere to all said policies.</w:t>
      </w:r>
    </w:p>
    <w:p w14:paraId="77A40B43" w14:textId="77777777" w:rsidR="0086571D" w:rsidRDefault="00DC25BD" w:rsidP="00C02449">
      <w:pPr>
        <w:pStyle w:val="BodyText"/>
        <w:tabs>
          <w:tab w:val="left" w:pos="6534"/>
          <w:tab w:val="left" w:pos="10254"/>
        </w:tabs>
        <w:spacing w:before="143" w:line="364" w:lineRule="auto"/>
        <w:ind w:left="120" w:right="103"/>
      </w:pPr>
      <w:r>
        <w:t>Name of</w:t>
      </w:r>
      <w:r>
        <w:rPr>
          <w:spacing w:val="-4"/>
        </w:rPr>
        <w:t xml:space="preserve"> </w:t>
      </w:r>
      <w:r>
        <w:t>Student</w:t>
      </w:r>
      <w:r>
        <w:rPr>
          <w:spacing w:val="-2"/>
        </w:rPr>
        <w:t xml:space="preserve"> </w:t>
      </w:r>
      <w:r>
        <w:t xml:space="preserve">(printed) </w:t>
      </w:r>
      <w:r>
        <w:rPr>
          <w:spacing w:val="-6"/>
        </w:rPr>
        <w:t xml:space="preserve"> </w:t>
      </w:r>
      <w:r w:rsidR="00C02449">
        <w:rPr>
          <w:u w:val="single"/>
        </w:rPr>
        <w:t>_________________</w:t>
      </w:r>
      <w:r>
        <w:t xml:space="preserve"> Signature</w:t>
      </w:r>
      <w:r>
        <w:rPr>
          <w:spacing w:val="-2"/>
        </w:rPr>
        <w:t xml:space="preserve"> </w:t>
      </w:r>
      <w:r>
        <w:t>of</w:t>
      </w:r>
      <w:r>
        <w:rPr>
          <w:spacing w:val="-2"/>
        </w:rPr>
        <w:t xml:space="preserve"> </w:t>
      </w:r>
      <w:proofErr w:type="spellStart"/>
      <w:r>
        <w:t>Student:</w:t>
      </w:r>
      <w:r w:rsidR="00C02449">
        <w:rPr>
          <w:u w:val="single"/>
        </w:rPr>
        <w:t>__________________</w:t>
      </w:r>
      <w:r>
        <w:t>Date</w:t>
      </w:r>
      <w:proofErr w:type="spellEnd"/>
      <w:r>
        <w:t>:</w:t>
      </w:r>
      <w:r w:rsidR="00C02449">
        <w:t>_____</w:t>
      </w:r>
      <w:r>
        <w:rPr>
          <w:spacing w:val="22"/>
        </w:rPr>
        <w:t xml:space="preserve"> </w:t>
      </w:r>
      <w:r w:rsidRPr="006621F2">
        <w:rPr>
          <w:highlight w:val="yellow"/>
        </w:rPr>
        <w:t>Please print or copy this page and return the signed copy to the Program Chair by the first day of classes for the semester.</w:t>
      </w:r>
    </w:p>
    <w:p w14:paraId="6B510040" w14:textId="77777777" w:rsidR="0086571D" w:rsidRDefault="0086571D">
      <w:pPr>
        <w:pStyle w:val="BodyText"/>
        <w:rPr>
          <w:b/>
          <w:sz w:val="20"/>
        </w:rPr>
      </w:pPr>
    </w:p>
    <w:p w14:paraId="1D837B48" w14:textId="77777777" w:rsidR="0086571D" w:rsidRDefault="0086571D">
      <w:pPr>
        <w:pStyle w:val="BodyText"/>
        <w:rPr>
          <w:b/>
          <w:sz w:val="20"/>
        </w:rPr>
      </w:pPr>
    </w:p>
    <w:p w14:paraId="581D3F83" w14:textId="77777777" w:rsidR="0086571D" w:rsidRDefault="0086571D">
      <w:pPr>
        <w:pStyle w:val="BodyText"/>
        <w:rPr>
          <w:b/>
          <w:sz w:val="20"/>
        </w:rPr>
      </w:pPr>
    </w:p>
    <w:p w14:paraId="751A73EE" w14:textId="77777777" w:rsidR="0086571D" w:rsidRDefault="0086571D">
      <w:pPr>
        <w:pStyle w:val="BodyText"/>
        <w:rPr>
          <w:b/>
          <w:sz w:val="20"/>
        </w:rPr>
      </w:pPr>
    </w:p>
    <w:p w14:paraId="12DE6E85" w14:textId="77777777" w:rsidR="0086571D" w:rsidRDefault="0086571D">
      <w:pPr>
        <w:pStyle w:val="BodyText"/>
        <w:spacing w:before="7"/>
        <w:rPr>
          <w:b/>
          <w:sz w:val="29"/>
        </w:rPr>
      </w:pPr>
    </w:p>
    <w:p w14:paraId="7A429DEF" w14:textId="77777777" w:rsidR="0086571D" w:rsidRDefault="0086571D" w:rsidP="00C02449">
      <w:pPr>
        <w:sectPr w:rsidR="0086571D">
          <w:pgSz w:w="12240" w:h="15840"/>
          <w:pgMar w:top="660" w:right="960" w:bottom="280" w:left="980" w:header="720" w:footer="720" w:gutter="0"/>
          <w:cols w:space="720"/>
        </w:sectPr>
      </w:pPr>
    </w:p>
    <w:p w14:paraId="68B1CDD0" w14:textId="77777777" w:rsidR="0086571D" w:rsidRDefault="00C02449">
      <w:pPr>
        <w:pStyle w:val="Heading1"/>
        <w:ind w:left="2703" w:right="2718"/>
        <w:jc w:val="center"/>
      </w:pPr>
      <w:bookmarkStart w:id="70" w:name="_Toc18592903"/>
      <w:r>
        <w:lastRenderedPageBreak/>
        <w:t>Appendix B</w:t>
      </w:r>
      <w:bookmarkEnd w:id="70"/>
    </w:p>
    <w:p w14:paraId="0831854C" w14:textId="77777777" w:rsidR="0086571D" w:rsidRDefault="0086571D">
      <w:pPr>
        <w:pStyle w:val="BodyText"/>
        <w:spacing w:before="5" w:after="1"/>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63"/>
        <w:gridCol w:w="1389"/>
        <w:gridCol w:w="28"/>
        <w:gridCol w:w="7884"/>
        <w:gridCol w:w="898"/>
      </w:tblGrid>
      <w:tr w:rsidR="00C02449" w:rsidRPr="00642AD6" w14:paraId="2DA06EB8" w14:textId="77777777" w:rsidTr="006621F2">
        <w:tc>
          <w:tcPr>
            <w:tcW w:w="5000" w:type="pct"/>
            <w:gridSpan w:val="6"/>
          </w:tcPr>
          <w:p w14:paraId="6ED37B30" w14:textId="77777777" w:rsidR="00C02449" w:rsidRPr="00642AD6" w:rsidRDefault="00C02449" w:rsidP="006621F2">
            <w:pPr>
              <w:spacing w:before="60" w:afterLines="60" w:after="144"/>
              <w:jc w:val="center"/>
              <w:rPr>
                <w:b/>
              </w:rPr>
            </w:pPr>
          </w:p>
          <w:p w14:paraId="4229E4B0" w14:textId="77777777" w:rsidR="00C02449" w:rsidRPr="00642AD6" w:rsidRDefault="00C02449" w:rsidP="006621F2">
            <w:pPr>
              <w:spacing w:before="60" w:afterLines="60" w:after="144"/>
              <w:jc w:val="center"/>
              <w:rPr>
                <w:b/>
              </w:rPr>
            </w:pPr>
            <w:r>
              <w:rPr>
                <w:b/>
              </w:rPr>
              <w:t>Ph.D. Program in Counselor Education and Supervision</w:t>
            </w:r>
          </w:p>
          <w:p w14:paraId="5C36FE57" w14:textId="77777777" w:rsidR="00C02449" w:rsidRPr="00642AD6" w:rsidRDefault="00C02449" w:rsidP="006621F2">
            <w:pPr>
              <w:spacing w:before="60" w:afterLines="60" w:after="144"/>
              <w:jc w:val="center"/>
              <w:rPr>
                <w:b/>
              </w:rPr>
            </w:pPr>
            <w:r w:rsidRPr="00642AD6">
              <w:rPr>
                <w:b/>
              </w:rPr>
              <w:t>Coursework Requirements</w:t>
            </w:r>
          </w:p>
          <w:p w14:paraId="44C8379B" w14:textId="77777777" w:rsidR="00C02449" w:rsidRPr="00642AD6" w:rsidRDefault="00C02449" w:rsidP="006621F2">
            <w:pPr>
              <w:spacing w:before="80" w:afterLines="60" w:after="144"/>
              <w:jc w:val="center"/>
            </w:pPr>
            <w:r>
              <w:t>September 201</w:t>
            </w:r>
            <w:r w:rsidR="006621F2">
              <w:t>9</w:t>
            </w:r>
          </w:p>
          <w:p w14:paraId="500A13A5" w14:textId="77777777" w:rsidR="00C02449" w:rsidRPr="00642AD6" w:rsidRDefault="00C02449" w:rsidP="006621F2">
            <w:pPr>
              <w:spacing w:before="80" w:afterLines="60" w:after="144"/>
              <w:jc w:val="center"/>
              <w:rPr>
                <w:i/>
              </w:rPr>
            </w:pPr>
            <w:r w:rsidRPr="00642AD6">
              <w:rPr>
                <w:i/>
              </w:rPr>
              <w:t>In the left-hand column, the identical numerals with different alphabets (e.g., 1a, 1b) indicate that these courses are substitutes for each other.</w:t>
            </w:r>
          </w:p>
        </w:tc>
      </w:tr>
      <w:tr w:rsidR="00C02449" w:rsidRPr="00642AD6" w14:paraId="43979192" w14:textId="77777777" w:rsidTr="006621F2">
        <w:tc>
          <w:tcPr>
            <w:tcW w:w="5000" w:type="pct"/>
            <w:gridSpan w:val="6"/>
          </w:tcPr>
          <w:p w14:paraId="7EC45125" w14:textId="77777777" w:rsidR="00C02449" w:rsidRDefault="00C02449" w:rsidP="006621F2">
            <w:pPr>
              <w:spacing w:before="80" w:afterLines="60" w:after="144"/>
              <w:jc w:val="center"/>
              <w:rPr>
                <w:b/>
              </w:rPr>
            </w:pPr>
            <w:r>
              <w:rPr>
                <w:b/>
              </w:rPr>
              <w:t>Counseling Core</w:t>
            </w:r>
            <w:r w:rsidRPr="00642AD6">
              <w:rPr>
                <w:b/>
              </w:rPr>
              <w:t xml:space="preserve"> Domains </w:t>
            </w:r>
          </w:p>
          <w:p w14:paraId="4C6A0382" w14:textId="77777777" w:rsidR="00C02449" w:rsidRPr="00642AD6" w:rsidRDefault="00C02449" w:rsidP="006621F2">
            <w:pPr>
              <w:spacing w:before="80" w:afterLines="60" w:after="144"/>
              <w:jc w:val="center"/>
              <w:rPr>
                <w:b/>
              </w:rPr>
            </w:pPr>
            <w:r>
              <w:rPr>
                <w:b/>
              </w:rPr>
              <w:t>30 Credit Hours</w:t>
            </w:r>
          </w:p>
          <w:p w14:paraId="1A1570DD" w14:textId="77777777" w:rsidR="00C02449" w:rsidRPr="00642AD6" w:rsidRDefault="00C02449" w:rsidP="006621F2">
            <w:pPr>
              <w:spacing w:before="80" w:afterLines="60" w:after="144"/>
              <w:jc w:val="center"/>
              <w:rPr>
                <w:i/>
              </w:rPr>
            </w:pPr>
            <w:r w:rsidRPr="00642AD6">
              <w:rPr>
                <w:i/>
              </w:rPr>
              <w:t>Requirements for prerequisites are based upon previous relevant cour</w:t>
            </w:r>
            <w:r>
              <w:rPr>
                <w:i/>
              </w:rPr>
              <w:t>sework and advisor recommendation.</w:t>
            </w:r>
            <w:r w:rsidRPr="00642AD6">
              <w:rPr>
                <w:i/>
              </w:rPr>
              <w:t xml:space="preserve"> </w:t>
            </w:r>
          </w:p>
        </w:tc>
      </w:tr>
      <w:tr w:rsidR="00C02449" w:rsidRPr="00642AD6" w14:paraId="15BD6FCB" w14:textId="77777777" w:rsidTr="006621F2">
        <w:tc>
          <w:tcPr>
            <w:tcW w:w="271" w:type="pct"/>
          </w:tcPr>
          <w:p w14:paraId="28B86C3A" w14:textId="77777777" w:rsidR="00C02449" w:rsidRPr="00642AD6" w:rsidRDefault="00C02449" w:rsidP="006621F2">
            <w:pPr>
              <w:spacing w:before="80" w:afterLines="60" w:after="144"/>
            </w:pPr>
            <w:r w:rsidRPr="00642AD6">
              <w:t>1</w:t>
            </w:r>
          </w:p>
        </w:tc>
        <w:tc>
          <w:tcPr>
            <w:tcW w:w="669" w:type="pct"/>
            <w:gridSpan w:val="2"/>
          </w:tcPr>
          <w:p w14:paraId="461CACE9" w14:textId="77777777" w:rsidR="00C02449" w:rsidRPr="00642AD6" w:rsidRDefault="00C02449" w:rsidP="006621F2">
            <w:pPr>
              <w:spacing w:before="80" w:afterLines="60" w:after="144"/>
            </w:pPr>
            <w:r>
              <w:t>COUN 8501</w:t>
            </w:r>
          </w:p>
        </w:tc>
        <w:tc>
          <w:tcPr>
            <w:tcW w:w="3646" w:type="pct"/>
            <w:gridSpan w:val="2"/>
          </w:tcPr>
          <w:p w14:paraId="55223731" w14:textId="77777777" w:rsidR="00C02449" w:rsidRPr="00642AD6" w:rsidRDefault="00C02449" w:rsidP="006621F2">
            <w:pPr>
              <w:spacing w:before="80" w:afterLines="60" w:after="144"/>
            </w:pPr>
            <w:r>
              <w:t>Doctoral Seminar in Counseling (First year, fall semester)</w:t>
            </w:r>
          </w:p>
        </w:tc>
        <w:tc>
          <w:tcPr>
            <w:tcW w:w="414" w:type="pct"/>
          </w:tcPr>
          <w:p w14:paraId="1CAC36C2" w14:textId="77777777" w:rsidR="00C02449" w:rsidRPr="00642AD6" w:rsidRDefault="00C02449" w:rsidP="006621F2">
            <w:pPr>
              <w:spacing w:before="80" w:afterLines="60" w:after="144"/>
              <w:jc w:val="center"/>
            </w:pPr>
            <w:r w:rsidRPr="00642AD6">
              <w:t>3</w:t>
            </w:r>
          </w:p>
        </w:tc>
      </w:tr>
      <w:tr w:rsidR="00C02449" w:rsidRPr="00642AD6" w14:paraId="260DF91D" w14:textId="77777777" w:rsidTr="006621F2">
        <w:tc>
          <w:tcPr>
            <w:tcW w:w="271" w:type="pct"/>
          </w:tcPr>
          <w:p w14:paraId="1F7684E2" w14:textId="77777777" w:rsidR="00C02449" w:rsidRPr="00642AD6" w:rsidRDefault="00C02449" w:rsidP="006621F2">
            <w:pPr>
              <w:spacing w:before="80" w:afterLines="60" w:after="144"/>
            </w:pPr>
            <w:r>
              <w:t>2</w:t>
            </w:r>
          </w:p>
        </w:tc>
        <w:tc>
          <w:tcPr>
            <w:tcW w:w="669" w:type="pct"/>
            <w:gridSpan w:val="2"/>
          </w:tcPr>
          <w:p w14:paraId="20D4862E" w14:textId="77777777" w:rsidR="00C02449" w:rsidRPr="00642AD6" w:rsidRDefault="00C02449" w:rsidP="006621F2">
            <w:pPr>
              <w:spacing w:before="80" w:afterLines="60" w:after="144"/>
            </w:pPr>
            <w:r>
              <w:t>COUN 8510</w:t>
            </w:r>
          </w:p>
        </w:tc>
        <w:tc>
          <w:tcPr>
            <w:tcW w:w="3646" w:type="pct"/>
            <w:gridSpan w:val="2"/>
          </w:tcPr>
          <w:p w14:paraId="142C4F68" w14:textId="77777777" w:rsidR="00C02449" w:rsidRPr="00642AD6" w:rsidRDefault="00C02449" w:rsidP="006621F2">
            <w:pPr>
              <w:spacing w:before="80" w:afterLines="60" w:after="144"/>
            </w:pPr>
            <w:r>
              <w:t>Counselor Supervision (Second year, fall semester)</w:t>
            </w:r>
          </w:p>
        </w:tc>
        <w:tc>
          <w:tcPr>
            <w:tcW w:w="414" w:type="pct"/>
          </w:tcPr>
          <w:p w14:paraId="02EF0135" w14:textId="77777777" w:rsidR="00C02449" w:rsidRPr="00642AD6" w:rsidRDefault="00C02449" w:rsidP="006621F2">
            <w:pPr>
              <w:spacing w:before="80" w:afterLines="60" w:after="144"/>
              <w:jc w:val="center"/>
            </w:pPr>
            <w:r w:rsidRPr="00642AD6">
              <w:t>3</w:t>
            </w:r>
          </w:p>
        </w:tc>
      </w:tr>
      <w:tr w:rsidR="00C02449" w:rsidRPr="00642AD6" w14:paraId="7A01AF37" w14:textId="77777777" w:rsidTr="006621F2">
        <w:tc>
          <w:tcPr>
            <w:tcW w:w="271" w:type="pct"/>
          </w:tcPr>
          <w:p w14:paraId="011AA37C" w14:textId="77777777" w:rsidR="00C02449" w:rsidRDefault="00C02449" w:rsidP="006621F2">
            <w:pPr>
              <w:spacing w:before="80" w:afterLines="60" w:after="144"/>
            </w:pPr>
            <w:r>
              <w:t>3</w:t>
            </w:r>
          </w:p>
        </w:tc>
        <w:tc>
          <w:tcPr>
            <w:tcW w:w="669" w:type="pct"/>
            <w:gridSpan w:val="2"/>
          </w:tcPr>
          <w:p w14:paraId="75FE7D46" w14:textId="77777777" w:rsidR="00C02449" w:rsidRDefault="00C02449" w:rsidP="006621F2">
            <w:pPr>
              <w:spacing w:before="80" w:afterLines="60" w:after="144"/>
            </w:pPr>
            <w:r>
              <w:t>COUN 8511</w:t>
            </w:r>
          </w:p>
        </w:tc>
        <w:tc>
          <w:tcPr>
            <w:tcW w:w="3646" w:type="pct"/>
            <w:gridSpan w:val="2"/>
          </w:tcPr>
          <w:p w14:paraId="3F18CD3C" w14:textId="77777777" w:rsidR="00C02449" w:rsidRDefault="00C02449" w:rsidP="006621F2">
            <w:pPr>
              <w:spacing w:before="80" w:afterLines="60" w:after="144"/>
            </w:pPr>
            <w:r>
              <w:t>Practicum in Counseling (First year, spring semester)</w:t>
            </w:r>
          </w:p>
        </w:tc>
        <w:tc>
          <w:tcPr>
            <w:tcW w:w="414" w:type="pct"/>
          </w:tcPr>
          <w:p w14:paraId="35863DE8" w14:textId="77777777" w:rsidR="00C02449" w:rsidRPr="00642AD6" w:rsidRDefault="00C02449" w:rsidP="006621F2">
            <w:pPr>
              <w:spacing w:before="80" w:afterLines="60" w:after="144"/>
              <w:jc w:val="center"/>
            </w:pPr>
            <w:r>
              <w:t>3</w:t>
            </w:r>
          </w:p>
        </w:tc>
      </w:tr>
      <w:tr w:rsidR="00C02449" w:rsidRPr="00642AD6" w14:paraId="212D01C1" w14:textId="77777777" w:rsidTr="006621F2">
        <w:tc>
          <w:tcPr>
            <w:tcW w:w="271" w:type="pct"/>
          </w:tcPr>
          <w:p w14:paraId="2DABCB31" w14:textId="77777777" w:rsidR="00C02449" w:rsidRDefault="00C02449" w:rsidP="006621F2">
            <w:pPr>
              <w:spacing w:before="80" w:afterLines="60" w:after="144"/>
            </w:pPr>
            <w:r>
              <w:t>4</w:t>
            </w:r>
          </w:p>
        </w:tc>
        <w:tc>
          <w:tcPr>
            <w:tcW w:w="669" w:type="pct"/>
            <w:gridSpan w:val="2"/>
          </w:tcPr>
          <w:p w14:paraId="329ED42B" w14:textId="77777777" w:rsidR="00C02449" w:rsidRDefault="00C02449" w:rsidP="006621F2">
            <w:pPr>
              <w:spacing w:before="80" w:afterLines="60" w:after="144"/>
            </w:pPr>
            <w:r>
              <w:t>COUN 8512</w:t>
            </w:r>
          </w:p>
        </w:tc>
        <w:tc>
          <w:tcPr>
            <w:tcW w:w="3646" w:type="pct"/>
            <w:gridSpan w:val="2"/>
          </w:tcPr>
          <w:p w14:paraId="123E4666" w14:textId="77777777" w:rsidR="00C02449" w:rsidRDefault="00C02449" w:rsidP="006621F2">
            <w:pPr>
              <w:spacing w:before="80" w:afterLines="60" w:after="144"/>
            </w:pPr>
            <w:r>
              <w:t>Teaching in Counselor Education</w:t>
            </w:r>
          </w:p>
        </w:tc>
        <w:tc>
          <w:tcPr>
            <w:tcW w:w="414" w:type="pct"/>
          </w:tcPr>
          <w:p w14:paraId="7A1F632F" w14:textId="77777777" w:rsidR="00C02449" w:rsidRPr="00642AD6" w:rsidRDefault="00C02449" w:rsidP="006621F2">
            <w:pPr>
              <w:spacing w:before="80" w:afterLines="60" w:after="144"/>
              <w:jc w:val="center"/>
            </w:pPr>
            <w:r>
              <w:t>3</w:t>
            </w:r>
          </w:p>
        </w:tc>
      </w:tr>
      <w:tr w:rsidR="00C02449" w:rsidRPr="00642AD6" w14:paraId="3A296064" w14:textId="77777777" w:rsidTr="006621F2">
        <w:tc>
          <w:tcPr>
            <w:tcW w:w="271" w:type="pct"/>
          </w:tcPr>
          <w:p w14:paraId="56A9105E" w14:textId="77777777" w:rsidR="00C02449" w:rsidRDefault="00C02449" w:rsidP="006621F2">
            <w:pPr>
              <w:spacing w:before="80" w:afterLines="60" w:after="144"/>
            </w:pPr>
            <w:r>
              <w:t>5</w:t>
            </w:r>
          </w:p>
        </w:tc>
        <w:tc>
          <w:tcPr>
            <w:tcW w:w="669" w:type="pct"/>
            <w:gridSpan w:val="2"/>
          </w:tcPr>
          <w:p w14:paraId="2EE5DC63" w14:textId="77777777" w:rsidR="00C02449" w:rsidRDefault="00C02449" w:rsidP="00C02449">
            <w:pPr>
              <w:spacing w:before="80" w:afterLines="60" w:after="144"/>
            </w:pPr>
            <w:r>
              <w:t>COUN 8530</w:t>
            </w:r>
          </w:p>
        </w:tc>
        <w:tc>
          <w:tcPr>
            <w:tcW w:w="3646" w:type="pct"/>
            <w:gridSpan w:val="2"/>
          </w:tcPr>
          <w:p w14:paraId="43448D91" w14:textId="77777777" w:rsidR="00C02449" w:rsidRDefault="00C02449" w:rsidP="006621F2">
            <w:pPr>
              <w:spacing w:before="80" w:afterLines="60" w:after="144"/>
            </w:pPr>
            <w:r>
              <w:t>Doctoral Intern in Counseling</w:t>
            </w:r>
          </w:p>
        </w:tc>
        <w:tc>
          <w:tcPr>
            <w:tcW w:w="414" w:type="pct"/>
          </w:tcPr>
          <w:p w14:paraId="37F7D815" w14:textId="77777777" w:rsidR="00C02449" w:rsidRDefault="00C02449" w:rsidP="006621F2">
            <w:pPr>
              <w:spacing w:before="80" w:afterLines="60" w:after="144"/>
              <w:jc w:val="center"/>
            </w:pPr>
            <w:r>
              <w:t>6</w:t>
            </w:r>
          </w:p>
        </w:tc>
      </w:tr>
      <w:tr w:rsidR="00C02449" w:rsidRPr="00642AD6" w14:paraId="3A032FFE" w14:textId="77777777" w:rsidTr="006621F2">
        <w:tc>
          <w:tcPr>
            <w:tcW w:w="271" w:type="pct"/>
          </w:tcPr>
          <w:p w14:paraId="6063B019" w14:textId="77777777" w:rsidR="00C02449" w:rsidRDefault="00C02449" w:rsidP="006621F2">
            <w:pPr>
              <w:spacing w:before="80" w:afterLines="60" w:after="144"/>
            </w:pPr>
            <w:r>
              <w:t>6</w:t>
            </w:r>
          </w:p>
        </w:tc>
        <w:tc>
          <w:tcPr>
            <w:tcW w:w="669" w:type="pct"/>
            <w:gridSpan w:val="2"/>
          </w:tcPr>
          <w:p w14:paraId="6B678BC4" w14:textId="77777777" w:rsidR="00C02449" w:rsidRDefault="00C02449" w:rsidP="00C02449">
            <w:pPr>
              <w:spacing w:before="80" w:afterLines="60" w:after="144"/>
            </w:pPr>
            <w:r>
              <w:t>COUN 8831</w:t>
            </w:r>
          </w:p>
        </w:tc>
        <w:tc>
          <w:tcPr>
            <w:tcW w:w="3646" w:type="pct"/>
            <w:gridSpan w:val="2"/>
          </w:tcPr>
          <w:p w14:paraId="7E69D27D" w14:textId="77777777" w:rsidR="00C02449" w:rsidRDefault="00C02449" w:rsidP="006621F2">
            <w:pPr>
              <w:spacing w:before="80" w:afterLines="60" w:after="144"/>
            </w:pPr>
            <w:r>
              <w:t>Advanced Group Processes (First Semester Fall)</w:t>
            </w:r>
          </w:p>
        </w:tc>
        <w:tc>
          <w:tcPr>
            <w:tcW w:w="414" w:type="pct"/>
          </w:tcPr>
          <w:p w14:paraId="3CBD0204" w14:textId="77777777" w:rsidR="00C02449" w:rsidRDefault="00C02449" w:rsidP="006621F2">
            <w:pPr>
              <w:spacing w:before="80" w:afterLines="60" w:after="144"/>
              <w:jc w:val="center"/>
            </w:pPr>
            <w:r>
              <w:t>3</w:t>
            </w:r>
          </w:p>
        </w:tc>
      </w:tr>
      <w:tr w:rsidR="00C02449" w:rsidRPr="00642AD6" w14:paraId="69EB6011" w14:textId="77777777" w:rsidTr="006621F2">
        <w:tc>
          <w:tcPr>
            <w:tcW w:w="271" w:type="pct"/>
          </w:tcPr>
          <w:p w14:paraId="2754E344" w14:textId="77777777" w:rsidR="00C02449" w:rsidRDefault="00C02449" w:rsidP="006621F2">
            <w:pPr>
              <w:spacing w:before="80" w:afterLines="60" w:after="144"/>
            </w:pPr>
            <w:r>
              <w:t>7</w:t>
            </w:r>
          </w:p>
        </w:tc>
        <w:tc>
          <w:tcPr>
            <w:tcW w:w="669" w:type="pct"/>
            <w:gridSpan w:val="2"/>
          </w:tcPr>
          <w:p w14:paraId="7E9F5FD2" w14:textId="77777777" w:rsidR="00C02449" w:rsidRDefault="00C02449" w:rsidP="00C02449">
            <w:pPr>
              <w:spacing w:before="80" w:afterLines="60" w:after="144"/>
            </w:pPr>
            <w:r>
              <w:t>COUN 8841</w:t>
            </w:r>
          </w:p>
        </w:tc>
        <w:tc>
          <w:tcPr>
            <w:tcW w:w="3646" w:type="pct"/>
            <w:gridSpan w:val="2"/>
          </w:tcPr>
          <w:p w14:paraId="432BFD5D" w14:textId="77777777" w:rsidR="00C02449" w:rsidRDefault="00C02449" w:rsidP="006621F2">
            <w:pPr>
              <w:spacing w:before="80" w:afterLines="60" w:after="144"/>
            </w:pPr>
            <w:r>
              <w:t>Advanced Counseling Theories &amp; Techniques (Second year, fall semester)</w:t>
            </w:r>
          </w:p>
        </w:tc>
        <w:tc>
          <w:tcPr>
            <w:tcW w:w="414" w:type="pct"/>
          </w:tcPr>
          <w:p w14:paraId="09A3BF37" w14:textId="77777777" w:rsidR="00C02449" w:rsidRDefault="00C02449" w:rsidP="006621F2">
            <w:pPr>
              <w:spacing w:before="80" w:afterLines="60" w:after="144"/>
              <w:jc w:val="center"/>
            </w:pPr>
            <w:r>
              <w:t>3</w:t>
            </w:r>
          </w:p>
        </w:tc>
      </w:tr>
      <w:tr w:rsidR="00C02449" w:rsidRPr="00642AD6" w14:paraId="5964D950" w14:textId="77777777" w:rsidTr="006621F2">
        <w:tc>
          <w:tcPr>
            <w:tcW w:w="5000" w:type="pct"/>
            <w:gridSpan w:val="6"/>
          </w:tcPr>
          <w:p w14:paraId="05D16A22" w14:textId="77777777" w:rsidR="00C02449" w:rsidRDefault="00C02449" w:rsidP="006621F2">
            <w:pPr>
              <w:spacing w:afterLines="60" w:after="144"/>
              <w:jc w:val="center"/>
              <w:rPr>
                <w:b/>
              </w:rPr>
            </w:pPr>
            <w:r>
              <w:rPr>
                <w:b/>
              </w:rPr>
              <w:t>Multicultural/Diversity/Social Justice Issues in Counseling</w:t>
            </w:r>
          </w:p>
          <w:p w14:paraId="4DE15ACA" w14:textId="77777777" w:rsidR="00C02449" w:rsidRPr="00642AD6" w:rsidRDefault="00C02449" w:rsidP="006621F2">
            <w:pPr>
              <w:spacing w:afterLines="60" w:after="144"/>
              <w:jc w:val="center"/>
              <w:rPr>
                <w:b/>
              </w:rPr>
            </w:pPr>
            <w:r>
              <w:rPr>
                <w:b/>
              </w:rPr>
              <w:t>(Choose one of the following courses - 3 Hours)</w:t>
            </w:r>
          </w:p>
        </w:tc>
      </w:tr>
      <w:tr w:rsidR="00C02449" w:rsidRPr="00642AD6" w14:paraId="6239BCAB" w14:textId="77777777" w:rsidTr="006621F2">
        <w:tc>
          <w:tcPr>
            <w:tcW w:w="271" w:type="pct"/>
          </w:tcPr>
          <w:p w14:paraId="0CF1BB6A" w14:textId="77777777" w:rsidR="00C02449" w:rsidRPr="00642AD6" w:rsidRDefault="00C02449" w:rsidP="006621F2">
            <w:pPr>
              <w:spacing w:before="80" w:afterLines="60" w:after="144"/>
              <w:rPr>
                <w:color w:val="4F81BD"/>
              </w:rPr>
            </w:pPr>
            <w:r w:rsidRPr="00642AD6">
              <w:rPr>
                <w:color w:val="4F81BD"/>
              </w:rPr>
              <w:t>1</w:t>
            </w:r>
            <w:r>
              <w:rPr>
                <w:color w:val="4F81BD"/>
              </w:rPr>
              <w:t>a</w:t>
            </w:r>
          </w:p>
        </w:tc>
        <w:tc>
          <w:tcPr>
            <w:tcW w:w="669" w:type="pct"/>
            <w:gridSpan w:val="2"/>
          </w:tcPr>
          <w:p w14:paraId="30AF93D2" w14:textId="77777777" w:rsidR="00C02449" w:rsidRPr="00642AD6" w:rsidRDefault="00C02449" w:rsidP="006621F2">
            <w:pPr>
              <w:spacing w:before="80" w:afterLines="60" w:after="144"/>
            </w:pPr>
            <w:r>
              <w:t>COUN 8700</w:t>
            </w:r>
          </w:p>
        </w:tc>
        <w:tc>
          <w:tcPr>
            <w:tcW w:w="3646" w:type="pct"/>
            <w:gridSpan w:val="2"/>
          </w:tcPr>
          <w:p w14:paraId="5AC6AF9C" w14:textId="77777777" w:rsidR="00C02449" w:rsidRPr="00642AD6" w:rsidRDefault="00C02449" w:rsidP="006621F2">
            <w:pPr>
              <w:spacing w:before="80" w:afterLines="60" w:after="144"/>
            </w:pPr>
            <w:r>
              <w:t>Spiritual Issues in Counseling</w:t>
            </w:r>
          </w:p>
        </w:tc>
        <w:tc>
          <w:tcPr>
            <w:tcW w:w="414" w:type="pct"/>
          </w:tcPr>
          <w:p w14:paraId="134BE916" w14:textId="77777777" w:rsidR="00C02449" w:rsidRPr="00642AD6" w:rsidRDefault="00C02449" w:rsidP="006621F2">
            <w:pPr>
              <w:spacing w:before="80" w:afterLines="60" w:after="144"/>
              <w:jc w:val="center"/>
            </w:pPr>
            <w:r w:rsidRPr="00642AD6">
              <w:t>3</w:t>
            </w:r>
          </w:p>
        </w:tc>
      </w:tr>
      <w:tr w:rsidR="00C02449" w:rsidRPr="00642AD6" w14:paraId="769C09DA" w14:textId="77777777" w:rsidTr="006621F2">
        <w:tc>
          <w:tcPr>
            <w:tcW w:w="271" w:type="pct"/>
          </w:tcPr>
          <w:p w14:paraId="5C07D77E" w14:textId="77777777" w:rsidR="00C02449" w:rsidRPr="00642AD6" w:rsidRDefault="00C02449" w:rsidP="006621F2">
            <w:pPr>
              <w:spacing w:before="80" w:afterLines="60" w:after="144"/>
              <w:rPr>
                <w:color w:val="4F81BD"/>
              </w:rPr>
            </w:pPr>
            <w:r>
              <w:rPr>
                <w:color w:val="4F81BD"/>
              </w:rPr>
              <w:t>1b</w:t>
            </w:r>
          </w:p>
        </w:tc>
        <w:tc>
          <w:tcPr>
            <w:tcW w:w="669" w:type="pct"/>
            <w:gridSpan w:val="2"/>
          </w:tcPr>
          <w:p w14:paraId="33E2E1C7" w14:textId="77777777" w:rsidR="00C02449" w:rsidRDefault="00C02449" w:rsidP="006621F2">
            <w:pPr>
              <w:spacing w:before="80" w:afterLines="60" w:after="144"/>
            </w:pPr>
            <w:r>
              <w:t>COUN</w:t>
            </w:r>
          </w:p>
          <w:p w14:paraId="21FC6371" w14:textId="77777777" w:rsidR="00C02449" w:rsidRDefault="00C02449" w:rsidP="006621F2">
            <w:pPr>
              <w:spacing w:before="80" w:afterLines="60" w:after="144"/>
            </w:pPr>
            <w:r>
              <w:t>8751</w:t>
            </w:r>
          </w:p>
        </w:tc>
        <w:tc>
          <w:tcPr>
            <w:tcW w:w="3646" w:type="pct"/>
            <w:gridSpan w:val="2"/>
          </w:tcPr>
          <w:p w14:paraId="6A7F98DA" w14:textId="77777777" w:rsidR="00C02449" w:rsidRDefault="00C02449" w:rsidP="006621F2">
            <w:pPr>
              <w:spacing w:before="80" w:afterLines="60" w:after="144"/>
            </w:pPr>
            <w:r>
              <w:t>Gender Issues in Counseling</w:t>
            </w:r>
          </w:p>
        </w:tc>
        <w:tc>
          <w:tcPr>
            <w:tcW w:w="414" w:type="pct"/>
          </w:tcPr>
          <w:p w14:paraId="3C17C2E1" w14:textId="77777777" w:rsidR="00C02449" w:rsidRPr="00642AD6" w:rsidRDefault="00C02449" w:rsidP="006621F2">
            <w:pPr>
              <w:spacing w:before="80" w:afterLines="60" w:after="144"/>
              <w:jc w:val="center"/>
            </w:pPr>
            <w:r>
              <w:t>3</w:t>
            </w:r>
          </w:p>
        </w:tc>
      </w:tr>
      <w:tr w:rsidR="00C02449" w:rsidRPr="00642AD6" w14:paraId="3907AA60" w14:textId="77777777" w:rsidTr="006621F2">
        <w:tc>
          <w:tcPr>
            <w:tcW w:w="271" w:type="pct"/>
          </w:tcPr>
          <w:p w14:paraId="5B32E169" w14:textId="77777777" w:rsidR="00C02449" w:rsidRDefault="00C02449" w:rsidP="006621F2">
            <w:pPr>
              <w:spacing w:before="80" w:afterLines="60" w:after="144"/>
              <w:rPr>
                <w:color w:val="4F81BD"/>
              </w:rPr>
            </w:pPr>
            <w:r>
              <w:rPr>
                <w:color w:val="4F81BD"/>
              </w:rPr>
              <w:t>1c</w:t>
            </w:r>
          </w:p>
        </w:tc>
        <w:tc>
          <w:tcPr>
            <w:tcW w:w="669" w:type="pct"/>
            <w:gridSpan w:val="2"/>
          </w:tcPr>
          <w:p w14:paraId="49FE64AB" w14:textId="77777777" w:rsidR="00C02449" w:rsidRDefault="00C02449" w:rsidP="00AA1F61">
            <w:pPr>
              <w:spacing w:before="80" w:afterLines="60" w:after="144"/>
            </w:pPr>
            <w:r>
              <w:t>COUN</w:t>
            </w:r>
            <w:r w:rsidR="00AA1F61">
              <w:t xml:space="preserve"> </w:t>
            </w:r>
            <w:r>
              <w:t>8752</w:t>
            </w:r>
          </w:p>
        </w:tc>
        <w:tc>
          <w:tcPr>
            <w:tcW w:w="3646" w:type="pct"/>
            <w:gridSpan w:val="2"/>
          </w:tcPr>
          <w:p w14:paraId="3F68C0B3" w14:textId="77777777" w:rsidR="00C02449" w:rsidRDefault="00C02449" w:rsidP="006621F2">
            <w:pPr>
              <w:spacing w:before="80" w:afterLines="60" w:after="144"/>
            </w:pPr>
            <w:r>
              <w:t>Counseling Gay, Lesbian, &amp; Bisexual Clients</w:t>
            </w:r>
          </w:p>
        </w:tc>
        <w:tc>
          <w:tcPr>
            <w:tcW w:w="414" w:type="pct"/>
          </w:tcPr>
          <w:p w14:paraId="30B55EEE" w14:textId="77777777" w:rsidR="00C02449" w:rsidRDefault="00C02449" w:rsidP="006621F2">
            <w:pPr>
              <w:spacing w:before="80" w:afterLines="60" w:after="144"/>
              <w:jc w:val="center"/>
            </w:pPr>
            <w:r>
              <w:t>3</w:t>
            </w:r>
          </w:p>
        </w:tc>
      </w:tr>
      <w:tr w:rsidR="00C02449" w:rsidRPr="00642AD6" w14:paraId="3CCE4121" w14:textId="77777777" w:rsidTr="006621F2">
        <w:tc>
          <w:tcPr>
            <w:tcW w:w="271" w:type="pct"/>
          </w:tcPr>
          <w:p w14:paraId="761FFD83" w14:textId="77777777" w:rsidR="00C02449" w:rsidRDefault="00C02449" w:rsidP="006621F2">
            <w:pPr>
              <w:spacing w:before="80" w:afterLines="60" w:after="144"/>
              <w:rPr>
                <w:color w:val="4F81BD"/>
              </w:rPr>
            </w:pPr>
            <w:r>
              <w:rPr>
                <w:color w:val="4F81BD"/>
              </w:rPr>
              <w:t>1d</w:t>
            </w:r>
          </w:p>
        </w:tc>
        <w:tc>
          <w:tcPr>
            <w:tcW w:w="669" w:type="pct"/>
            <w:gridSpan w:val="2"/>
          </w:tcPr>
          <w:p w14:paraId="444D8639" w14:textId="77777777" w:rsidR="00C02449" w:rsidRDefault="00C02449" w:rsidP="00AA1F61">
            <w:pPr>
              <w:spacing w:before="80" w:afterLines="60" w:after="144"/>
            </w:pPr>
            <w:r>
              <w:t>COUN</w:t>
            </w:r>
            <w:r w:rsidR="00AA1F61">
              <w:t xml:space="preserve"> </w:t>
            </w:r>
            <w:r>
              <w:t>8820</w:t>
            </w:r>
          </w:p>
        </w:tc>
        <w:tc>
          <w:tcPr>
            <w:tcW w:w="3646" w:type="pct"/>
            <w:gridSpan w:val="2"/>
          </w:tcPr>
          <w:p w14:paraId="6D230774" w14:textId="77777777" w:rsidR="00C02449" w:rsidRDefault="00C02449" w:rsidP="006621F2">
            <w:pPr>
              <w:spacing w:before="80" w:afterLines="60" w:after="144"/>
            </w:pPr>
            <w:r>
              <w:t>Mental Health Issues in Military Veterans and Populations</w:t>
            </w:r>
          </w:p>
        </w:tc>
        <w:tc>
          <w:tcPr>
            <w:tcW w:w="414" w:type="pct"/>
          </w:tcPr>
          <w:p w14:paraId="73E1E9AB" w14:textId="77777777" w:rsidR="00C02449" w:rsidRDefault="00C02449" w:rsidP="006621F2">
            <w:pPr>
              <w:spacing w:before="80" w:afterLines="60" w:after="144"/>
              <w:jc w:val="center"/>
            </w:pPr>
            <w:r>
              <w:t>3</w:t>
            </w:r>
          </w:p>
        </w:tc>
      </w:tr>
      <w:tr w:rsidR="00C02449" w:rsidRPr="00642AD6" w14:paraId="04E74B75" w14:textId="77777777" w:rsidTr="006621F2">
        <w:tc>
          <w:tcPr>
            <w:tcW w:w="271" w:type="pct"/>
          </w:tcPr>
          <w:p w14:paraId="4FA55A24" w14:textId="77777777" w:rsidR="00C02449" w:rsidRDefault="00C02449" w:rsidP="006621F2">
            <w:pPr>
              <w:spacing w:before="80" w:afterLines="60" w:after="144"/>
              <w:rPr>
                <w:color w:val="4F81BD"/>
              </w:rPr>
            </w:pPr>
            <w:r>
              <w:rPr>
                <w:color w:val="4F81BD"/>
              </w:rPr>
              <w:t>1e</w:t>
            </w:r>
          </w:p>
        </w:tc>
        <w:tc>
          <w:tcPr>
            <w:tcW w:w="669" w:type="pct"/>
            <w:gridSpan w:val="2"/>
          </w:tcPr>
          <w:p w14:paraId="157FF80A" w14:textId="77777777" w:rsidR="00C02449" w:rsidRDefault="00C02449" w:rsidP="00AA1F61">
            <w:pPr>
              <w:spacing w:before="80" w:afterLines="60" w:after="144"/>
            </w:pPr>
            <w:r>
              <w:t>CPSY</w:t>
            </w:r>
            <w:r w:rsidR="00AA1F61">
              <w:t xml:space="preserve"> </w:t>
            </w:r>
            <w:r>
              <w:t>8798</w:t>
            </w:r>
          </w:p>
        </w:tc>
        <w:tc>
          <w:tcPr>
            <w:tcW w:w="3646" w:type="pct"/>
            <w:gridSpan w:val="2"/>
          </w:tcPr>
          <w:p w14:paraId="695B4CC1" w14:textId="77777777" w:rsidR="00C02449" w:rsidRDefault="00C02449" w:rsidP="006621F2">
            <w:pPr>
              <w:spacing w:before="80" w:afterLines="60" w:after="144"/>
            </w:pPr>
            <w:r>
              <w:t>Social Justice</w:t>
            </w:r>
          </w:p>
        </w:tc>
        <w:tc>
          <w:tcPr>
            <w:tcW w:w="414" w:type="pct"/>
          </w:tcPr>
          <w:p w14:paraId="6E9C7FFF" w14:textId="77777777" w:rsidR="00C02449" w:rsidRDefault="00C02449" w:rsidP="006621F2">
            <w:pPr>
              <w:spacing w:before="80" w:afterLines="60" w:after="144"/>
              <w:jc w:val="center"/>
            </w:pPr>
            <w:r>
              <w:t>3</w:t>
            </w:r>
          </w:p>
        </w:tc>
      </w:tr>
      <w:tr w:rsidR="00C02449" w:rsidRPr="00642AD6" w14:paraId="422137C2" w14:textId="77777777" w:rsidTr="006621F2">
        <w:tc>
          <w:tcPr>
            <w:tcW w:w="5000" w:type="pct"/>
            <w:gridSpan w:val="6"/>
          </w:tcPr>
          <w:p w14:paraId="384677AF" w14:textId="77777777" w:rsidR="00C02449" w:rsidRPr="00642AD6" w:rsidRDefault="00C02449" w:rsidP="006621F2">
            <w:pPr>
              <w:spacing w:before="80" w:afterLines="60" w:after="144"/>
              <w:jc w:val="center"/>
              <w:rPr>
                <w:b/>
                <w:i/>
              </w:rPr>
            </w:pPr>
            <w:r>
              <w:rPr>
                <w:b/>
                <w:i/>
              </w:rPr>
              <w:t>Research</w:t>
            </w:r>
            <w:r w:rsidRPr="00642AD6">
              <w:rPr>
                <w:b/>
                <w:i/>
              </w:rPr>
              <w:t xml:space="preserve"> Requirements (18 Hours)</w:t>
            </w:r>
          </w:p>
          <w:p w14:paraId="026A468D" w14:textId="77777777" w:rsidR="00C02449" w:rsidRPr="00642AD6" w:rsidRDefault="00C02449" w:rsidP="006621F2">
            <w:pPr>
              <w:spacing w:before="80" w:afterLines="60" w:after="144"/>
              <w:jc w:val="center"/>
              <w:rPr>
                <w:i/>
              </w:rPr>
            </w:pPr>
            <w:r w:rsidRPr="00642AD6">
              <w:rPr>
                <w:i/>
              </w:rPr>
              <w:t xml:space="preserve">All doctoral students are required to take the </w:t>
            </w:r>
            <w:r>
              <w:rPr>
                <w:i/>
              </w:rPr>
              <w:t>following courses</w:t>
            </w:r>
            <w:r w:rsidRPr="00642AD6">
              <w:rPr>
                <w:i/>
              </w:rPr>
              <w:t>.</w:t>
            </w:r>
          </w:p>
        </w:tc>
      </w:tr>
      <w:tr w:rsidR="00C02449" w:rsidRPr="00642AD6" w14:paraId="75FE2EA0" w14:textId="77777777" w:rsidTr="006621F2">
        <w:tc>
          <w:tcPr>
            <w:tcW w:w="271" w:type="pct"/>
          </w:tcPr>
          <w:p w14:paraId="0F64F196" w14:textId="77777777" w:rsidR="00C02449" w:rsidRPr="00642AD6" w:rsidRDefault="00C02449" w:rsidP="006621F2">
            <w:pPr>
              <w:spacing w:before="80" w:afterLines="60" w:after="144"/>
            </w:pPr>
            <w:r>
              <w:t>1</w:t>
            </w:r>
          </w:p>
        </w:tc>
        <w:tc>
          <w:tcPr>
            <w:tcW w:w="669" w:type="pct"/>
            <w:gridSpan w:val="2"/>
          </w:tcPr>
          <w:p w14:paraId="2E94C562" w14:textId="77777777" w:rsidR="00C02449" w:rsidRPr="00642AD6" w:rsidRDefault="00C02449" w:rsidP="006621F2">
            <w:pPr>
              <w:spacing w:before="80" w:afterLines="60" w:after="144"/>
            </w:pPr>
            <w:r>
              <w:t>EDPR 8511</w:t>
            </w:r>
          </w:p>
        </w:tc>
        <w:tc>
          <w:tcPr>
            <w:tcW w:w="3646" w:type="pct"/>
            <w:gridSpan w:val="2"/>
          </w:tcPr>
          <w:p w14:paraId="1C651BCB" w14:textId="77777777" w:rsidR="00C02449" w:rsidRPr="00642AD6" w:rsidRDefault="00C02449" w:rsidP="006621F2">
            <w:pPr>
              <w:spacing w:before="80" w:afterLines="60" w:after="144"/>
            </w:pPr>
            <w:r>
              <w:t>Measurement &amp; Evaluation</w:t>
            </w:r>
          </w:p>
        </w:tc>
        <w:tc>
          <w:tcPr>
            <w:tcW w:w="414" w:type="pct"/>
          </w:tcPr>
          <w:p w14:paraId="6DE7F064" w14:textId="77777777" w:rsidR="00C02449" w:rsidRPr="00642AD6" w:rsidRDefault="00C02449" w:rsidP="006621F2">
            <w:pPr>
              <w:spacing w:before="80" w:afterLines="60" w:after="144"/>
              <w:jc w:val="center"/>
            </w:pPr>
            <w:r>
              <w:t>3</w:t>
            </w:r>
          </w:p>
        </w:tc>
      </w:tr>
      <w:tr w:rsidR="00C02449" w:rsidRPr="00642AD6" w14:paraId="03EB87DE" w14:textId="77777777" w:rsidTr="006621F2">
        <w:tc>
          <w:tcPr>
            <w:tcW w:w="271" w:type="pct"/>
          </w:tcPr>
          <w:p w14:paraId="334FAB88" w14:textId="77777777" w:rsidR="00C02449" w:rsidRPr="00642AD6" w:rsidRDefault="00C02449" w:rsidP="006621F2">
            <w:pPr>
              <w:spacing w:before="80" w:afterLines="60" w:after="144"/>
            </w:pPr>
            <w:r>
              <w:t>2</w:t>
            </w:r>
          </w:p>
        </w:tc>
        <w:tc>
          <w:tcPr>
            <w:tcW w:w="669" w:type="pct"/>
            <w:gridSpan w:val="2"/>
          </w:tcPr>
          <w:p w14:paraId="1274608B" w14:textId="77777777" w:rsidR="00C02449" w:rsidRPr="00642AD6" w:rsidRDefault="00C02449" w:rsidP="006621F2">
            <w:pPr>
              <w:spacing w:before="80" w:afterLines="60" w:after="144"/>
            </w:pPr>
            <w:r w:rsidRPr="00642AD6">
              <w:t>EDPR 8541</w:t>
            </w:r>
          </w:p>
        </w:tc>
        <w:tc>
          <w:tcPr>
            <w:tcW w:w="3646" w:type="pct"/>
            <w:gridSpan w:val="2"/>
          </w:tcPr>
          <w:p w14:paraId="15A869B3" w14:textId="77777777" w:rsidR="00C02449" w:rsidRPr="00642AD6" w:rsidRDefault="00C02449" w:rsidP="006621F2">
            <w:pPr>
              <w:spacing w:before="80" w:afterLines="60" w:after="144"/>
            </w:pPr>
            <w:r w:rsidRPr="00642AD6">
              <w:t>Statistical Methods Applied to Education I</w:t>
            </w:r>
            <w:r>
              <w:t xml:space="preserve"> (First year, fall semester)</w:t>
            </w:r>
          </w:p>
        </w:tc>
        <w:tc>
          <w:tcPr>
            <w:tcW w:w="414" w:type="pct"/>
          </w:tcPr>
          <w:p w14:paraId="78EBAA27" w14:textId="77777777" w:rsidR="00C02449" w:rsidRPr="00642AD6" w:rsidRDefault="00C02449" w:rsidP="006621F2">
            <w:pPr>
              <w:spacing w:before="80" w:afterLines="60" w:after="144"/>
              <w:jc w:val="center"/>
            </w:pPr>
            <w:r w:rsidRPr="00642AD6">
              <w:t>3</w:t>
            </w:r>
          </w:p>
        </w:tc>
      </w:tr>
      <w:tr w:rsidR="00C02449" w:rsidRPr="00642AD6" w14:paraId="114EC8CB" w14:textId="77777777" w:rsidTr="006621F2">
        <w:tc>
          <w:tcPr>
            <w:tcW w:w="271" w:type="pct"/>
          </w:tcPr>
          <w:p w14:paraId="7DC80020" w14:textId="77777777" w:rsidR="00C02449" w:rsidRPr="00642AD6" w:rsidRDefault="00C02449" w:rsidP="006621F2">
            <w:pPr>
              <w:spacing w:before="80" w:afterLines="60" w:after="144"/>
            </w:pPr>
            <w:r>
              <w:t>3</w:t>
            </w:r>
          </w:p>
        </w:tc>
        <w:tc>
          <w:tcPr>
            <w:tcW w:w="669" w:type="pct"/>
            <w:gridSpan w:val="2"/>
          </w:tcPr>
          <w:p w14:paraId="7CB9B977" w14:textId="77777777" w:rsidR="00C02449" w:rsidRPr="00642AD6" w:rsidRDefault="00C02449" w:rsidP="006621F2">
            <w:pPr>
              <w:spacing w:before="80" w:afterLines="60" w:after="144"/>
            </w:pPr>
            <w:r w:rsidRPr="00642AD6">
              <w:t>EDPR 8542</w:t>
            </w:r>
          </w:p>
        </w:tc>
        <w:tc>
          <w:tcPr>
            <w:tcW w:w="3646" w:type="pct"/>
            <w:gridSpan w:val="2"/>
          </w:tcPr>
          <w:p w14:paraId="7C0D1585" w14:textId="77777777" w:rsidR="00C02449" w:rsidRPr="00642AD6" w:rsidRDefault="00C02449" w:rsidP="006621F2">
            <w:pPr>
              <w:spacing w:before="80" w:afterLines="60" w:after="144"/>
            </w:pPr>
            <w:r w:rsidRPr="00642AD6">
              <w:t>Statistical Methods Applied to Education II (Prerequisite: EDPR</w:t>
            </w:r>
            <w:r>
              <w:t xml:space="preserve"> </w:t>
            </w:r>
            <w:r w:rsidRPr="00642AD6">
              <w:t>8541)</w:t>
            </w:r>
            <w:r>
              <w:t xml:space="preserve"> (1</w:t>
            </w:r>
            <w:r w:rsidRPr="00C02449">
              <w:rPr>
                <w:vertAlign w:val="superscript"/>
              </w:rPr>
              <w:t>st</w:t>
            </w:r>
            <w:r>
              <w:t xml:space="preserve"> year, spring)</w:t>
            </w:r>
          </w:p>
        </w:tc>
        <w:tc>
          <w:tcPr>
            <w:tcW w:w="414" w:type="pct"/>
          </w:tcPr>
          <w:p w14:paraId="1CFF82EF" w14:textId="77777777" w:rsidR="00C02449" w:rsidRPr="00642AD6" w:rsidRDefault="00C02449" w:rsidP="006621F2">
            <w:pPr>
              <w:spacing w:before="80" w:afterLines="60" w:after="144"/>
              <w:jc w:val="center"/>
            </w:pPr>
            <w:r w:rsidRPr="00642AD6">
              <w:t>3</w:t>
            </w:r>
          </w:p>
        </w:tc>
      </w:tr>
      <w:tr w:rsidR="00C02449" w:rsidRPr="00642AD6" w14:paraId="34454544" w14:textId="77777777" w:rsidTr="006621F2">
        <w:tc>
          <w:tcPr>
            <w:tcW w:w="271" w:type="pct"/>
          </w:tcPr>
          <w:p w14:paraId="1679CF8B" w14:textId="77777777" w:rsidR="00C02449" w:rsidRPr="00642AD6" w:rsidRDefault="00C02449" w:rsidP="006621F2">
            <w:pPr>
              <w:spacing w:before="80" w:afterLines="60" w:after="144"/>
            </w:pPr>
            <w:r>
              <w:t>4</w:t>
            </w:r>
          </w:p>
        </w:tc>
        <w:tc>
          <w:tcPr>
            <w:tcW w:w="669" w:type="pct"/>
            <w:gridSpan w:val="2"/>
          </w:tcPr>
          <w:p w14:paraId="5A1BB906" w14:textId="77777777" w:rsidR="00C02449" w:rsidRPr="00642AD6" w:rsidRDefault="00C02449" w:rsidP="006621F2">
            <w:pPr>
              <w:spacing w:before="80" w:afterLines="60" w:after="144"/>
            </w:pPr>
            <w:r w:rsidRPr="00642AD6">
              <w:t>EDPR 8561</w:t>
            </w:r>
          </w:p>
        </w:tc>
        <w:tc>
          <w:tcPr>
            <w:tcW w:w="3646" w:type="pct"/>
            <w:gridSpan w:val="2"/>
          </w:tcPr>
          <w:p w14:paraId="7495F77D" w14:textId="77777777" w:rsidR="00C02449" w:rsidRPr="00642AD6" w:rsidRDefault="00C02449" w:rsidP="006621F2">
            <w:pPr>
              <w:spacing w:before="80" w:afterLines="60" w:after="144"/>
            </w:pPr>
            <w:r w:rsidRPr="00642AD6">
              <w:t>Introduction to Qualitative Research in Education</w:t>
            </w:r>
          </w:p>
        </w:tc>
        <w:tc>
          <w:tcPr>
            <w:tcW w:w="414" w:type="pct"/>
          </w:tcPr>
          <w:p w14:paraId="38446E39" w14:textId="77777777" w:rsidR="00C02449" w:rsidRPr="00642AD6" w:rsidRDefault="00C02449" w:rsidP="006621F2">
            <w:pPr>
              <w:spacing w:before="80" w:afterLines="60" w:after="144"/>
              <w:jc w:val="center"/>
            </w:pPr>
            <w:r w:rsidRPr="00642AD6">
              <w:t>3</w:t>
            </w:r>
          </w:p>
        </w:tc>
      </w:tr>
      <w:tr w:rsidR="00C02449" w:rsidRPr="00642AD6" w14:paraId="2FE1740E" w14:textId="77777777" w:rsidTr="006621F2">
        <w:tc>
          <w:tcPr>
            <w:tcW w:w="271" w:type="pct"/>
          </w:tcPr>
          <w:p w14:paraId="607F2342" w14:textId="77777777" w:rsidR="00C02449" w:rsidRPr="00642AD6" w:rsidRDefault="00C02449" w:rsidP="006621F2">
            <w:pPr>
              <w:spacing w:before="80" w:afterLines="60" w:after="144"/>
            </w:pPr>
            <w:r>
              <w:lastRenderedPageBreak/>
              <w:t>5</w:t>
            </w:r>
          </w:p>
        </w:tc>
        <w:tc>
          <w:tcPr>
            <w:tcW w:w="669" w:type="pct"/>
            <w:gridSpan w:val="2"/>
          </w:tcPr>
          <w:p w14:paraId="087887DA" w14:textId="77777777" w:rsidR="00C02449" w:rsidRPr="00642AD6" w:rsidRDefault="00C02449" w:rsidP="006621F2">
            <w:pPr>
              <w:spacing w:before="80" w:afterLines="60" w:after="144"/>
            </w:pPr>
            <w:r>
              <w:t>COUN 8502</w:t>
            </w:r>
          </w:p>
        </w:tc>
        <w:tc>
          <w:tcPr>
            <w:tcW w:w="3646" w:type="pct"/>
            <w:gridSpan w:val="2"/>
          </w:tcPr>
          <w:p w14:paraId="130066C0" w14:textId="77777777" w:rsidR="00C02449" w:rsidRDefault="00C02449" w:rsidP="006621F2">
            <w:pPr>
              <w:spacing w:before="80" w:afterLines="60" w:after="144"/>
            </w:pPr>
            <w:r>
              <w:t>Counseling Residency Research Seminar (Second year, fall semester)</w:t>
            </w:r>
            <w:r w:rsidR="00AA1F61">
              <w:t>*</w:t>
            </w:r>
          </w:p>
          <w:p w14:paraId="1172A234" w14:textId="77777777" w:rsidR="00AA1F61" w:rsidRPr="00642AD6" w:rsidRDefault="00C46075" w:rsidP="006621F2">
            <w:pPr>
              <w:spacing w:before="80" w:afterLines="60" w:after="144"/>
            </w:pPr>
            <w:r>
              <w:rPr>
                <w:highlight w:val="yellow"/>
              </w:rPr>
              <w:t>*</w:t>
            </w:r>
            <w:r w:rsidR="00AA1F61" w:rsidRPr="00C46075">
              <w:rPr>
                <w:highlight w:val="yellow"/>
              </w:rPr>
              <w:t>COUN 8502 is included under research although it is also a core Counseling Course.</w:t>
            </w:r>
          </w:p>
        </w:tc>
        <w:tc>
          <w:tcPr>
            <w:tcW w:w="414" w:type="pct"/>
          </w:tcPr>
          <w:p w14:paraId="75C55F2F" w14:textId="77777777" w:rsidR="00C02449" w:rsidRPr="00642AD6" w:rsidRDefault="00C02449" w:rsidP="006621F2">
            <w:pPr>
              <w:spacing w:before="80" w:afterLines="60" w:after="144"/>
              <w:jc w:val="center"/>
            </w:pPr>
            <w:r>
              <w:t>3</w:t>
            </w:r>
          </w:p>
        </w:tc>
      </w:tr>
      <w:tr w:rsidR="00C02449" w:rsidRPr="00642AD6" w14:paraId="1BBC2EDB" w14:textId="77777777" w:rsidTr="006621F2">
        <w:tc>
          <w:tcPr>
            <w:tcW w:w="271" w:type="pct"/>
          </w:tcPr>
          <w:p w14:paraId="772DF8CD" w14:textId="77777777" w:rsidR="00C02449" w:rsidRPr="00642AD6" w:rsidRDefault="00C02449" w:rsidP="006621F2">
            <w:pPr>
              <w:spacing w:before="80" w:afterLines="60" w:after="144"/>
            </w:pPr>
            <w:r>
              <w:t>6</w:t>
            </w:r>
          </w:p>
        </w:tc>
        <w:tc>
          <w:tcPr>
            <w:tcW w:w="669" w:type="pct"/>
            <w:gridSpan w:val="2"/>
          </w:tcPr>
          <w:p w14:paraId="39AEC7C2" w14:textId="77777777" w:rsidR="00C02449" w:rsidRPr="00642AD6" w:rsidRDefault="00C02449" w:rsidP="00AA1F61">
            <w:pPr>
              <w:spacing w:before="80" w:afterLines="60" w:after="144"/>
            </w:pPr>
            <w:r>
              <w:t>CPSY</w:t>
            </w:r>
            <w:r w:rsidR="00AA1F61">
              <w:t xml:space="preserve"> </w:t>
            </w:r>
            <w:r>
              <w:t>8203</w:t>
            </w:r>
          </w:p>
        </w:tc>
        <w:tc>
          <w:tcPr>
            <w:tcW w:w="3646" w:type="pct"/>
            <w:gridSpan w:val="2"/>
          </w:tcPr>
          <w:p w14:paraId="01323DEA" w14:textId="77777777" w:rsidR="00C02449" w:rsidRPr="00642AD6" w:rsidRDefault="00C02449" w:rsidP="006621F2">
            <w:pPr>
              <w:spacing w:before="80" w:afterLines="60" w:after="144"/>
            </w:pPr>
            <w:r>
              <w:t>Seminar in Counseling/Counseling Psychology Research</w:t>
            </w:r>
          </w:p>
        </w:tc>
        <w:tc>
          <w:tcPr>
            <w:tcW w:w="414" w:type="pct"/>
          </w:tcPr>
          <w:p w14:paraId="7F7DE4B7" w14:textId="77777777" w:rsidR="00C02449" w:rsidRPr="00642AD6" w:rsidRDefault="00C02449" w:rsidP="006621F2">
            <w:pPr>
              <w:spacing w:before="80" w:afterLines="60" w:after="144"/>
              <w:jc w:val="center"/>
            </w:pPr>
            <w:r w:rsidRPr="00642AD6">
              <w:t>3</w:t>
            </w:r>
          </w:p>
        </w:tc>
      </w:tr>
      <w:tr w:rsidR="00C02449" w:rsidRPr="00642AD6" w14:paraId="423CA341" w14:textId="77777777" w:rsidTr="006621F2">
        <w:tc>
          <w:tcPr>
            <w:tcW w:w="5000" w:type="pct"/>
            <w:gridSpan w:val="6"/>
          </w:tcPr>
          <w:p w14:paraId="1D5E35A4" w14:textId="77777777" w:rsidR="00C02449" w:rsidRPr="00642AD6" w:rsidRDefault="00C02449" w:rsidP="006621F2">
            <w:pPr>
              <w:spacing w:before="80" w:afterLines="60" w:after="144"/>
              <w:jc w:val="center"/>
              <w:rPr>
                <w:b/>
                <w:i/>
              </w:rPr>
            </w:pPr>
            <w:r>
              <w:rPr>
                <w:b/>
                <w:i/>
              </w:rPr>
              <w:t>Electives (6</w:t>
            </w:r>
            <w:r w:rsidRPr="00642AD6">
              <w:rPr>
                <w:b/>
                <w:i/>
              </w:rPr>
              <w:t xml:space="preserve"> Hours)</w:t>
            </w:r>
          </w:p>
        </w:tc>
      </w:tr>
      <w:tr w:rsidR="00C02449" w:rsidRPr="00642AD6" w14:paraId="53D51101" w14:textId="77777777" w:rsidTr="006621F2">
        <w:tc>
          <w:tcPr>
            <w:tcW w:w="271" w:type="pct"/>
          </w:tcPr>
          <w:p w14:paraId="2B4FC3D0" w14:textId="77777777" w:rsidR="00C02449" w:rsidRPr="00642AD6" w:rsidRDefault="00C02449" w:rsidP="006621F2">
            <w:pPr>
              <w:spacing w:before="80" w:afterLines="60" w:after="144"/>
            </w:pPr>
            <w:r w:rsidRPr="00642AD6">
              <w:t>1</w:t>
            </w:r>
          </w:p>
        </w:tc>
        <w:tc>
          <w:tcPr>
            <w:tcW w:w="669" w:type="pct"/>
            <w:gridSpan w:val="2"/>
          </w:tcPr>
          <w:p w14:paraId="2E17DC2E" w14:textId="77777777" w:rsidR="00C02449" w:rsidRPr="00642AD6" w:rsidRDefault="00C02449" w:rsidP="006621F2">
            <w:pPr>
              <w:spacing w:before="80" w:afterLines="60" w:after="144"/>
            </w:pPr>
          </w:p>
        </w:tc>
        <w:tc>
          <w:tcPr>
            <w:tcW w:w="3646" w:type="pct"/>
            <w:gridSpan w:val="2"/>
          </w:tcPr>
          <w:p w14:paraId="64668D7A" w14:textId="77777777" w:rsidR="00C02449" w:rsidRPr="00642AD6" w:rsidRDefault="00C02449" w:rsidP="006621F2">
            <w:pPr>
              <w:spacing w:before="80" w:afterLines="60" w:after="144"/>
            </w:pPr>
          </w:p>
        </w:tc>
        <w:tc>
          <w:tcPr>
            <w:tcW w:w="414" w:type="pct"/>
          </w:tcPr>
          <w:p w14:paraId="4D4E6713" w14:textId="77777777" w:rsidR="00C02449" w:rsidRPr="00642AD6" w:rsidRDefault="00C02449" w:rsidP="006621F2">
            <w:pPr>
              <w:spacing w:before="80" w:afterLines="60" w:after="144"/>
              <w:jc w:val="center"/>
            </w:pPr>
            <w:r w:rsidRPr="00642AD6">
              <w:t>3</w:t>
            </w:r>
          </w:p>
        </w:tc>
      </w:tr>
      <w:tr w:rsidR="00C02449" w:rsidRPr="00642AD6" w14:paraId="5CBB97CF" w14:textId="77777777" w:rsidTr="006621F2">
        <w:tc>
          <w:tcPr>
            <w:tcW w:w="271" w:type="pct"/>
          </w:tcPr>
          <w:p w14:paraId="2FFA29AF" w14:textId="77777777" w:rsidR="00C02449" w:rsidRPr="00642AD6" w:rsidRDefault="00C02449" w:rsidP="006621F2">
            <w:pPr>
              <w:spacing w:before="80" w:afterLines="60" w:after="144"/>
            </w:pPr>
            <w:r>
              <w:t>2</w:t>
            </w:r>
          </w:p>
        </w:tc>
        <w:tc>
          <w:tcPr>
            <w:tcW w:w="669" w:type="pct"/>
            <w:gridSpan w:val="2"/>
          </w:tcPr>
          <w:p w14:paraId="2B1DDBA4" w14:textId="77777777" w:rsidR="00C02449" w:rsidRPr="00642AD6" w:rsidRDefault="00C02449" w:rsidP="006621F2">
            <w:pPr>
              <w:spacing w:before="80" w:afterLines="60" w:after="144"/>
            </w:pPr>
          </w:p>
        </w:tc>
        <w:tc>
          <w:tcPr>
            <w:tcW w:w="3646" w:type="pct"/>
            <w:gridSpan w:val="2"/>
          </w:tcPr>
          <w:p w14:paraId="337FFDD8" w14:textId="77777777" w:rsidR="00C02449" w:rsidRPr="00642AD6" w:rsidRDefault="00C02449" w:rsidP="006621F2">
            <w:pPr>
              <w:spacing w:before="80" w:afterLines="60" w:after="144"/>
            </w:pPr>
          </w:p>
        </w:tc>
        <w:tc>
          <w:tcPr>
            <w:tcW w:w="414" w:type="pct"/>
          </w:tcPr>
          <w:p w14:paraId="503A0416" w14:textId="77777777" w:rsidR="00C02449" w:rsidRPr="00642AD6" w:rsidRDefault="00C02449" w:rsidP="006621F2">
            <w:pPr>
              <w:spacing w:before="80" w:afterLines="60" w:after="144"/>
              <w:jc w:val="center"/>
            </w:pPr>
            <w:r w:rsidRPr="00642AD6">
              <w:t>3</w:t>
            </w:r>
          </w:p>
        </w:tc>
      </w:tr>
      <w:tr w:rsidR="00C02449" w:rsidRPr="00642AD6" w14:paraId="73306B10" w14:textId="77777777" w:rsidTr="006621F2">
        <w:tc>
          <w:tcPr>
            <w:tcW w:w="5000" w:type="pct"/>
            <w:gridSpan w:val="6"/>
          </w:tcPr>
          <w:p w14:paraId="23BBB58B" w14:textId="77777777" w:rsidR="00C02449" w:rsidRPr="00642AD6" w:rsidRDefault="00C02449" w:rsidP="006621F2">
            <w:pPr>
              <w:spacing w:before="80" w:afterLines="60" w:after="144"/>
              <w:jc w:val="center"/>
              <w:rPr>
                <w:b/>
                <w:i/>
              </w:rPr>
            </w:pPr>
            <w:r w:rsidRPr="00642AD6">
              <w:rPr>
                <w:b/>
                <w:i/>
              </w:rPr>
              <w:t>Post-Course Require</w:t>
            </w:r>
            <w:r>
              <w:rPr>
                <w:b/>
                <w:i/>
              </w:rPr>
              <w:t>ment (</w:t>
            </w:r>
            <w:r w:rsidRPr="00642AD6">
              <w:rPr>
                <w:b/>
                <w:i/>
              </w:rPr>
              <w:t>Dissertation)</w:t>
            </w:r>
          </w:p>
        </w:tc>
      </w:tr>
      <w:tr w:rsidR="00C02449" w:rsidRPr="00642AD6" w14:paraId="44B6B614" w14:textId="77777777" w:rsidTr="006621F2">
        <w:tc>
          <w:tcPr>
            <w:tcW w:w="300" w:type="pct"/>
            <w:gridSpan w:val="2"/>
          </w:tcPr>
          <w:p w14:paraId="23882F4A" w14:textId="77777777" w:rsidR="00C02449" w:rsidRPr="00642AD6" w:rsidRDefault="00C02449" w:rsidP="006621F2">
            <w:pPr>
              <w:spacing w:before="80" w:afterLines="60" w:after="144"/>
            </w:pPr>
            <w:r>
              <w:t>1</w:t>
            </w:r>
          </w:p>
        </w:tc>
        <w:tc>
          <w:tcPr>
            <w:tcW w:w="653" w:type="pct"/>
            <w:gridSpan w:val="2"/>
          </w:tcPr>
          <w:p w14:paraId="3A8AE1B4" w14:textId="77777777" w:rsidR="00C02449" w:rsidRDefault="00C02449" w:rsidP="006621F2">
            <w:pPr>
              <w:spacing w:before="80" w:afterLines="60" w:after="144"/>
            </w:pPr>
            <w:r>
              <w:t>COUN</w:t>
            </w:r>
          </w:p>
          <w:p w14:paraId="7D019C97" w14:textId="77777777" w:rsidR="00C02449" w:rsidRPr="00642AD6" w:rsidRDefault="00C02449" w:rsidP="006621F2">
            <w:pPr>
              <w:spacing w:before="80" w:afterLines="60" w:after="144"/>
            </w:pPr>
            <w:r w:rsidRPr="00642AD6">
              <w:t>9000</w:t>
            </w:r>
          </w:p>
        </w:tc>
        <w:tc>
          <w:tcPr>
            <w:tcW w:w="3633" w:type="pct"/>
          </w:tcPr>
          <w:p w14:paraId="41E143C4" w14:textId="77777777" w:rsidR="00C02449" w:rsidRPr="00642AD6" w:rsidRDefault="00C02449" w:rsidP="006621F2">
            <w:pPr>
              <w:spacing w:before="80" w:afterLines="60" w:after="144"/>
            </w:pPr>
            <w:r>
              <w:t>Dissertation (Minimum of 9 total h</w:t>
            </w:r>
            <w:r w:rsidRPr="00642AD6">
              <w:t>ours)</w:t>
            </w:r>
          </w:p>
        </w:tc>
        <w:tc>
          <w:tcPr>
            <w:tcW w:w="414" w:type="pct"/>
          </w:tcPr>
          <w:p w14:paraId="79F19A3B" w14:textId="77777777" w:rsidR="00C02449" w:rsidRPr="00642AD6" w:rsidRDefault="00C02449" w:rsidP="006621F2">
            <w:pPr>
              <w:spacing w:before="80" w:afterLines="60" w:after="144"/>
            </w:pPr>
            <w:r>
              <w:t>1 to 9 cr.</w:t>
            </w:r>
          </w:p>
        </w:tc>
      </w:tr>
    </w:tbl>
    <w:p w14:paraId="307405CB" w14:textId="77777777" w:rsidR="0086571D" w:rsidRDefault="0086571D">
      <w:pPr>
        <w:pStyle w:val="BodyText"/>
        <w:spacing w:before="1"/>
        <w:rPr>
          <w:b/>
        </w:rPr>
      </w:pPr>
    </w:p>
    <w:p w14:paraId="6E0EFF21" w14:textId="77777777" w:rsidR="00C02449" w:rsidRDefault="00C02449">
      <w:pPr>
        <w:pStyle w:val="BodyText"/>
        <w:ind w:left="2703" w:right="2722"/>
        <w:jc w:val="center"/>
      </w:pPr>
    </w:p>
    <w:p w14:paraId="505E92A4" w14:textId="77777777" w:rsidR="00C02449" w:rsidRDefault="00C02449">
      <w:pPr>
        <w:pStyle w:val="BodyText"/>
        <w:ind w:left="2703" w:right="2722"/>
        <w:jc w:val="center"/>
      </w:pPr>
    </w:p>
    <w:p w14:paraId="572C8EF2" w14:textId="77777777" w:rsidR="00C02449" w:rsidRDefault="00C02449">
      <w:pPr>
        <w:pStyle w:val="BodyText"/>
        <w:ind w:left="2703" w:right="2722"/>
        <w:jc w:val="center"/>
      </w:pPr>
    </w:p>
    <w:p w14:paraId="6374ACEF" w14:textId="77777777" w:rsidR="00C02449" w:rsidRDefault="00C02449">
      <w:pPr>
        <w:pStyle w:val="BodyText"/>
        <w:ind w:left="2703" w:right="2722"/>
        <w:jc w:val="center"/>
      </w:pPr>
    </w:p>
    <w:p w14:paraId="0E1B308F" w14:textId="77777777" w:rsidR="00C02449" w:rsidRDefault="00C02449">
      <w:pPr>
        <w:pStyle w:val="BodyText"/>
        <w:ind w:left="2703" w:right="2722"/>
        <w:jc w:val="center"/>
      </w:pPr>
    </w:p>
    <w:p w14:paraId="4422885C" w14:textId="77777777" w:rsidR="00C02449" w:rsidRDefault="00C02449">
      <w:pPr>
        <w:pStyle w:val="BodyText"/>
        <w:ind w:left="2703" w:right="2722"/>
        <w:jc w:val="center"/>
      </w:pPr>
    </w:p>
    <w:p w14:paraId="7BD603EA" w14:textId="77777777" w:rsidR="00C02449" w:rsidRDefault="00C02449">
      <w:pPr>
        <w:pStyle w:val="BodyText"/>
        <w:ind w:left="2703" w:right="2722"/>
        <w:jc w:val="center"/>
      </w:pPr>
    </w:p>
    <w:p w14:paraId="5C6127AF" w14:textId="77777777" w:rsidR="00C02449" w:rsidRDefault="00C02449">
      <w:pPr>
        <w:pStyle w:val="BodyText"/>
        <w:ind w:left="2703" w:right="2722"/>
        <w:jc w:val="center"/>
      </w:pPr>
    </w:p>
    <w:p w14:paraId="163C5232" w14:textId="77777777" w:rsidR="00C02449" w:rsidRDefault="00C02449">
      <w:pPr>
        <w:pStyle w:val="BodyText"/>
        <w:ind w:left="2703" w:right="2722"/>
        <w:jc w:val="center"/>
      </w:pPr>
    </w:p>
    <w:p w14:paraId="232A180A" w14:textId="77777777" w:rsidR="00C02449" w:rsidRDefault="00C02449">
      <w:pPr>
        <w:pStyle w:val="BodyText"/>
        <w:ind w:left="2703" w:right="2722"/>
        <w:jc w:val="center"/>
      </w:pPr>
    </w:p>
    <w:p w14:paraId="20E9033D" w14:textId="77777777" w:rsidR="00C02449" w:rsidRDefault="00C02449">
      <w:pPr>
        <w:pStyle w:val="BodyText"/>
        <w:ind w:left="2703" w:right="2722"/>
        <w:jc w:val="center"/>
      </w:pPr>
    </w:p>
    <w:p w14:paraId="262DF934" w14:textId="77777777" w:rsidR="00C02449" w:rsidRDefault="00C02449">
      <w:pPr>
        <w:pStyle w:val="BodyText"/>
        <w:ind w:left="2703" w:right="2722"/>
        <w:jc w:val="center"/>
      </w:pPr>
    </w:p>
    <w:p w14:paraId="4CBE02A7" w14:textId="77777777" w:rsidR="00C02449" w:rsidRDefault="00C02449">
      <w:pPr>
        <w:pStyle w:val="BodyText"/>
        <w:ind w:left="2703" w:right="2722"/>
        <w:jc w:val="center"/>
      </w:pPr>
    </w:p>
    <w:p w14:paraId="30789470" w14:textId="77777777" w:rsidR="00C02449" w:rsidRDefault="00C02449">
      <w:pPr>
        <w:pStyle w:val="BodyText"/>
        <w:ind w:left="2703" w:right="2722"/>
        <w:jc w:val="center"/>
      </w:pPr>
    </w:p>
    <w:p w14:paraId="1CE36960" w14:textId="77777777" w:rsidR="00C02449" w:rsidRDefault="00C02449">
      <w:pPr>
        <w:pStyle w:val="BodyText"/>
        <w:ind w:left="2703" w:right="2722"/>
        <w:jc w:val="center"/>
      </w:pPr>
    </w:p>
    <w:p w14:paraId="5B4E55CD" w14:textId="77777777" w:rsidR="00C02449" w:rsidRDefault="00C02449">
      <w:pPr>
        <w:pStyle w:val="BodyText"/>
        <w:ind w:left="2703" w:right="2722"/>
        <w:jc w:val="center"/>
      </w:pPr>
    </w:p>
    <w:p w14:paraId="673E6FB7" w14:textId="77777777" w:rsidR="00C02449" w:rsidRDefault="00C02449">
      <w:pPr>
        <w:pStyle w:val="BodyText"/>
        <w:ind w:left="2703" w:right="2722"/>
        <w:jc w:val="center"/>
      </w:pPr>
    </w:p>
    <w:p w14:paraId="61509BF1" w14:textId="77777777" w:rsidR="00C02449" w:rsidRDefault="00C02449">
      <w:pPr>
        <w:pStyle w:val="BodyText"/>
        <w:ind w:left="2703" w:right="2722"/>
        <w:jc w:val="center"/>
      </w:pPr>
    </w:p>
    <w:p w14:paraId="6C7B4BEF" w14:textId="77777777" w:rsidR="00C02449" w:rsidRDefault="00C02449">
      <w:pPr>
        <w:pStyle w:val="BodyText"/>
        <w:ind w:left="2703" w:right="2722"/>
        <w:jc w:val="center"/>
      </w:pPr>
    </w:p>
    <w:p w14:paraId="511CF26E" w14:textId="77777777" w:rsidR="00C02449" w:rsidRDefault="00C02449">
      <w:pPr>
        <w:pStyle w:val="BodyText"/>
        <w:ind w:left="2703" w:right="2722"/>
        <w:jc w:val="center"/>
      </w:pPr>
    </w:p>
    <w:p w14:paraId="5E8D414C" w14:textId="77777777" w:rsidR="00C02449" w:rsidRDefault="00C02449">
      <w:pPr>
        <w:pStyle w:val="BodyText"/>
        <w:ind w:left="2703" w:right="2722"/>
        <w:jc w:val="center"/>
      </w:pPr>
    </w:p>
    <w:p w14:paraId="6C0EEA8E" w14:textId="77777777" w:rsidR="00C02449" w:rsidRDefault="00C02449">
      <w:pPr>
        <w:pStyle w:val="BodyText"/>
        <w:ind w:left="2703" w:right="2722"/>
        <w:jc w:val="center"/>
      </w:pPr>
    </w:p>
    <w:p w14:paraId="134943A6" w14:textId="77777777" w:rsidR="00C02449" w:rsidRDefault="00C02449">
      <w:pPr>
        <w:pStyle w:val="BodyText"/>
        <w:ind w:left="2703" w:right="2722"/>
        <w:jc w:val="center"/>
      </w:pPr>
    </w:p>
    <w:p w14:paraId="7CB4E6BB" w14:textId="77777777" w:rsidR="00C02449" w:rsidRDefault="00C02449">
      <w:pPr>
        <w:pStyle w:val="BodyText"/>
        <w:ind w:left="2703" w:right="2722"/>
        <w:jc w:val="center"/>
      </w:pPr>
    </w:p>
    <w:p w14:paraId="43049350" w14:textId="77777777" w:rsidR="00C02449" w:rsidRDefault="00C02449">
      <w:pPr>
        <w:pStyle w:val="BodyText"/>
        <w:ind w:left="2703" w:right="2722"/>
        <w:jc w:val="center"/>
      </w:pPr>
    </w:p>
    <w:p w14:paraId="219435D0" w14:textId="77777777" w:rsidR="00C02449" w:rsidRDefault="00C02449" w:rsidP="00C02449">
      <w:pPr>
        <w:pStyle w:val="BodyText"/>
        <w:ind w:right="2722"/>
      </w:pPr>
    </w:p>
    <w:p w14:paraId="4DE1268E" w14:textId="77777777" w:rsidR="0086571D" w:rsidRDefault="0086571D" w:rsidP="00C02449">
      <w:pPr>
        <w:pStyle w:val="BodyText"/>
        <w:ind w:right="2722"/>
        <w:sectPr w:rsidR="0086571D">
          <w:pgSz w:w="12240" w:h="15840"/>
          <w:pgMar w:top="1080" w:right="300" w:bottom="280" w:left="1080" w:header="720" w:footer="720" w:gutter="0"/>
          <w:cols w:space="720"/>
        </w:sectPr>
      </w:pPr>
    </w:p>
    <w:p w14:paraId="5191060D" w14:textId="77777777" w:rsidR="00C02449" w:rsidRDefault="00C02449">
      <w:pPr>
        <w:pStyle w:val="Heading1"/>
        <w:ind w:left="1739" w:right="1739"/>
        <w:jc w:val="center"/>
      </w:pPr>
      <w:bookmarkStart w:id="71" w:name="_Toc18592904"/>
      <w:r>
        <w:lastRenderedPageBreak/>
        <w:t>Appendix C</w:t>
      </w:r>
      <w:bookmarkEnd w:id="71"/>
    </w:p>
    <w:p w14:paraId="43A21337" w14:textId="77777777" w:rsidR="00C02449" w:rsidRDefault="00C02449">
      <w:pPr>
        <w:pStyle w:val="Heading1"/>
        <w:ind w:left="1739" w:right="1739"/>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0"/>
        <w:gridCol w:w="1320"/>
        <w:gridCol w:w="27"/>
        <w:gridCol w:w="7491"/>
        <w:gridCol w:w="854"/>
      </w:tblGrid>
      <w:tr w:rsidR="00C02449" w:rsidRPr="00642AD6" w14:paraId="6AFADD03" w14:textId="77777777" w:rsidTr="006621F2">
        <w:tc>
          <w:tcPr>
            <w:tcW w:w="5000" w:type="pct"/>
            <w:gridSpan w:val="6"/>
          </w:tcPr>
          <w:p w14:paraId="3BC7ED70" w14:textId="77777777" w:rsidR="00C02449" w:rsidRPr="00642AD6" w:rsidRDefault="00C02449" w:rsidP="006621F2">
            <w:pPr>
              <w:spacing w:before="60" w:afterLines="60" w:after="144"/>
              <w:jc w:val="center"/>
              <w:rPr>
                <w:b/>
              </w:rPr>
            </w:pPr>
          </w:p>
          <w:p w14:paraId="7FECADF6" w14:textId="77777777" w:rsidR="00C02449" w:rsidRPr="00642AD6" w:rsidRDefault="00C02449" w:rsidP="006621F2">
            <w:pPr>
              <w:spacing w:before="60" w:afterLines="60" w:after="144"/>
              <w:jc w:val="center"/>
              <w:rPr>
                <w:b/>
              </w:rPr>
            </w:pPr>
            <w:r>
              <w:rPr>
                <w:b/>
              </w:rPr>
              <w:t>Ed.D. Program in Counseling</w:t>
            </w:r>
          </w:p>
          <w:p w14:paraId="35DAB320" w14:textId="77777777" w:rsidR="00C02449" w:rsidRPr="00642AD6" w:rsidRDefault="00C02449" w:rsidP="006621F2">
            <w:pPr>
              <w:spacing w:before="60" w:afterLines="60" w:after="144"/>
              <w:jc w:val="center"/>
              <w:rPr>
                <w:b/>
              </w:rPr>
            </w:pPr>
            <w:r w:rsidRPr="00642AD6">
              <w:rPr>
                <w:b/>
              </w:rPr>
              <w:t>Coursework Requirements</w:t>
            </w:r>
            <w:r>
              <w:rPr>
                <w:b/>
              </w:rPr>
              <w:t xml:space="preserve"> (63 Credits)</w:t>
            </w:r>
          </w:p>
          <w:p w14:paraId="221696BD" w14:textId="77777777" w:rsidR="00C02449" w:rsidRPr="00642AD6" w:rsidRDefault="00C02449" w:rsidP="006621F2">
            <w:pPr>
              <w:spacing w:before="80" w:afterLines="60" w:after="144"/>
              <w:jc w:val="center"/>
            </w:pPr>
            <w:r>
              <w:t>September 201</w:t>
            </w:r>
            <w:r w:rsidR="006621F2">
              <w:t>9</w:t>
            </w:r>
          </w:p>
          <w:p w14:paraId="57A18868" w14:textId="77777777" w:rsidR="00C02449" w:rsidRPr="00642AD6" w:rsidRDefault="00C02449" w:rsidP="006621F2">
            <w:pPr>
              <w:spacing w:before="80" w:afterLines="60" w:after="144"/>
              <w:jc w:val="center"/>
              <w:rPr>
                <w:i/>
              </w:rPr>
            </w:pPr>
            <w:r w:rsidRPr="00642AD6">
              <w:rPr>
                <w:i/>
              </w:rPr>
              <w:t>In the left-hand column, the identical numerals with different alphabets (e.g., 1a, 1b) indicate that these courses are substitutes for each other.</w:t>
            </w:r>
          </w:p>
        </w:tc>
      </w:tr>
      <w:tr w:rsidR="00C02449" w:rsidRPr="00642AD6" w14:paraId="4908B6DB" w14:textId="77777777" w:rsidTr="006621F2">
        <w:tc>
          <w:tcPr>
            <w:tcW w:w="5000" w:type="pct"/>
            <w:gridSpan w:val="6"/>
          </w:tcPr>
          <w:p w14:paraId="34FDB720" w14:textId="77777777" w:rsidR="00C02449" w:rsidRDefault="00C02449" w:rsidP="006621F2">
            <w:pPr>
              <w:spacing w:before="80" w:afterLines="60" w:after="144"/>
              <w:jc w:val="center"/>
              <w:rPr>
                <w:b/>
              </w:rPr>
            </w:pPr>
            <w:r>
              <w:rPr>
                <w:b/>
              </w:rPr>
              <w:t>Counseling Core</w:t>
            </w:r>
            <w:r w:rsidRPr="00642AD6">
              <w:rPr>
                <w:b/>
              </w:rPr>
              <w:t xml:space="preserve"> Domains </w:t>
            </w:r>
          </w:p>
          <w:p w14:paraId="046703FF" w14:textId="77777777" w:rsidR="00C02449" w:rsidRPr="00642AD6" w:rsidRDefault="00C02449" w:rsidP="006621F2">
            <w:pPr>
              <w:spacing w:before="80" w:afterLines="60" w:after="144"/>
              <w:jc w:val="center"/>
              <w:rPr>
                <w:b/>
              </w:rPr>
            </w:pPr>
            <w:r>
              <w:rPr>
                <w:b/>
              </w:rPr>
              <w:t>36 Credit Hours</w:t>
            </w:r>
          </w:p>
          <w:p w14:paraId="7F10F80B" w14:textId="77777777" w:rsidR="00C02449" w:rsidRPr="00642AD6" w:rsidRDefault="00C02449" w:rsidP="006621F2">
            <w:pPr>
              <w:spacing w:before="80" w:afterLines="60" w:after="144"/>
              <w:jc w:val="center"/>
              <w:rPr>
                <w:i/>
              </w:rPr>
            </w:pPr>
            <w:r w:rsidRPr="00642AD6">
              <w:rPr>
                <w:i/>
              </w:rPr>
              <w:t>Requirements for prerequisites are based upon previous relevant cour</w:t>
            </w:r>
            <w:r>
              <w:rPr>
                <w:i/>
              </w:rPr>
              <w:t>sework and advisor recommendation.</w:t>
            </w:r>
            <w:r w:rsidRPr="00642AD6">
              <w:rPr>
                <w:i/>
              </w:rPr>
              <w:t xml:space="preserve"> </w:t>
            </w:r>
          </w:p>
        </w:tc>
      </w:tr>
      <w:tr w:rsidR="00C02449" w:rsidRPr="00642AD6" w14:paraId="6F46B8E8" w14:textId="77777777" w:rsidTr="006621F2">
        <w:tc>
          <w:tcPr>
            <w:tcW w:w="271" w:type="pct"/>
          </w:tcPr>
          <w:p w14:paraId="6E5BC8F2" w14:textId="77777777" w:rsidR="00C02449" w:rsidRPr="00642AD6" w:rsidRDefault="00C02449" w:rsidP="006621F2">
            <w:pPr>
              <w:spacing w:before="80" w:afterLines="60" w:after="144"/>
            </w:pPr>
            <w:r w:rsidRPr="00642AD6">
              <w:t>1</w:t>
            </w:r>
          </w:p>
        </w:tc>
        <w:tc>
          <w:tcPr>
            <w:tcW w:w="669" w:type="pct"/>
            <w:gridSpan w:val="2"/>
          </w:tcPr>
          <w:p w14:paraId="5238E080" w14:textId="77777777" w:rsidR="00C02449" w:rsidRPr="00642AD6" w:rsidRDefault="00C02449" w:rsidP="006621F2">
            <w:pPr>
              <w:spacing w:before="80" w:afterLines="60" w:after="144"/>
            </w:pPr>
            <w:r>
              <w:t>COUN 8501</w:t>
            </w:r>
          </w:p>
        </w:tc>
        <w:tc>
          <w:tcPr>
            <w:tcW w:w="3646" w:type="pct"/>
            <w:gridSpan w:val="2"/>
          </w:tcPr>
          <w:p w14:paraId="6B09809D" w14:textId="77777777" w:rsidR="00C02449" w:rsidRPr="00642AD6" w:rsidRDefault="00C02449" w:rsidP="006621F2">
            <w:pPr>
              <w:spacing w:before="80" w:afterLines="60" w:after="144"/>
            </w:pPr>
            <w:r>
              <w:t>Doctoral Seminar in Counseling</w:t>
            </w:r>
          </w:p>
        </w:tc>
        <w:tc>
          <w:tcPr>
            <w:tcW w:w="414" w:type="pct"/>
          </w:tcPr>
          <w:p w14:paraId="6697F960" w14:textId="77777777" w:rsidR="00C02449" w:rsidRPr="00642AD6" w:rsidRDefault="00C02449" w:rsidP="006621F2">
            <w:pPr>
              <w:spacing w:before="80" w:afterLines="60" w:after="144"/>
              <w:jc w:val="center"/>
            </w:pPr>
            <w:r w:rsidRPr="00642AD6">
              <w:t>3</w:t>
            </w:r>
          </w:p>
        </w:tc>
      </w:tr>
      <w:tr w:rsidR="00C02449" w:rsidRPr="00642AD6" w14:paraId="3AA496D9" w14:textId="77777777" w:rsidTr="006621F2">
        <w:tc>
          <w:tcPr>
            <w:tcW w:w="271" w:type="pct"/>
          </w:tcPr>
          <w:p w14:paraId="07307EBE" w14:textId="77777777" w:rsidR="00C02449" w:rsidRPr="00642AD6" w:rsidRDefault="00C02449" w:rsidP="006621F2">
            <w:pPr>
              <w:spacing w:before="80" w:afterLines="60" w:after="144"/>
            </w:pPr>
            <w:r>
              <w:t>2</w:t>
            </w:r>
          </w:p>
        </w:tc>
        <w:tc>
          <w:tcPr>
            <w:tcW w:w="669" w:type="pct"/>
            <w:gridSpan w:val="2"/>
          </w:tcPr>
          <w:p w14:paraId="6A7AE635" w14:textId="77777777" w:rsidR="00C02449" w:rsidRDefault="00C02449" w:rsidP="006621F2">
            <w:pPr>
              <w:spacing w:before="80" w:afterLines="60" w:after="144"/>
            </w:pPr>
            <w:r>
              <w:t>COUN 8502</w:t>
            </w:r>
          </w:p>
        </w:tc>
        <w:tc>
          <w:tcPr>
            <w:tcW w:w="3646" w:type="pct"/>
            <w:gridSpan w:val="2"/>
          </w:tcPr>
          <w:p w14:paraId="07DE7F63" w14:textId="77777777" w:rsidR="00C02449" w:rsidRDefault="00C02449" w:rsidP="006621F2">
            <w:pPr>
              <w:spacing w:before="80" w:afterLines="60" w:after="144"/>
            </w:pPr>
            <w:r>
              <w:t>Counseling Residency Research Seminar</w:t>
            </w:r>
          </w:p>
        </w:tc>
        <w:tc>
          <w:tcPr>
            <w:tcW w:w="414" w:type="pct"/>
          </w:tcPr>
          <w:p w14:paraId="7DC99D4D" w14:textId="77777777" w:rsidR="00C02449" w:rsidRPr="00642AD6" w:rsidRDefault="00C02449" w:rsidP="006621F2">
            <w:pPr>
              <w:spacing w:before="80" w:afterLines="60" w:after="144"/>
              <w:jc w:val="center"/>
            </w:pPr>
            <w:r>
              <w:t>3</w:t>
            </w:r>
          </w:p>
        </w:tc>
      </w:tr>
      <w:tr w:rsidR="00C02449" w:rsidRPr="00642AD6" w14:paraId="54F61014" w14:textId="77777777" w:rsidTr="006621F2">
        <w:tc>
          <w:tcPr>
            <w:tcW w:w="271" w:type="pct"/>
          </w:tcPr>
          <w:p w14:paraId="573BD0AE" w14:textId="77777777" w:rsidR="00C02449" w:rsidRPr="00642AD6" w:rsidRDefault="00C02449" w:rsidP="006621F2">
            <w:pPr>
              <w:spacing w:before="80" w:afterLines="60" w:after="144"/>
            </w:pPr>
            <w:r>
              <w:t>3</w:t>
            </w:r>
          </w:p>
        </w:tc>
        <w:tc>
          <w:tcPr>
            <w:tcW w:w="669" w:type="pct"/>
            <w:gridSpan w:val="2"/>
          </w:tcPr>
          <w:p w14:paraId="2CC198DA" w14:textId="77777777" w:rsidR="00C02449" w:rsidRPr="00642AD6" w:rsidRDefault="00C02449" w:rsidP="006621F2">
            <w:pPr>
              <w:spacing w:before="80" w:afterLines="60" w:after="144"/>
            </w:pPr>
            <w:r>
              <w:t>COUN 8510</w:t>
            </w:r>
          </w:p>
        </w:tc>
        <w:tc>
          <w:tcPr>
            <w:tcW w:w="3646" w:type="pct"/>
            <w:gridSpan w:val="2"/>
          </w:tcPr>
          <w:p w14:paraId="1A119D6B" w14:textId="77777777" w:rsidR="00C02449" w:rsidRPr="00642AD6" w:rsidRDefault="00C02449" w:rsidP="006621F2">
            <w:pPr>
              <w:spacing w:before="80" w:afterLines="60" w:after="144"/>
            </w:pPr>
            <w:r>
              <w:t>Counselor Supervision</w:t>
            </w:r>
          </w:p>
        </w:tc>
        <w:tc>
          <w:tcPr>
            <w:tcW w:w="414" w:type="pct"/>
          </w:tcPr>
          <w:p w14:paraId="30D0CA85" w14:textId="77777777" w:rsidR="00C02449" w:rsidRPr="00642AD6" w:rsidRDefault="00C02449" w:rsidP="006621F2">
            <w:pPr>
              <w:spacing w:before="80" w:afterLines="60" w:after="144"/>
              <w:jc w:val="center"/>
            </w:pPr>
            <w:r w:rsidRPr="00642AD6">
              <w:t>3</w:t>
            </w:r>
          </w:p>
        </w:tc>
      </w:tr>
      <w:tr w:rsidR="00C02449" w:rsidRPr="00642AD6" w14:paraId="1EA9D27D" w14:textId="77777777" w:rsidTr="006621F2">
        <w:tc>
          <w:tcPr>
            <w:tcW w:w="271" w:type="pct"/>
          </w:tcPr>
          <w:p w14:paraId="7ED3BF34" w14:textId="77777777" w:rsidR="00C02449" w:rsidRDefault="00C02449" w:rsidP="006621F2">
            <w:pPr>
              <w:spacing w:before="80" w:afterLines="60" w:after="144"/>
            </w:pPr>
            <w:r>
              <w:t>4</w:t>
            </w:r>
          </w:p>
        </w:tc>
        <w:tc>
          <w:tcPr>
            <w:tcW w:w="669" w:type="pct"/>
            <w:gridSpan w:val="2"/>
          </w:tcPr>
          <w:p w14:paraId="1C5B3C55" w14:textId="77777777" w:rsidR="00C02449" w:rsidRDefault="00C02449" w:rsidP="006621F2">
            <w:pPr>
              <w:spacing w:before="80" w:afterLines="60" w:after="144"/>
            </w:pPr>
            <w:r>
              <w:t>COUN 8511</w:t>
            </w:r>
          </w:p>
        </w:tc>
        <w:tc>
          <w:tcPr>
            <w:tcW w:w="3646" w:type="pct"/>
            <w:gridSpan w:val="2"/>
          </w:tcPr>
          <w:p w14:paraId="732647E4" w14:textId="77777777" w:rsidR="00C02449" w:rsidRDefault="00C02449" w:rsidP="006621F2">
            <w:pPr>
              <w:spacing w:before="80" w:afterLines="60" w:after="144"/>
            </w:pPr>
            <w:r>
              <w:t>Practicum in Counseling</w:t>
            </w:r>
          </w:p>
        </w:tc>
        <w:tc>
          <w:tcPr>
            <w:tcW w:w="414" w:type="pct"/>
          </w:tcPr>
          <w:p w14:paraId="1EA0ECD1" w14:textId="77777777" w:rsidR="00C02449" w:rsidRPr="00642AD6" w:rsidRDefault="00C02449" w:rsidP="006621F2">
            <w:pPr>
              <w:spacing w:before="80" w:afterLines="60" w:after="144"/>
              <w:jc w:val="center"/>
            </w:pPr>
            <w:r>
              <w:t>3</w:t>
            </w:r>
          </w:p>
        </w:tc>
      </w:tr>
      <w:tr w:rsidR="00C02449" w:rsidRPr="00642AD6" w14:paraId="6EE7A5EB" w14:textId="77777777" w:rsidTr="006621F2">
        <w:tc>
          <w:tcPr>
            <w:tcW w:w="271" w:type="pct"/>
          </w:tcPr>
          <w:p w14:paraId="73FCC09A" w14:textId="77777777" w:rsidR="00C02449" w:rsidRDefault="00C02449" w:rsidP="006621F2">
            <w:pPr>
              <w:spacing w:before="80" w:afterLines="60" w:after="144"/>
            </w:pPr>
            <w:r>
              <w:t>5</w:t>
            </w:r>
          </w:p>
        </w:tc>
        <w:tc>
          <w:tcPr>
            <w:tcW w:w="669" w:type="pct"/>
            <w:gridSpan w:val="2"/>
          </w:tcPr>
          <w:p w14:paraId="4275C0D1" w14:textId="77777777" w:rsidR="00C02449" w:rsidRDefault="00C02449" w:rsidP="006621F2">
            <w:pPr>
              <w:spacing w:before="80" w:afterLines="60" w:after="144"/>
            </w:pPr>
            <w:r>
              <w:t>COUN 8512</w:t>
            </w:r>
          </w:p>
        </w:tc>
        <w:tc>
          <w:tcPr>
            <w:tcW w:w="3646" w:type="pct"/>
            <w:gridSpan w:val="2"/>
          </w:tcPr>
          <w:p w14:paraId="3A72E8EB" w14:textId="77777777" w:rsidR="00C02449" w:rsidRDefault="00C02449" w:rsidP="006621F2">
            <w:pPr>
              <w:spacing w:before="80" w:afterLines="60" w:after="144"/>
            </w:pPr>
            <w:r>
              <w:t>Teaching in Counselor Education</w:t>
            </w:r>
          </w:p>
        </w:tc>
        <w:tc>
          <w:tcPr>
            <w:tcW w:w="414" w:type="pct"/>
          </w:tcPr>
          <w:p w14:paraId="655E54CA" w14:textId="77777777" w:rsidR="00C02449" w:rsidRPr="00642AD6" w:rsidRDefault="00C02449" w:rsidP="006621F2">
            <w:pPr>
              <w:spacing w:before="80" w:afterLines="60" w:after="144"/>
              <w:jc w:val="center"/>
            </w:pPr>
            <w:r>
              <w:t>3</w:t>
            </w:r>
          </w:p>
        </w:tc>
      </w:tr>
      <w:tr w:rsidR="00C02449" w:rsidRPr="00642AD6" w14:paraId="4463F5D0" w14:textId="77777777" w:rsidTr="006621F2">
        <w:tc>
          <w:tcPr>
            <w:tcW w:w="271" w:type="pct"/>
          </w:tcPr>
          <w:p w14:paraId="47D50EB9" w14:textId="77777777" w:rsidR="00C02449" w:rsidRDefault="00C02449" w:rsidP="006621F2">
            <w:pPr>
              <w:spacing w:before="80" w:afterLines="60" w:after="144"/>
            </w:pPr>
            <w:r>
              <w:t>6</w:t>
            </w:r>
          </w:p>
        </w:tc>
        <w:tc>
          <w:tcPr>
            <w:tcW w:w="669" w:type="pct"/>
            <w:gridSpan w:val="2"/>
          </w:tcPr>
          <w:p w14:paraId="53A2ADD7" w14:textId="77777777" w:rsidR="00C02449" w:rsidRDefault="00C02449" w:rsidP="00C02449">
            <w:pPr>
              <w:spacing w:before="80" w:afterLines="60" w:after="144"/>
            </w:pPr>
            <w:r>
              <w:t>COUN 8530</w:t>
            </w:r>
          </w:p>
        </w:tc>
        <w:tc>
          <w:tcPr>
            <w:tcW w:w="3646" w:type="pct"/>
            <w:gridSpan w:val="2"/>
          </w:tcPr>
          <w:p w14:paraId="22F3FAC2" w14:textId="77777777" w:rsidR="00C02449" w:rsidRDefault="00C02449" w:rsidP="006621F2">
            <w:pPr>
              <w:spacing w:before="80" w:afterLines="60" w:after="144"/>
            </w:pPr>
            <w:r>
              <w:t>Doctoral Intern in Counseling</w:t>
            </w:r>
          </w:p>
        </w:tc>
        <w:tc>
          <w:tcPr>
            <w:tcW w:w="414" w:type="pct"/>
          </w:tcPr>
          <w:p w14:paraId="04E79C4D" w14:textId="77777777" w:rsidR="00C02449" w:rsidRDefault="00C02449" w:rsidP="006621F2">
            <w:pPr>
              <w:spacing w:before="80" w:afterLines="60" w:after="144"/>
              <w:jc w:val="center"/>
            </w:pPr>
            <w:r>
              <w:t>6</w:t>
            </w:r>
          </w:p>
        </w:tc>
      </w:tr>
      <w:tr w:rsidR="00C02449" w:rsidRPr="00642AD6" w14:paraId="165EA809" w14:textId="77777777" w:rsidTr="006621F2">
        <w:tc>
          <w:tcPr>
            <w:tcW w:w="271" w:type="pct"/>
          </w:tcPr>
          <w:p w14:paraId="49D9FD1C" w14:textId="77777777" w:rsidR="00C02449" w:rsidRDefault="00C02449" w:rsidP="006621F2">
            <w:pPr>
              <w:spacing w:before="80" w:afterLines="60" w:after="144"/>
            </w:pPr>
            <w:r>
              <w:t>7</w:t>
            </w:r>
          </w:p>
        </w:tc>
        <w:tc>
          <w:tcPr>
            <w:tcW w:w="669" w:type="pct"/>
            <w:gridSpan w:val="2"/>
          </w:tcPr>
          <w:p w14:paraId="4ACFFF20" w14:textId="77777777" w:rsidR="00C02449" w:rsidRDefault="00C02449" w:rsidP="006621F2">
            <w:pPr>
              <w:spacing w:before="80" w:afterLines="60" w:after="144"/>
            </w:pPr>
            <w:r>
              <w:t>COUN 8730</w:t>
            </w:r>
          </w:p>
        </w:tc>
        <w:tc>
          <w:tcPr>
            <w:tcW w:w="3646" w:type="pct"/>
            <w:gridSpan w:val="2"/>
          </w:tcPr>
          <w:p w14:paraId="287B544E" w14:textId="77777777" w:rsidR="00C02449" w:rsidRDefault="00C02449" w:rsidP="006621F2">
            <w:pPr>
              <w:spacing w:before="80" w:afterLines="60" w:after="144"/>
            </w:pPr>
            <w:r>
              <w:t>Crisis Intervention Counseling</w:t>
            </w:r>
          </w:p>
        </w:tc>
        <w:tc>
          <w:tcPr>
            <w:tcW w:w="414" w:type="pct"/>
          </w:tcPr>
          <w:p w14:paraId="1E5DFA79" w14:textId="77777777" w:rsidR="00C02449" w:rsidRDefault="00C02449" w:rsidP="006621F2">
            <w:pPr>
              <w:spacing w:before="80" w:afterLines="60" w:after="144"/>
              <w:jc w:val="center"/>
            </w:pPr>
            <w:r>
              <w:t>3</w:t>
            </w:r>
          </w:p>
        </w:tc>
      </w:tr>
      <w:tr w:rsidR="00C02449" w:rsidRPr="00642AD6" w14:paraId="55969204" w14:textId="77777777" w:rsidTr="006621F2">
        <w:tc>
          <w:tcPr>
            <w:tcW w:w="271" w:type="pct"/>
          </w:tcPr>
          <w:p w14:paraId="48611DF6" w14:textId="77777777" w:rsidR="00C02449" w:rsidRDefault="00C02449" w:rsidP="006621F2">
            <w:pPr>
              <w:spacing w:before="80" w:afterLines="60" w:after="144"/>
            </w:pPr>
            <w:r>
              <w:t>8</w:t>
            </w:r>
          </w:p>
        </w:tc>
        <w:tc>
          <w:tcPr>
            <w:tcW w:w="669" w:type="pct"/>
            <w:gridSpan w:val="2"/>
          </w:tcPr>
          <w:p w14:paraId="50C74527" w14:textId="77777777" w:rsidR="00C02449" w:rsidRDefault="00C02449" w:rsidP="006621F2">
            <w:pPr>
              <w:spacing w:before="80" w:afterLines="60" w:after="144"/>
            </w:pPr>
            <w:r>
              <w:t>COUN 8750</w:t>
            </w:r>
          </w:p>
        </w:tc>
        <w:tc>
          <w:tcPr>
            <w:tcW w:w="3646" w:type="pct"/>
            <w:gridSpan w:val="2"/>
          </w:tcPr>
          <w:p w14:paraId="07B4BA65" w14:textId="77777777" w:rsidR="00C02449" w:rsidRDefault="00C02449" w:rsidP="006621F2">
            <w:pPr>
              <w:spacing w:before="80" w:afterLines="60" w:after="144"/>
            </w:pPr>
            <w:r>
              <w:t>Multicultural Counseling</w:t>
            </w:r>
          </w:p>
        </w:tc>
        <w:tc>
          <w:tcPr>
            <w:tcW w:w="414" w:type="pct"/>
          </w:tcPr>
          <w:p w14:paraId="3B5F6446" w14:textId="77777777" w:rsidR="00C02449" w:rsidRDefault="00C02449" w:rsidP="006621F2">
            <w:pPr>
              <w:spacing w:before="80" w:afterLines="60" w:after="144"/>
              <w:jc w:val="center"/>
            </w:pPr>
            <w:r>
              <w:t>3</w:t>
            </w:r>
          </w:p>
        </w:tc>
      </w:tr>
      <w:tr w:rsidR="00C02449" w:rsidRPr="00642AD6" w14:paraId="5EE71C69" w14:textId="77777777" w:rsidTr="006621F2">
        <w:tc>
          <w:tcPr>
            <w:tcW w:w="271" w:type="pct"/>
          </w:tcPr>
          <w:p w14:paraId="0C6C9353" w14:textId="77777777" w:rsidR="00C02449" w:rsidRDefault="00C02449" w:rsidP="006621F2">
            <w:pPr>
              <w:spacing w:before="80" w:afterLines="60" w:after="144"/>
            </w:pPr>
            <w:r>
              <w:t>9</w:t>
            </w:r>
          </w:p>
        </w:tc>
        <w:tc>
          <w:tcPr>
            <w:tcW w:w="669" w:type="pct"/>
            <w:gridSpan w:val="2"/>
          </w:tcPr>
          <w:p w14:paraId="3C5C91E6" w14:textId="77777777" w:rsidR="00C02449" w:rsidRDefault="00C02449" w:rsidP="00C02449">
            <w:pPr>
              <w:spacing w:before="80" w:afterLines="60" w:after="144"/>
            </w:pPr>
            <w:r>
              <w:t>COUN 8831</w:t>
            </w:r>
          </w:p>
        </w:tc>
        <w:tc>
          <w:tcPr>
            <w:tcW w:w="3646" w:type="pct"/>
            <w:gridSpan w:val="2"/>
          </w:tcPr>
          <w:p w14:paraId="4655E79E" w14:textId="77777777" w:rsidR="00C02449" w:rsidRDefault="00C02449" w:rsidP="006621F2">
            <w:pPr>
              <w:spacing w:before="80" w:afterLines="60" w:after="144"/>
            </w:pPr>
            <w:r>
              <w:t>Advanced Group Processes</w:t>
            </w:r>
          </w:p>
        </w:tc>
        <w:tc>
          <w:tcPr>
            <w:tcW w:w="414" w:type="pct"/>
          </w:tcPr>
          <w:p w14:paraId="68A361AD" w14:textId="77777777" w:rsidR="00C02449" w:rsidRDefault="00C02449" w:rsidP="006621F2">
            <w:pPr>
              <w:spacing w:before="80" w:afterLines="60" w:after="144"/>
              <w:jc w:val="center"/>
            </w:pPr>
            <w:r>
              <w:t>3</w:t>
            </w:r>
          </w:p>
        </w:tc>
      </w:tr>
      <w:tr w:rsidR="00C02449" w:rsidRPr="00642AD6" w14:paraId="6561DE11" w14:textId="77777777" w:rsidTr="006621F2">
        <w:tc>
          <w:tcPr>
            <w:tcW w:w="271" w:type="pct"/>
          </w:tcPr>
          <w:p w14:paraId="6339DDEE" w14:textId="77777777" w:rsidR="00C02449" w:rsidRDefault="00C02449" w:rsidP="006621F2">
            <w:pPr>
              <w:spacing w:before="80" w:afterLines="60" w:after="144"/>
            </w:pPr>
            <w:r>
              <w:t>10</w:t>
            </w:r>
          </w:p>
        </w:tc>
        <w:tc>
          <w:tcPr>
            <w:tcW w:w="669" w:type="pct"/>
            <w:gridSpan w:val="2"/>
          </w:tcPr>
          <w:p w14:paraId="3E03E1FB" w14:textId="77777777" w:rsidR="00C02449" w:rsidRDefault="00C02449" w:rsidP="00C02449">
            <w:pPr>
              <w:spacing w:before="80" w:afterLines="60" w:after="144"/>
            </w:pPr>
            <w:r>
              <w:t>COUN 8841</w:t>
            </w:r>
          </w:p>
        </w:tc>
        <w:tc>
          <w:tcPr>
            <w:tcW w:w="3646" w:type="pct"/>
            <w:gridSpan w:val="2"/>
          </w:tcPr>
          <w:p w14:paraId="360130F4" w14:textId="77777777" w:rsidR="00C02449" w:rsidRDefault="00C02449" w:rsidP="006621F2">
            <w:pPr>
              <w:spacing w:before="80" w:afterLines="60" w:after="144"/>
            </w:pPr>
            <w:r>
              <w:t>Advanced Counseling Theories &amp; Techniques</w:t>
            </w:r>
          </w:p>
        </w:tc>
        <w:tc>
          <w:tcPr>
            <w:tcW w:w="414" w:type="pct"/>
          </w:tcPr>
          <w:p w14:paraId="66BFC127" w14:textId="77777777" w:rsidR="00C02449" w:rsidRDefault="00C02449" w:rsidP="006621F2">
            <w:pPr>
              <w:spacing w:before="80" w:afterLines="60" w:after="144"/>
              <w:jc w:val="center"/>
            </w:pPr>
            <w:r>
              <w:t>3</w:t>
            </w:r>
          </w:p>
        </w:tc>
      </w:tr>
      <w:tr w:rsidR="00C02449" w:rsidRPr="00642AD6" w14:paraId="77216DD4" w14:textId="77777777" w:rsidTr="006621F2">
        <w:tc>
          <w:tcPr>
            <w:tcW w:w="271" w:type="pct"/>
          </w:tcPr>
          <w:p w14:paraId="76911767" w14:textId="77777777" w:rsidR="00C02449" w:rsidRDefault="00C02449" w:rsidP="006621F2">
            <w:pPr>
              <w:spacing w:before="80" w:afterLines="60" w:after="144"/>
            </w:pPr>
            <w:r>
              <w:t>11</w:t>
            </w:r>
          </w:p>
        </w:tc>
        <w:tc>
          <w:tcPr>
            <w:tcW w:w="669" w:type="pct"/>
            <w:gridSpan w:val="2"/>
          </w:tcPr>
          <w:p w14:paraId="373BB378" w14:textId="77777777" w:rsidR="00C02449" w:rsidRDefault="00C02449" w:rsidP="00C02449">
            <w:pPr>
              <w:spacing w:before="80" w:afterLines="60" w:after="144"/>
            </w:pPr>
            <w:r>
              <w:t>COUN 8885</w:t>
            </w:r>
          </w:p>
        </w:tc>
        <w:tc>
          <w:tcPr>
            <w:tcW w:w="3646" w:type="pct"/>
            <w:gridSpan w:val="2"/>
          </w:tcPr>
          <w:p w14:paraId="0860CF8C" w14:textId="77777777" w:rsidR="00C02449" w:rsidRDefault="00C02449" w:rsidP="006621F2">
            <w:pPr>
              <w:spacing w:before="80" w:afterLines="60" w:after="144"/>
            </w:pPr>
            <w:r>
              <w:t>Legal &amp; Ethical Issues in Counseling</w:t>
            </w:r>
          </w:p>
        </w:tc>
        <w:tc>
          <w:tcPr>
            <w:tcW w:w="414" w:type="pct"/>
          </w:tcPr>
          <w:p w14:paraId="0506F63E" w14:textId="77777777" w:rsidR="00C02449" w:rsidRDefault="00C02449" w:rsidP="006621F2">
            <w:pPr>
              <w:spacing w:before="80" w:afterLines="60" w:after="144"/>
              <w:jc w:val="center"/>
            </w:pPr>
            <w:r>
              <w:t>3</w:t>
            </w:r>
          </w:p>
        </w:tc>
      </w:tr>
      <w:tr w:rsidR="00C02449" w:rsidRPr="00642AD6" w14:paraId="1EA697DC" w14:textId="77777777" w:rsidTr="006621F2">
        <w:tc>
          <w:tcPr>
            <w:tcW w:w="5000" w:type="pct"/>
            <w:gridSpan w:val="6"/>
          </w:tcPr>
          <w:p w14:paraId="587F5EE4" w14:textId="77777777" w:rsidR="00C02449" w:rsidRPr="00642AD6" w:rsidRDefault="00C02449" w:rsidP="006621F2">
            <w:pPr>
              <w:spacing w:before="80" w:afterLines="60" w:after="144"/>
              <w:jc w:val="center"/>
              <w:rPr>
                <w:b/>
                <w:i/>
              </w:rPr>
            </w:pPr>
            <w:r>
              <w:rPr>
                <w:b/>
                <w:i/>
              </w:rPr>
              <w:t>Research</w:t>
            </w:r>
            <w:r w:rsidRPr="00642AD6">
              <w:rPr>
                <w:b/>
                <w:i/>
              </w:rPr>
              <w:t xml:space="preserve"> Requirements (1</w:t>
            </w:r>
            <w:r>
              <w:rPr>
                <w:b/>
                <w:i/>
              </w:rPr>
              <w:t>5</w:t>
            </w:r>
            <w:r w:rsidRPr="00642AD6">
              <w:rPr>
                <w:b/>
                <w:i/>
              </w:rPr>
              <w:t xml:space="preserve"> Hours)</w:t>
            </w:r>
          </w:p>
          <w:p w14:paraId="29683ADA" w14:textId="77777777" w:rsidR="00C02449" w:rsidRPr="00642AD6" w:rsidRDefault="00C02449" w:rsidP="006621F2">
            <w:pPr>
              <w:spacing w:before="80" w:afterLines="60" w:after="144"/>
              <w:jc w:val="center"/>
              <w:rPr>
                <w:i/>
              </w:rPr>
            </w:pPr>
            <w:r w:rsidRPr="00642AD6">
              <w:rPr>
                <w:i/>
              </w:rPr>
              <w:t xml:space="preserve">All doctoral students are required to take the </w:t>
            </w:r>
            <w:r>
              <w:rPr>
                <w:i/>
              </w:rPr>
              <w:t>following courses</w:t>
            </w:r>
            <w:r w:rsidRPr="00642AD6">
              <w:rPr>
                <w:i/>
              </w:rPr>
              <w:t>.</w:t>
            </w:r>
          </w:p>
        </w:tc>
      </w:tr>
      <w:tr w:rsidR="00C02449" w:rsidRPr="00642AD6" w14:paraId="2206242E" w14:textId="77777777" w:rsidTr="006621F2">
        <w:tc>
          <w:tcPr>
            <w:tcW w:w="271" w:type="pct"/>
          </w:tcPr>
          <w:p w14:paraId="781CA484" w14:textId="77777777" w:rsidR="00C02449" w:rsidRPr="00642AD6" w:rsidRDefault="00C02449" w:rsidP="006621F2">
            <w:pPr>
              <w:spacing w:before="80" w:afterLines="60" w:after="144"/>
            </w:pPr>
            <w:r>
              <w:t>1</w:t>
            </w:r>
          </w:p>
        </w:tc>
        <w:tc>
          <w:tcPr>
            <w:tcW w:w="669" w:type="pct"/>
            <w:gridSpan w:val="2"/>
          </w:tcPr>
          <w:p w14:paraId="7DE054BC" w14:textId="77777777" w:rsidR="00C02449" w:rsidRPr="00642AD6" w:rsidRDefault="00C02449" w:rsidP="006621F2">
            <w:pPr>
              <w:spacing w:before="80" w:afterLines="60" w:after="144"/>
            </w:pPr>
            <w:r>
              <w:t>EDPR 8511</w:t>
            </w:r>
          </w:p>
        </w:tc>
        <w:tc>
          <w:tcPr>
            <w:tcW w:w="3646" w:type="pct"/>
            <w:gridSpan w:val="2"/>
          </w:tcPr>
          <w:p w14:paraId="221FA902" w14:textId="77777777" w:rsidR="00C02449" w:rsidRPr="00642AD6" w:rsidRDefault="00C02449" w:rsidP="006621F2">
            <w:pPr>
              <w:spacing w:before="80" w:afterLines="60" w:after="144"/>
            </w:pPr>
            <w:r>
              <w:t>Measurement &amp; Evaluation</w:t>
            </w:r>
          </w:p>
        </w:tc>
        <w:tc>
          <w:tcPr>
            <w:tcW w:w="414" w:type="pct"/>
          </w:tcPr>
          <w:p w14:paraId="33A37D2E" w14:textId="77777777" w:rsidR="00C02449" w:rsidRPr="00642AD6" w:rsidRDefault="00C02449" w:rsidP="006621F2">
            <w:pPr>
              <w:spacing w:before="80" w:afterLines="60" w:after="144"/>
              <w:jc w:val="center"/>
            </w:pPr>
            <w:r>
              <w:t>3</w:t>
            </w:r>
          </w:p>
        </w:tc>
      </w:tr>
      <w:tr w:rsidR="00C02449" w:rsidRPr="00642AD6" w14:paraId="56F93BB2" w14:textId="77777777" w:rsidTr="006621F2">
        <w:tc>
          <w:tcPr>
            <w:tcW w:w="271" w:type="pct"/>
          </w:tcPr>
          <w:p w14:paraId="60A6C3B6" w14:textId="77777777" w:rsidR="00C02449" w:rsidRPr="00642AD6" w:rsidRDefault="00C02449" w:rsidP="006621F2">
            <w:pPr>
              <w:spacing w:before="80" w:afterLines="60" w:after="144"/>
            </w:pPr>
            <w:r>
              <w:t>2</w:t>
            </w:r>
          </w:p>
        </w:tc>
        <w:tc>
          <w:tcPr>
            <w:tcW w:w="669" w:type="pct"/>
            <w:gridSpan w:val="2"/>
          </w:tcPr>
          <w:p w14:paraId="78AF167F" w14:textId="77777777" w:rsidR="00C02449" w:rsidRPr="00642AD6" w:rsidRDefault="00C02449" w:rsidP="006621F2">
            <w:pPr>
              <w:spacing w:before="80" w:afterLines="60" w:after="144"/>
            </w:pPr>
            <w:r w:rsidRPr="00642AD6">
              <w:t>EDPR 8541</w:t>
            </w:r>
          </w:p>
        </w:tc>
        <w:tc>
          <w:tcPr>
            <w:tcW w:w="3646" w:type="pct"/>
            <w:gridSpan w:val="2"/>
          </w:tcPr>
          <w:p w14:paraId="6FFF103A" w14:textId="77777777" w:rsidR="00C02449" w:rsidRPr="00642AD6" w:rsidRDefault="00C02449" w:rsidP="006621F2">
            <w:pPr>
              <w:spacing w:before="80" w:afterLines="60" w:after="144"/>
            </w:pPr>
            <w:r w:rsidRPr="00642AD6">
              <w:t>Statistical Methods Applied to Education I</w:t>
            </w:r>
          </w:p>
        </w:tc>
        <w:tc>
          <w:tcPr>
            <w:tcW w:w="414" w:type="pct"/>
          </w:tcPr>
          <w:p w14:paraId="271E7848" w14:textId="77777777" w:rsidR="00C02449" w:rsidRPr="00642AD6" w:rsidRDefault="00C02449" w:rsidP="006621F2">
            <w:pPr>
              <w:spacing w:before="80" w:afterLines="60" w:after="144"/>
              <w:jc w:val="center"/>
            </w:pPr>
            <w:r w:rsidRPr="00642AD6">
              <w:t>3</w:t>
            </w:r>
          </w:p>
        </w:tc>
      </w:tr>
      <w:tr w:rsidR="00C02449" w:rsidRPr="00642AD6" w14:paraId="4EE0B874" w14:textId="77777777" w:rsidTr="006621F2">
        <w:tc>
          <w:tcPr>
            <w:tcW w:w="271" w:type="pct"/>
          </w:tcPr>
          <w:p w14:paraId="3273F7D4" w14:textId="77777777" w:rsidR="00C02449" w:rsidRPr="00642AD6" w:rsidRDefault="00C02449" w:rsidP="006621F2">
            <w:pPr>
              <w:spacing w:before="80" w:afterLines="60" w:after="144"/>
            </w:pPr>
            <w:r>
              <w:t>3</w:t>
            </w:r>
          </w:p>
        </w:tc>
        <w:tc>
          <w:tcPr>
            <w:tcW w:w="669" w:type="pct"/>
            <w:gridSpan w:val="2"/>
          </w:tcPr>
          <w:p w14:paraId="25F74387" w14:textId="77777777" w:rsidR="00C02449" w:rsidRPr="00642AD6" w:rsidRDefault="00C02449" w:rsidP="006621F2">
            <w:pPr>
              <w:spacing w:before="80" w:afterLines="60" w:after="144"/>
            </w:pPr>
            <w:r w:rsidRPr="00642AD6">
              <w:t>EDPR 8542</w:t>
            </w:r>
          </w:p>
        </w:tc>
        <w:tc>
          <w:tcPr>
            <w:tcW w:w="3646" w:type="pct"/>
            <w:gridSpan w:val="2"/>
          </w:tcPr>
          <w:p w14:paraId="19E65EC6" w14:textId="77777777" w:rsidR="00C02449" w:rsidRPr="00642AD6" w:rsidRDefault="00C02449" w:rsidP="006621F2">
            <w:pPr>
              <w:spacing w:before="80" w:afterLines="60" w:after="144"/>
            </w:pPr>
            <w:r w:rsidRPr="00642AD6">
              <w:t>Statistical Methods Applied to Education II (Prerequisite: EDPR</w:t>
            </w:r>
            <w:r>
              <w:t xml:space="preserve"> </w:t>
            </w:r>
            <w:r w:rsidRPr="00642AD6">
              <w:t>8541)</w:t>
            </w:r>
          </w:p>
        </w:tc>
        <w:tc>
          <w:tcPr>
            <w:tcW w:w="414" w:type="pct"/>
          </w:tcPr>
          <w:p w14:paraId="35CE8568" w14:textId="77777777" w:rsidR="00C02449" w:rsidRPr="00642AD6" w:rsidRDefault="00C02449" w:rsidP="006621F2">
            <w:pPr>
              <w:spacing w:before="80" w:afterLines="60" w:after="144"/>
              <w:jc w:val="center"/>
            </w:pPr>
            <w:r w:rsidRPr="00642AD6">
              <w:t>3</w:t>
            </w:r>
          </w:p>
        </w:tc>
      </w:tr>
      <w:tr w:rsidR="00C02449" w:rsidRPr="00642AD6" w14:paraId="686A8F66" w14:textId="77777777" w:rsidTr="006621F2">
        <w:tc>
          <w:tcPr>
            <w:tcW w:w="271" w:type="pct"/>
          </w:tcPr>
          <w:p w14:paraId="1E111388" w14:textId="77777777" w:rsidR="00C02449" w:rsidRPr="00642AD6" w:rsidRDefault="00C02449" w:rsidP="006621F2">
            <w:pPr>
              <w:spacing w:before="80" w:afterLines="60" w:after="144"/>
            </w:pPr>
            <w:r>
              <w:t>4</w:t>
            </w:r>
          </w:p>
        </w:tc>
        <w:tc>
          <w:tcPr>
            <w:tcW w:w="669" w:type="pct"/>
            <w:gridSpan w:val="2"/>
          </w:tcPr>
          <w:p w14:paraId="102716A2" w14:textId="77777777" w:rsidR="00C02449" w:rsidRPr="00642AD6" w:rsidRDefault="00C02449" w:rsidP="006621F2">
            <w:pPr>
              <w:spacing w:before="80" w:afterLines="60" w:after="144"/>
            </w:pPr>
            <w:r w:rsidRPr="00642AD6">
              <w:t>EDPR 8561</w:t>
            </w:r>
          </w:p>
        </w:tc>
        <w:tc>
          <w:tcPr>
            <w:tcW w:w="3646" w:type="pct"/>
            <w:gridSpan w:val="2"/>
          </w:tcPr>
          <w:p w14:paraId="469C109B" w14:textId="77777777" w:rsidR="00C02449" w:rsidRPr="00642AD6" w:rsidRDefault="00C02449" w:rsidP="006621F2">
            <w:pPr>
              <w:spacing w:before="80" w:afterLines="60" w:after="144"/>
            </w:pPr>
            <w:r w:rsidRPr="00642AD6">
              <w:t>Introduction to Qualitative Research in Education</w:t>
            </w:r>
          </w:p>
        </w:tc>
        <w:tc>
          <w:tcPr>
            <w:tcW w:w="414" w:type="pct"/>
          </w:tcPr>
          <w:p w14:paraId="6C35D649" w14:textId="77777777" w:rsidR="00C02449" w:rsidRPr="00642AD6" w:rsidRDefault="00C02449" w:rsidP="006621F2">
            <w:pPr>
              <w:spacing w:before="80" w:afterLines="60" w:after="144"/>
              <w:jc w:val="center"/>
            </w:pPr>
            <w:r w:rsidRPr="00642AD6">
              <w:t>3</w:t>
            </w:r>
          </w:p>
        </w:tc>
      </w:tr>
      <w:tr w:rsidR="00C02449" w:rsidRPr="00642AD6" w14:paraId="6AD80AB2" w14:textId="77777777" w:rsidTr="006621F2">
        <w:tc>
          <w:tcPr>
            <w:tcW w:w="271" w:type="pct"/>
          </w:tcPr>
          <w:p w14:paraId="5B0C3703" w14:textId="77777777" w:rsidR="00C02449" w:rsidRPr="00642AD6" w:rsidRDefault="00C02449" w:rsidP="006621F2">
            <w:pPr>
              <w:spacing w:before="80" w:afterLines="60" w:after="144"/>
            </w:pPr>
            <w:r>
              <w:t>5</w:t>
            </w:r>
          </w:p>
        </w:tc>
        <w:tc>
          <w:tcPr>
            <w:tcW w:w="669" w:type="pct"/>
            <w:gridSpan w:val="2"/>
          </w:tcPr>
          <w:p w14:paraId="7EA74AB3" w14:textId="77777777" w:rsidR="00C02449" w:rsidRPr="00642AD6" w:rsidRDefault="00C02449" w:rsidP="00C02449">
            <w:pPr>
              <w:spacing w:before="80" w:afterLines="60" w:after="144"/>
            </w:pPr>
            <w:r>
              <w:t>CPSY 8203</w:t>
            </w:r>
          </w:p>
        </w:tc>
        <w:tc>
          <w:tcPr>
            <w:tcW w:w="3646" w:type="pct"/>
            <w:gridSpan w:val="2"/>
          </w:tcPr>
          <w:p w14:paraId="72E9A258" w14:textId="77777777" w:rsidR="00C02449" w:rsidRPr="00642AD6" w:rsidRDefault="00C02449" w:rsidP="006621F2">
            <w:pPr>
              <w:spacing w:before="80" w:afterLines="60" w:after="144"/>
            </w:pPr>
            <w:r>
              <w:t>Seminar in Counseling/Counseling Psychology Research</w:t>
            </w:r>
          </w:p>
        </w:tc>
        <w:tc>
          <w:tcPr>
            <w:tcW w:w="414" w:type="pct"/>
          </w:tcPr>
          <w:p w14:paraId="08060AC6" w14:textId="77777777" w:rsidR="00C02449" w:rsidRPr="00642AD6" w:rsidRDefault="00C02449" w:rsidP="006621F2">
            <w:pPr>
              <w:spacing w:before="80" w:afterLines="60" w:after="144"/>
              <w:jc w:val="center"/>
            </w:pPr>
            <w:r w:rsidRPr="00642AD6">
              <w:t>3</w:t>
            </w:r>
          </w:p>
        </w:tc>
      </w:tr>
      <w:tr w:rsidR="00C02449" w:rsidRPr="00642AD6" w14:paraId="312ABA20" w14:textId="77777777" w:rsidTr="006621F2">
        <w:tc>
          <w:tcPr>
            <w:tcW w:w="5000" w:type="pct"/>
            <w:gridSpan w:val="6"/>
          </w:tcPr>
          <w:p w14:paraId="7D1F346A" w14:textId="77777777" w:rsidR="00C02449" w:rsidRPr="00642AD6" w:rsidRDefault="00C02449" w:rsidP="006621F2">
            <w:pPr>
              <w:spacing w:before="80" w:afterLines="60" w:after="144"/>
              <w:jc w:val="center"/>
              <w:rPr>
                <w:b/>
                <w:i/>
              </w:rPr>
            </w:pPr>
            <w:r>
              <w:rPr>
                <w:b/>
                <w:i/>
              </w:rPr>
              <w:t>Elective (3</w:t>
            </w:r>
            <w:r w:rsidRPr="00642AD6">
              <w:rPr>
                <w:b/>
                <w:i/>
              </w:rPr>
              <w:t xml:space="preserve"> Hours)</w:t>
            </w:r>
          </w:p>
        </w:tc>
      </w:tr>
      <w:tr w:rsidR="00C02449" w:rsidRPr="00642AD6" w14:paraId="151F6275" w14:textId="77777777" w:rsidTr="006621F2">
        <w:tc>
          <w:tcPr>
            <w:tcW w:w="271" w:type="pct"/>
          </w:tcPr>
          <w:p w14:paraId="4F331B97" w14:textId="77777777" w:rsidR="00C02449" w:rsidRPr="00642AD6" w:rsidRDefault="00C02449" w:rsidP="006621F2">
            <w:pPr>
              <w:spacing w:before="80" w:afterLines="60" w:after="144"/>
            </w:pPr>
            <w:r w:rsidRPr="00642AD6">
              <w:t>1</w:t>
            </w:r>
          </w:p>
        </w:tc>
        <w:tc>
          <w:tcPr>
            <w:tcW w:w="669" w:type="pct"/>
            <w:gridSpan w:val="2"/>
          </w:tcPr>
          <w:p w14:paraId="76B65202" w14:textId="77777777" w:rsidR="00C02449" w:rsidRPr="00642AD6" w:rsidRDefault="00C02449" w:rsidP="006621F2">
            <w:pPr>
              <w:spacing w:before="80" w:afterLines="60" w:after="144"/>
            </w:pPr>
          </w:p>
        </w:tc>
        <w:tc>
          <w:tcPr>
            <w:tcW w:w="3646" w:type="pct"/>
            <w:gridSpan w:val="2"/>
          </w:tcPr>
          <w:p w14:paraId="4B7514FB" w14:textId="77777777" w:rsidR="00C02449" w:rsidRPr="00642AD6" w:rsidRDefault="00C02449" w:rsidP="006621F2">
            <w:pPr>
              <w:spacing w:before="80" w:afterLines="60" w:after="144"/>
            </w:pPr>
          </w:p>
        </w:tc>
        <w:tc>
          <w:tcPr>
            <w:tcW w:w="414" w:type="pct"/>
          </w:tcPr>
          <w:p w14:paraId="65B2BD91" w14:textId="77777777" w:rsidR="00C02449" w:rsidRPr="00642AD6" w:rsidRDefault="00C02449" w:rsidP="006621F2">
            <w:pPr>
              <w:spacing w:before="80" w:afterLines="60" w:after="144"/>
              <w:jc w:val="center"/>
            </w:pPr>
            <w:r w:rsidRPr="00642AD6">
              <w:t>3</w:t>
            </w:r>
          </w:p>
        </w:tc>
      </w:tr>
      <w:tr w:rsidR="00C02449" w:rsidRPr="00642AD6" w14:paraId="52DC399C" w14:textId="77777777" w:rsidTr="006621F2">
        <w:tc>
          <w:tcPr>
            <w:tcW w:w="5000" w:type="pct"/>
            <w:gridSpan w:val="6"/>
          </w:tcPr>
          <w:p w14:paraId="7010E2DD" w14:textId="77777777" w:rsidR="00C02449" w:rsidRPr="00642AD6" w:rsidRDefault="00C02449" w:rsidP="006621F2">
            <w:pPr>
              <w:spacing w:before="80" w:afterLines="60" w:after="144"/>
              <w:jc w:val="center"/>
              <w:rPr>
                <w:b/>
                <w:i/>
              </w:rPr>
            </w:pPr>
            <w:r w:rsidRPr="00642AD6">
              <w:rPr>
                <w:b/>
                <w:i/>
              </w:rPr>
              <w:t>Post-Course Require</w:t>
            </w:r>
            <w:r>
              <w:rPr>
                <w:b/>
                <w:i/>
              </w:rPr>
              <w:t>ment (</w:t>
            </w:r>
            <w:r w:rsidRPr="00642AD6">
              <w:rPr>
                <w:b/>
                <w:i/>
              </w:rPr>
              <w:t>Dissertation)</w:t>
            </w:r>
          </w:p>
        </w:tc>
      </w:tr>
      <w:tr w:rsidR="00C02449" w:rsidRPr="00642AD6" w14:paraId="6D2EE494" w14:textId="77777777" w:rsidTr="006621F2">
        <w:tc>
          <w:tcPr>
            <w:tcW w:w="300" w:type="pct"/>
            <w:gridSpan w:val="2"/>
          </w:tcPr>
          <w:p w14:paraId="659B034A" w14:textId="77777777" w:rsidR="00C02449" w:rsidRPr="00642AD6" w:rsidRDefault="00C02449" w:rsidP="006621F2">
            <w:pPr>
              <w:spacing w:before="80" w:afterLines="60" w:after="144"/>
            </w:pPr>
            <w:r>
              <w:lastRenderedPageBreak/>
              <w:t>1</w:t>
            </w:r>
          </w:p>
        </w:tc>
        <w:tc>
          <w:tcPr>
            <w:tcW w:w="653" w:type="pct"/>
            <w:gridSpan w:val="2"/>
          </w:tcPr>
          <w:p w14:paraId="06DA2420" w14:textId="77777777" w:rsidR="00C02449" w:rsidRDefault="00C02449" w:rsidP="006621F2">
            <w:pPr>
              <w:spacing w:before="80" w:afterLines="60" w:after="144"/>
            </w:pPr>
            <w:r>
              <w:t>COUN 9000</w:t>
            </w:r>
          </w:p>
          <w:p w14:paraId="79A884DC" w14:textId="77777777" w:rsidR="00C02449" w:rsidRPr="00642AD6" w:rsidRDefault="00C02449" w:rsidP="006621F2">
            <w:pPr>
              <w:spacing w:before="80" w:afterLines="60" w:after="144"/>
            </w:pPr>
          </w:p>
        </w:tc>
        <w:tc>
          <w:tcPr>
            <w:tcW w:w="3633" w:type="pct"/>
          </w:tcPr>
          <w:p w14:paraId="50FDF6B0" w14:textId="77777777" w:rsidR="00C02449" w:rsidRPr="00642AD6" w:rsidRDefault="00C02449" w:rsidP="006621F2">
            <w:pPr>
              <w:spacing w:before="80" w:afterLines="60" w:after="144"/>
            </w:pPr>
            <w:r>
              <w:t>Dissertation (Minimum of 9 total h</w:t>
            </w:r>
            <w:r w:rsidRPr="00642AD6">
              <w:t>ours)</w:t>
            </w:r>
          </w:p>
        </w:tc>
        <w:tc>
          <w:tcPr>
            <w:tcW w:w="414" w:type="pct"/>
          </w:tcPr>
          <w:p w14:paraId="39EDA710" w14:textId="77777777" w:rsidR="00C02449" w:rsidRPr="00642AD6" w:rsidRDefault="00C02449" w:rsidP="006621F2">
            <w:pPr>
              <w:spacing w:before="80" w:afterLines="60" w:after="144"/>
            </w:pPr>
            <w:r>
              <w:t>1 - 9 cr.</w:t>
            </w:r>
          </w:p>
        </w:tc>
      </w:tr>
    </w:tbl>
    <w:p w14:paraId="3B0404D1" w14:textId="77777777" w:rsidR="00C02449" w:rsidRDefault="00C02449">
      <w:pPr>
        <w:pStyle w:val="Heading1"/>
        <w:ind w:left="1739" w:right="1739"/>
        <w:jc w:val="center"/>
      </w:pPr>
    </w:p>
    <w:p w14:paraId="243993EE" w14:textId="77777777" w:rsidR="00C02449" w:rsidRDefault="00C02449">
      <w:pPr>
        <w:pStyle w:val="Heading1"/>
        <w:ind w:left="1739" w:right="1739"/>
        <w:jc w:val="center"/>
      </w:pPr>
    </w:p>
    <w:p w14:paraId="4FECC84F" w14:textId="77777777" w:rsidR="00C02449" w:rsidRDefault="00C02449">
      <w:pPr>
        <w:pStyle w:val="Heading1"/>
        <w:ind w:left="1739" w:right="1739"/>
        <w:jc w:val="center"/>
      </w:pPr>
    </w:p>
    <w:p w14:paraId="49CD570A" w14:textId="77777777" w:rsidR="00C02449" w:rsidRDefault="00C02449">
      <w:pPr>
        <w:pStyle w:val="Heading1"/>
        <w:ind w:left="1739" w:right="1739"/>
        <w:jc w:val="center"/>
      </w:pPr>
    </w:p>
    <w:p w14:paraId="6590FA64" w14:textId="77777777" w:rsidR="00C02449" w:rsidRDefault="00C02449">
      <w:pPr>
        <w:pStyle w:val="Heading1"/>
        <w:ind w:left="1739" w:right="1739"/>
        <w:jc w:val="center"/>
      </w:pPr>
    </w:p>
    <w:p w14:paraId="05E2AD6A" w14:textId="77777777" w:rsidR="00C02449" w:rsidRDefault="00C02449">
      <w:pPr>
        <w:pStyle w:val="Heading1"/>
        <w:ind w:left="1739" w:right="1739"/>
        <w:jc w:val="center"/>
      </w:pPr>
    </w:p>
    <w:p w14:paraId="6423823D" w14:textId="77777777" w:rsidR="00C02449" w:rsidRDefault="00C02449">
      <w:pPr>
        <w:pStyle w:val="Heading1"/>
        <w:ind w:left="1739" w:right="1739"/>
        <w:jc w:val="center"/>
      </w:pPr>
    </w:p>
    <w:p w14:paraId="414849FB" w14:textId="77777777" w:rsidR="00C02449" w:rsidRDefault="00C02449">
      <w:pPr>
        <w:pStyle w:val="Heading1"/>
        <w:ind w:left="1739" w:right="1739"/>
        <w:jc w:val="center"/>
      </w:pPr>
    </w:p>
    <w:p w14:paraId="0D4B0AA3" w14:textId="77777777" w:rsidR="00C02449" w:rsidRDefault="00C02449">
      <w:pPr>
        <w:pStyle w:val="Heading1"/>
        <w:ind w:left="1739" w:right="1739"/>
        <w:jc w:val="center"/>
      </w:pPr>
    </w:p>
    <w:p w14:paraId="12E3CAA3" w14:textId="77777777" w:rsidR="00C02449" w:rsidRDefault="00C02449">
      <w:pPr>
        <w:pStyle w:val="Heading1"/>
        <w:ind w:left="1739" w:right="1739"/>
        <w:jc w:val="center"/>
      </w:pPr>
    </w:p>
    <w:p w14:paraId="47E18444" w14:textId="77777777" w:rsidR="00C02449" w:rsidRDefault="00C02449">
      <w:pPr>
        <w:pStyle w:val="Heading1"/>
        <w:ind w:left="1739" w:right="1739"/>
        <w:jc w:val="center"/>
      </w:pPr>
    </w:p>
    <w:p w14:paraId="319BEF42" w14:textId="77777777" w:rsidR="00C02449" w:rsidRDefault="00C02449">
      <w:pPr>
        <w:pStyle w:val="Heading1"/>
        <w:ind w:left="1739" w:right="1739"/>
        <w:jc w:val="center"/>
      </w:pPr>
    </w:p>
    <w:p w14:paraId="4636868D" w14:textId="77777777" w:rsidR="00C02449" w:rsidRDefault="00C02449">
      <w:pPr>
        <w:pStyle w:val="Heading1"/>
        <w:ind w:left="1739" w:right="1739"/>
        <w:jc w:val="center"/>
      </w:pPr>
    </w:p>
    <w:p w14:paraId="34D4A551" w14:textId="77777777" w:rsidR="00C02449" w:rsidRDefault="00C02449">
      <w:pPr>
        <w:pStyle w:val="Heading1"/>
        <w:ind w:left="1739" w:right="1739"/>
        <w:jc w:val="center"/>
      </w:pPr>
    </w:p>
    <w:p w14:paraId="5CD6E2F3" w14:textId="77777777" w:rsidR="00C02449" w:rsidRDefault="00C02449">
      <w:pPr>
        <w:pStyle w:val="Heading1"/>
        <w:ind w:left="1739" w:right="1739"/>
        <w:jc w:val="center"/>
      </w:pPr>
    </w:p>
    <w:p w14:paraId="3ACD6BE7" w14:textId="77777777" w:rsidR="00C02449" w:rsidRDefault="00C02449">
      <w:pPr>
        <w:pStyle w:val="Heading1"/>
        <w:ind w:left="1739" w:right="1739"/>
        <w:jc w:val="center"/>
      </w:pPr>
    </w:p>
    <w:p w14:paraId="75B15EC5" w14:textId="77777777" w:rsidR="00C02449" w:rsidRDefault="00C02449">
      <w:pPr>
        <w:pStyle w:val="Heading1"/>
        <w:ind w:left="1739" w:right="1739"/>
        <w:jc w:val="center"/>
      </w:pPr>
    </w:p>
    <w:p w14:paraId="308DB450" w14:textId="77777777" w:rsidR="00C02449" w:rsidRDefault="00C02449">
      <w:pPr>
        <w:pStyle w:val="Heading1"/>
        <w:ind w:left="1739" w:right="1739"/>
        <w:jc w:val="center"/>
      </w:pPr>
    </w:p>
    <w:p w14:paraId="474B2792" w14:textId="77777777" w:rsidR="00C02449" w:rsidRDefault="00C02449">
      <w:pPr>
        <w:pStyle w:val="Heading1"/>
        <w:ind w:left="1739" w:right="1739"/>
        <w:jc w:val="center"/>
      </w:pPr>
    </w:p>
    <w:p w14:paraId="2939E2F5" w14:textId="77777777" w:rsidR="00C02449" w:rsidRDefault="00C02449">
      <w:pPr>
        <w:pStyle w:val="Heading1"/>
        <w:ind w:left="1739" w:right="1739"/>
        <w:jc w:val="center"/>
      </w:pPr>
    </w:p>
    <w:p w14:paraId="2CC49F75" w14:textId="77777777" w:rsidR="00C02449" w:rsidRDefault="00C02449">
      <w:pPr>
        <w:pStyle w:val="Heading1"/>
        <w:ind w:left="1739" w:right="1739"/>
        <w:jc w:val="center"/>
      </w:pPr>
    </w:p>
    <w:p w14:paraId="0E2605CD" w14:textId="77777777" w:rsidR="00C02449" w:rsidRDefault="00C02449">
      <w:pPr>
        <w:pStyle w:val="Heading1"/>
        <w:ind w:left="1739" w:right="1739"/>
        <w:jc w:val="center"/>
      </w:pPr>
    </w:p>
    <w:p w14:paraId="63B94916" w14:textId="77777777" w:rsidR="00C02449" w:rsidRDefault="00C02449">
      <w:pPr>
        <w:pStyle w:val="Heading1"/>
        <w:ind w:left="1739" w:right="1739"/>
        <w:jc w:val="center"/>
      </w:pPr>
    </w:p>
    <w:p w14:paraId="5635B2FF" w14:textId="77777777" w:rsidR="00C02449" w:rsidRDefault="00C02449">
      <w:pPr>
        <w:pStyle w:val="Heading1"/>
        <w:ind w:left="1739" w:right="1739"/>
        <w:jc w:val="center"/>
      </w:pPr>
    </w:p>
    <w:p w14:paraId="6520D0F4" w14:textId="77777777" w:rsidR="00C02449" w:rsidRDefault="00C02449">
      <w:pPr>
        <w:pStyle w:val="Heading1"/>
        <w:ind w:left="1739" w:right="1739"/>
        <w:jc w:val="center"/>
      </w:pPr>
    </w:p>
    <w:p w14:paraId="36FD0532" w14:textId="77777777" w:rsidR="00C02449" w:rsidRDefault="00C02449">
      <w:pPr>
        <w:pStyle w:val="Heading1"/>
        <w:ind w:left="1739" w:right="1739"/>
        <w:jc w:val="center"/>
      </w:pPr>
    </w:p>
    <w:p w14:paraId="23BD1FDD" w14:textId="77777777" w:rsidR="00C02449" w:rsidRDefault="00C02449">
      <w:pPr>
        <w:pStyle w:val="Heading1"/>
        <w:ind w:left="1739" w:right="1739"/>
        <w:jc w:val="center"/>
      </w:pPr>
    </w:p>
    <w:p w14:paraId="297C2CD1" w14:textId="77777777" w:rsidR="00C02449" w:rsidRDefault="00C02449">
      <w:pPr>
        <w:pStyle w:val="Heading1"/>
        <w:ind w:left="1739" w:right="1739"/>
        <w:jc w:val="center"/>
      </w:pPr>
    </w:p>
    <w:p w14:paraId="1BD00500" w14:textId="77777777" w:rsidR="00C02449" w:rsidRDefault="00C02449">
      <w:pPr>
        <w:pStyle w:val="Heading1"/>
        <w:ind w:left="1739" w:right="1739"/>
        <w:jc w:val="center"/>
      </w:pPr>
    </w:p>
    <w:p w14:paraId="165C97E3" w14:textId="77777777" w:rsidR="00C02449" w:rsidRDefault="00C02449">
      <w:pPr>
        <w:pStyle w:val="Heading1"/>
        <w:ind w:left="1739" w:right="1739"/>
        <w:jc w:val="center"/>
      </w:pPr>
    </w:p>
    <w:p w14:paraId="793B8C7E" w14:textId="77777777" w:rsidR="00C02449" w:rsidRDefault="00C02449">
      <w:pPr>
        <w:pStyle w:val="Heading1"/>
        <w:ind w:left="1739" w:right="1739"/>
        <w:jc w:val="center"/>
      </w:pPr>
    </w:p>
    <w:p w14:paraId="7C89C457" w14:textId="77777777" w:rsidR="00C02449" w:rsidRDefault="00C02449">
      <w:pPr>
        <w:pStyle w:val="Heading1"/>
        <w:ind w:left="1739" w:right="1739"/>
        <w:jc w:val="center"/>
      </w:pPr>
    </w:p>
    <w:p w14:paraId="4C3E4680" w14:textId="77777777" w:rsidR="00C02449" w:rsidRDefault="00C02449">
      <w:pPr>
        <w:pStyle w:val="Heading1"/>
        <w:ind w:left="1739" w:right="1739"/>
        <w:jc w:val="center"/>
      </w:pPr>
    </w:p>
    <w:p w14:paraId="0C2370F3" w14:textId="77777777" w:rsidR="00C02449" w:rsidRDefault="00C02449">
      <w:pPr>
        <w:pStyle w:val="Heading1"/>
        <w:ind w:left="1739" w:right="1739"/>
        <w:jc w:val="center"/>
      </w:pPr>
    </w:p>
    <w:p w14:paraId="46B0C297" w14:textId="77777777" w:rsidR="00C02449" w:rsidRDefault="00C02449">
      <w:pPr>
        <w:pStyle w:val="Heading1"/>
        <w:ind w:left="1739" w:right="1739"/>
        <w:jc w:val="center"/>
      </w:pPr>
    </w:p>
    <w:p w14:paraId="0625EA0F" w14:textId="77777777" w:rsidR="00C02449" w:rsidRDefault="00C02449">
      <w:pPr>
        <w:pStyle w:val="Heading1"/>
        <w:ind w:left="1739" w:right="1739"/>
        <w:jc w:val="center"/>
      </w:pPr>
    </w:p>
    <w:p w14:paraId="7790F4B2" w14:textId="77777777" w:rsidR="00C02449" w:rsidRDefault="00C02449">
      <w:pPr>
        <w:pStyle w:val="Heading1"/>
        <w:ind w:left="1739" w:right="1739"/>
        <w:jc w:val="center"/>
      </w:pPr>
    </w:p>
    <w:p w14:paraId="0F085A29" w14:textId="77777777" w:rsidR="00C02449" w:rsidRDefault="00C02449">
      <w:pPr>
        <w:pStyle w:val="Heading1"/>
        <w:ind w:left="1739" w:right="1739"/>
        <w:jc w:val="center"/>
      </w:pPr>
    </w:p>
    <w:p w14:paraId="4E77965C" w14:textId="77777777" w:rsidR="00C02449" w:rsidRDefault="00C02449">
      <w:pPr>
        <w:pStyle w:val="Heading1"/>
        <w:ind w:left="1739" w:right="1739"/>
        <w:jc w:val="center"/>
      </w:pPr>
    </w:p>
    <w:p w14:paraId="5CD01B7D" w14:textId="77777777" w:rsidR="00C02449" w:rsidRDefault="00C02449">
      <w:pPr>
        <w:pStyle w:val="Heading1"/>
        <w:ind w:left="1739" w:right="1739"/>
        <w:jc w:val="center"/>
      </w:pPr>
    </w:p>
    <w:p w14:paraId="36BB82F8" w14:textId="77777777" w:rsidR="0086571D" w:rsidRDefault="00DC25BD">
      <w:pPr>
        <w:pStyle w:val="Heading1"/>
        <w:ind w:left="1739" w:right="1739"/>
        <w:jc w:val="center"/>
      </w:pPr>
      <w:bookmarkStart w:id="72" w:name="_Toc18592905"/>
      <w:r>
        <w:t>A</w:t>
      </w:r>
      <w:r w:rsidR="00C02449">
        <w:t>ppendix D</w:t>
      </w:r>
      <w:bookmarkEnd w:id="72"/>
    </w:p>
    <w:p w14:paraId="529C47E6" w14:textId="77777777" w:rsidR="0086571D" w:rsidRDefault="0086571D">
      <w:pPr>
        <w:pStyle w:val="BodyText"/>
        <w:spacing w:before="5"/>
        <w:rPr>
          <w:b/>
          <w:sz w:val="20"/>
        </w:rPr>
      </w:pPr>
    </w:p>
    <w:p w14:paraId="507F1A4C" w14:textId="77777777" w:rsidR="0086571D" w:rsidRDefault="00DC25BD">
      <w:pPr>
        <w:ind w:left="1739" w:right="1873"/>
        <w:jc w:val="center"/>
        <w:rPr>
          <w:b/>
          <w:sz w:val="24"/>
        </w:rPr>
      </w:pPr>
      <w:r>
        <w:rPr>
          <w:b/>
          <w:sz w:val="24"/>
        </w:rPr>
        <w:t>Department of Counseling Educational Psychology and Research</w:t>
      </w:r>
    </w:p>
    <w:p w14:paraId="3720A3FC" w14:textId="77777777" w:rsidR="0086571D" w:rsidRDefault="00DC25BD">
      <w:pPr>
        <w:spacing w:before="144"/>
        <w:ind w:left="1739" w:right="1873"/>
        <w:jc w:val="center"/>
        <w:rPr>
          <w:b/>
          <w:sz w:val="24"/>
        </w:rPr>
      </w:pPr>
      <w:r>
        <w:rPr>
          <w:b/>
          <w:sz w:val="24"/>
        </w:rPr>
        <w:t>Counseling Program</w:t>
      </w:r>
    </w:p>
    <w:p w14:paraId="7A3FD43C" w14:textId="77777777" w:rsidR="0086571D" w:rsidRDefault="00DC25BD">
      <w:pPr>
        <w:pStyle w:val="Heading2"/>
        <w:spacing w:before="144"/>
        <w:ind w:left="1739" w:right="1739" w:firstLine="0"/>
        <w:jc w:val="center"/>
      </w:pPr>
      <w:bookmarkStart w:id="73" w:name="_Toc18592906"/>
      <w:r>
        <w:t>Procedure to Complete Doctoral Program</w:t>
      </w:r>
      <w:bookmarkEnd w:id="73"/>
    </w:p>
    <w:p w14:paraId="7DBDEBE4" w14:textId="77777777" w:rsidR="0086571D" w:rsidRDefault="00DC25BD">
      <w:pPr>
        <w:pStyle w:val="BodyText"/>
        <w:spacing w:before="139"/>
        <w:ind w:left="120" w:right="296"/>
      </w:pPr>
      <w:r>
        <w:t>*Many of the required forms are available online. Check out the Appendix of the College of Education Graduate Student Handbook, the Graduate School website, and Appendix J.</w:t>
      </w:r>
    </w:p>
    <w:p w14:paraId="7A0F91D2" w14:textId="77777777" w:rsidR="0086571D" w:rsidRDefault="0086571D">
      <w:pPr>
        <w:pStyle w:val="BodyText"/>
        <w:rPr>
          <w:sz w:val="13"/>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3"/>
        <w:gridCol w:w="2959"/>
      </w:tblGrid>
      <w:tr w:rsidR="0086571D" w14:paraId="46330C9B" w14:textId="77777777">
        <w:trPr>
          <w:trHeight w:hRule="exact" w:val="526"/>
        </w:trPr>
        <w:tc>
          <w:tcPr>
            <w:tcW w:w="7003" w:type="dxa"/>
          </w:tcPr>
          <w:p w14:paraId="425A1934" w14:textId="77777777" w:rsidR="0086571D" w:rsidRDefault="00DC25BD">
            <w:pPr>
              <w:pStyle w:val="TableParagraph"/>
              <w:spacing w:before="118"/>
              <w:rPr>
                <w:b/>
              </w:rPr>
            </w:pPr>
            <w:r>
              <w:rPr>
                <w:b/>
              </w:rPr>
              <w:t>Milestone in Program</w:t>
            </w:r>
          </w:p>
        </w:tc>
        <w:tc>
          <w:tcPr>
            <w:tcW w:w="2959" w:type="dxa"/>
          </w:tcPr>
          <w:p w14:paraId="1585B9BC" w14:textId="77777777" w:rsidR="0086571D" w:rsidRDefault="00DC25BD">
            <w:pPr>
              <w:pStyle w:val="TableParagraph"/>
              <w:spacing w:before="118"/>
              <w:rPr>
                <w:b/>
              </w:rPr>
            </w:pPr>
            <w:r>
              <w:rPr>
                <w:b/>
              </w:rPr>
              <w:t>When?</w:t>
            </w:r>
          </w:p>
        </w:tc>
      </w:tr>
      <w:tr w:rsidR="0086571D" w14:paraId="1D1B2D5E" w14:textId="77777777">
        <w:trPr>
          <w:trHeight w:hRule="exact" w:val="528"/>
        </w:trPr>
        <w:tc>
          <w:tcPr>
            <w:tcW w:w="7003" w:type="dxa"/>
          </w:tcPr>
          <w:p w14:paraId="2F776FB3" w14:textId="77777777" w:rsidR="0086571D" w:rsidRDefault="00DC25BD">
            <w:pPr>
              <w:pStyle w:val="TableParagraph"/>
              <w:spacing w:before="114"/>
            </w:pPr>
            <w:r>
              <w:t>1.   Receive a notification of acceptance and the name of an adviser.</w:t>
            </w:r>
          </w:p>
        </w:tc>
        <w:tc>
          <w:tcPr>
            <w:tcW w:w="2959" w:type="dxa"/>
          </w:tcPr>
          <w:p w14:paraId="1404F441" w14:textId="77777777" w:rsidR="0086571D" w:rsidRDefault="00DC25BD">
            <w:pPr>
              <w:pStyle w:val="TableParagraph"/>
              <w:spacing w:before="114"/>
            </w:pPr>
            <w:r>
              <w:t>Middle of a semester</w:t>
            </w:r>
          </w:p>
        </w:tc>
      </w:tr>
      <w:tr w:rsidR="0086571D" w14:paraId="32B91EBF" w14:textId="77777777">
        <w:trPr>
          <w:trHeight w:hRule="exact" w:val="780"/>
        </w:trPr>
        <w:tc>
          <w:tcPr>
            <w:tcW w:w="7003" w:type="dxa"/>
          </w:tcPr>
          <w:p w14:paraId="36A83B20" w14:textId="77777777" w:rsidR="0086571D" w:rsidRDefault="00DC25BD">
            <w:pPr>
              <w:pStyle w:val="TableParagraph"/>
              <w:spacing w:before="114"/>
              <w:ind w:left="463" w:hanging="360"/>
            </w:pPr>
            <w:r>
              <w:t xml:space="preserve">2. Get a copy of College of Education Graduate Student Handbook </w:t>
            </w:r>
            <w:hyperlink r:id="rId67">
              <w:r>
                <w:rPr>
                  <w:color w:val="0000FF"/>
                  <w:u w:val="single" w:color="0000FF"/>
                </w:rPr>
                <w:t>http://www.memphis.edu/coe/pdfs/coe_handbook_2016.pdf</w:t>
              </w:r>
            </w:hyperlink>
          </w:p>
        </w:tc>
        <w:tc>
          <w:tcPr>
            <w:tcW w:w="2959" w:type="dxa"/>
          </w:tcPr>
          <w:p w14:paraId="6EF11B81" w14:textId="77777777" w:rsidR="0086571D" w:rsidRDefault="00DC25BD">
            <w:pPr>
              <w:pStyle w:val="TableParagraph"/>
              <w:spacing w:before="114"/>
            </w:pPr>
            <w:r>
              <w:t>After acceptance</w:t>
            </w:r>
          </w:p>
        </w:tc>
      </w:tr>
      <w:tr w:rsidR="0086571D" w14:paraId="13D0F98B" w14:textId="77777777">
        <w:trPr>
          <w:trHeight w:hRule="exact" w:val="1286"/>
        </w:trPr>
        <w:tc>
          <w:tcPr>
            <w:tcW w:w="7003" w:type="dxa"/>
          </w:tcPr>
          <w:p w14:paraId="02DD5B09" w14:textId="77777777" w:rsidR="0086571D" w:rsidRDefault="00DC25BD">
            <w:pPr>
              <w:pStyle w:val="TableParagraph"/>
              <w:spacing w:before="114"/>
              <w:ind w:left="463" w:right="212" w:hanging="360"/>
            </w:pPr>
            <w:r>
              <w:t>3. Meet with adviser to (1) get to know each other, (2) plan first semester, and (3) learn about the requirements for attending student orientation.</w:t>
            </w:r>
          </w:p>
        </w:tc>
        <w:tc>
          <w:tcPr>
            <w:tcW w:w="2959" w:type="dxa"/>
          </w:tcPr>
          <w:p w14:paraId="00FA0CFD" w14:textId="77777777" w:rsidR="0086571D" w:rsidRDefault="00DC25BD">
            <w:pPr>
              <w:pStyle w:val="TableParagraph"/>
              <w:spacing w:before="113"/>
            </w:pPr>
            <w:r>
              <w:t>Before first semester</w:t>
            </w:r>
          </w:p>
        </w:tc>
      </w:tr>
      <w:tr w:rsidR="0086571D" w14:paraId="691C9A9D" w14:textId="77777777">
        <w:trPr>
          <w:trHeight w:hRule="exact" w:val="1032"/>
        </w:trPr>
        <w:tc>
          <w:tcPr>
            <w:tcW w:w="7003" w:type="dxa"/>
          </w:tcPr>
          <w:p w14:paraId="5301F360" w14:textId="77777777" w:rsidR="0086571D" w:rsidRDefault="00DC25BD">
            <w:pPr>
              <w:pStyle w:val="TableParagraph"/>
              <w:spacing w:before="114"/>
              <w:ind w:left="463" w:right="96" w:hanging="360"/>
            </w:pPr>
            <w:r>
              <w:t>4.    Meet with adviser to (1) form a 3-member Doctoral Committee; (2) begin planning Program of Studies; (3) discuss Residency Plan for course enrollment and Residency Project (Residency Scholarly Product).</w:t>
            </w:r>
          </w:p>
        </w:tc>
        <w:tc>
          <w:tcPr>
            <w:tcW w:w="2959" w:type="dxa"/>
          </w:tcPr>
          <w:p w14:paraId="0CE28533" w14:textId="77777777" w:rsidR="0086571D" w:rsidRDefault="00DC25BD">
            <w:pPr>
              <w:pStyle w:val="TableParagraph"/>
              <w:spacing w:before="114"/>
            </w:pPr>
            <w:r>
              <w:t>Within first semester</w:t>
            </w:r>
          </w:p>
        </w:tc>
      </w:tr>
      <w:tr w:rsidR="0086571D" w14:paraId="265C29B1" w14:textId="77777777">
        <w:trPr>
          <w:trHeight w:hRule="exact" w:val="528"/>
        </w:trPr>
        <w:tc>
          <w:tcPr>
            <w:tcW w:w="7003" w:type="dxa"/>
          </w:tcPr>
          <w:p w14:paraId="096475DF" w14:textId="77777777" w:rsidR="0086571D" w:rsidRDefault="00DC25BD">
            <w:pPr>
              <w:pStyle w:val="TableParagraph"/>
              <w:spacing w:before="114"/>
            </w:pPr>
            <w:r>
              <w:t>5.   Meet with doctoral committee members to plan Program of Studies.</w:t>
            </w:r>
          </w:p>
        </w:tc>
        <w:tc>
          <w:tcPr>
            <w:tcW w:w="2959" w:type="dxa"/>
          </w:tcPr>
          <w:p w14:paraId="6E0A90A6" w14:textId="77777777" w:rsidR="0086571D" w:rsidRDefault="00DC25BD">
            <w:pPr>
              <w:pStyle w:val="TableParagraph"/>
              <w:spacing w:before="114"/>
            </w:pPr>
            <w:r>
              <w:t>Within first semester</w:t>
            </w:r>
          </w:p>
        </w:tc>
      </w:tr>
      <w:tr w:rsidR="0086571D" w14:paraId="02E53BB1" w14:textId="77777777">
        <w:trPr>
          <w:trHeight w:hRule="exact" w:val="1032"/>
        </w:trPr>
        <w:tc>
          <w:tcPr>
            <w:tcW w:w="7003" w:type="dxa"/>
          </w:tcPr>
          <w:p w14:paraId="38B828AB" w14:textId="77777777" w:rsidR="0086571D" w:rsidRDefault="00DC25BD">
            <w:pPr>
              <w:pStyle w:val="TableParagraph"/>
              <w:spacing w:before="114"/>
            </w:pPr>
            <w:r>
              <w:t>6.   File Residency Form.</w:t>
            </w:r>
          </w:p>
        </w:tc>
        <w:tc>
          <w:tcPr>
            <w:tcW w:w="2959" w:type="dxa"/>
          </w:tcPr>
          <w:p w14:paraId="0BFCF8E6" w14:textId="77777777" w:rsidR="0086571D" w:rsidRDefault="00DC25BD">
            <w:pPr>
              <w:pStyle w:val="TableParagraph"/>
              <w:spacing w:before="114"/>
              <w:ind w:right="252"/>
              <w:jc w:val="both"/>
            </w:pPr>
            <w:r>
              <w:t>No later than last registration day in semester designated to count as residency</w:t>
            </w:r>
          </w:p>
        </w:tc>
      </w:tr>
      <w:tr w:rsidR="0086571D" w14:paraId="5D672DE3" w14:textId="77777777">
        <w:trPr>
          <w:trHeight w:hRule="exact" w:val="526"/>
        </w:trPr>
        <w:tc>
          <w:tcPr>
            <w:tcW w:w="7003" w:type="dxa"/>
          </w:tcPr>
          <w:p w14:paraId="2F2FA841" w14:textId="77777777" w:rsidR="0086571D" w:rsidRDefault="00DC25BD">
            <w:pPr>
              <w:pStyle w:val="TableParagraph"/>
              <w:spacing w:before="114"/>
            </w:pPr>
            <w:r>
              <w:t>7.   File Doctoral Committee Appointment Form.</w:t>
            </w:r>
          </w:p>
        </w:tc>
        <w:tc>
          <w:tcPr>
            <w:tcW w:w="2959" w:type="dxa"/>
          </w:tcPr>
          <w:p w14:paraId="52568CDF" w14:textId="77777777" w:rsidR="0086571D" w:rsidRDefault="00DC25BD">
            <w:pPr>
              <w:pStyle w:val="TableParagraph"/>
              <w:spacing w:before="114"/>
            </w:pPr>
            <w:r>
              <w:t>End of first academic year</w:t>
            </w:r>
          </w:p>
        </w:tc>
      </w:tr>
      <w:tr w:rsidR="0086571D" w14:paraId="4467B324" w14:textId="77777777">
        <w:trPr>
          <w:trHeight w:hRule="exact" w:val="780"/>
        </w:trPr>
        <w:tc>
          <w:tcPr>
            <w:tcW w:w="7003" w:type="dxa"/>
          </w:tcPr>
          <w:p w14:paraId="5A58465D" w14:textId="77777777" w:rsidR="0086571D" w:rsidRDefault="00DC25BD">
            <w:pPr>
              <w:pStyle w:val="TableParagraph"/>
              <w:spacing w:before="116"/>
              <w:ind w:left="463" w:right="212" w:hanging="360"/>
            </w:pPr>
            <w:r>
              <w:t>8. Get Program of Studies Form approved by the committee members and file it with the College.</w:t>
            </w:r>
          </w:p>
        </w:tc>
        <w:tc>
          <w:tcPr>
            <w:tcW w:w="2959" w:type="dxa"/>
          </w:tcPr>
          <w:p w14:paraId="07904304" w14:textId="77777777" w:rsidR="0086571D" w:rsidRDefault="00DC25BD">
            <w:pPr>
              <w:pStyle w:val="TableParagraph"/>
              <w:spacing w:before="116"/>
            </w:pPr>
            <w:r>
              <w:t>End of first academic year</w:t>
            </w:r>
          </w:p>
        </w:tc>
      </w:tr>
      <w:tr w:rsidR="0086571D" w14:paraId="06F2F86A" w14:textId="77777777">
        <w:trPr>
          <w:trHeight w:hRule="exact" w:val="528"/>
        </w:trPr>
        <w:tc>
          <w:tcPr>
            <w:tcW w:w="7003" w:type="dxa"/>
          </w:tcPr>
          <w:p w14:paraId="595038E1" w14:textId="77777777" w:rsidR="0086571D" w:rsidRDefault="00DC25BD">
            <w:pPr>
              <w:pStyle w:val="TableParagraph"/>
              <w:spacing w:before="116"/>
            </w:pPr>
            <w:r>
              <w:t>9.   Complete End-of-First-Year Student Assessment and return it to adviser.</w:t>
            </w:r>
          </w:p>
        </w:tc>
        <w:tc>
          <w:tcPr>
            <w:tcW w:w="2959" w:type="dxa"/>
          </w:tcPr>
          <w:p w14:paraId="75A2F08B" w14:textId="77777777" w:rsidR="0086571D" w:rsidRDefault="00DC25BD">
            <w:pPr>
              <w:pStyle w:val="TableParagraph"/>
              <w:spacing w:before="116"/>
              <w:ind w:left="102"/>
            </w:pPr>
            <w:r>
              <w:t>End of first academic year</w:t>
            </w:r>
          </w:p>
        </w:tc>
      </w:tr>
      <w:tr w:rsidR="0086571D" w14:paraId="698433BB" w14:textId="77777777">
        <w:trPr>
          <w:trHeight w:hRule="exact" w:val="528"/>
        </w:trPr>
        <w:tc>
          <w:tcPr>
            <w:tcW w:w="7003" w:type="dxa"/>
          </w:tcPr>
          <w:p w14:paraId="3230ADFC" w14:textId="77777777" w:rsidR="0086571D" w:rsidRDefault="00DC25BD">
            <w:pPr>
              <w:pStyle w:val="TableParagraph"/>
              <w:spacing w:before="114"/>
            </w:pPr>
            <w:r>
              <w:t>10. Complete Annual Student Evaluation.</w:t>
            </w:r>
          </w:p>
        </w:tc>
        <w:tc>
          <w:tcPr>
            <w:tcW w:w="2959" w:type="dxa"/>
          </w:tcPr>
          <w:p w14:paraId="108F6E39" w14:textId="77777777" w:rsidR="0086571D" w:rsidRDefault="00DC25BD">
            <w:pPr>
              <w:pStyle w:val="TableParagraph"/>
              <w:spacing w:before="114"/>
            </w:pPr>
            <w:r>
              <w:t xml:space="preserve">End of </w:t>
            </w:r>
            <w:r>
              <w:rPr>
                <w:i/>
              </w:rPr>
              <w:t xml:space="preserve">every </w:t>
            </w:r>
            <w:r>
              <w:t>spring semester</w:t>
            </w:r>
          </w:p>
        </w:tc>
      </w:tr>
      <w:tr w:rsidR="0086571D" w14:paraId="517A174D" w14:textId="77777777">
        <w:trPr>
          <w:trHeight w:hRule="exact" w:val="780"/>
        </w:trPr>
        <w:tc>
          <w:tcPr>
            <w:tcW w:w="7003" w:type="dxa"/>
          </w:tcPr>
          <w:p w14:paraId="0FC18186" w14:textId="77777777" w:rsidR="0086571D" w:rsidRDefault="00DC25BD">
            <w:pPr>
              <w:pStyle w:val="TableParagraph"/>
              <w:spacing w:before="114"/>
              <w:ind w:left="463" w:right="83" w:hanging="360"/>
            </w:pPr>
            <w:r>
              <w:t xml:space="preserve">11. Plan Residency </w:t>
            </w:r>
            <w:r>
              <w:rPr>
                <w:i/>
              </w:rPr>
              <w:t xml:space="preserve">Scholarly Product </w:t>
            </w:r>
            <w:r>
              <w:t xml:space="preserve">with adviser and follow departmental procedures for approval of </w:t>
            </w:r>
            <w:r>
              <w:rPr>
                <w:i/>
              </w:rPr>
              <w:t xml:space="preserve">Scholarly Product </w:t>
            </w:r>
            <w:r>
              <w:t>proposal and final product.</w:t>
            </w:r>
          </w:p>
        </w:tc>
        <w:tc>
          <w:tcPr>
            <w:tcW w:w="2959" w:type="dxa"/>
          </w:tcPr>
          <w:p w14:paraId="0D92BD70" w14:textId="77777777" w:rsidR="0086571D" w:rsidRDefault="00DC25BD">
            <w:pPr>
              <w:pStyle w:val="TableParagraph"/>
              <w:spacing w:before="114"/>
            </w:pPr>
            <w:r>
              <w:t>During coursework</w:t>
            </w:r>
          </w:p>
        </w:tc>
      </w:tr>
      <w:tr w:rsidR="0086571D" w14:paraId="1210CFE9" w14:textId="77777777">
        <w:trPr>
          <w:trHeight w:hRule="exact" w:val="780"/>
        </w:trPr>
        <w:tc>
          <w:tcPr>
            <w:tcW w:w="7003" w:type="dxa"/>
          </w:tcPr>
          <w:p w14:paraId="53DCC5DB" w14:textId="77777777" w:rsidR="0086571D" w:rsidRDefault="00DC25BD">
            <w:pPr>
              <w:pStyle w:val="TableParagraph"/>
              <w:spacing w:before="114"/>
              <w:ind w:left="463" w:hanging="360"/>
            </w:pPr>
            <w:r>
              <w:t>12. Meet with adviser to plan for 9-hour Written Comprehensive Exam (Comps)</w:t>
            </w:r>
          </w:p>
        </w:tc>
        <w:tc>
          <w:tcPr>
            <w:tcW w:w="2959" w:type="dxa"/>
          </w:tcPr>
          <w:p w14:paraId="579F3714" w14:textId="77777777" w:rsidR="0086571D" w:rsidRDefault="00DC25BD">
            <w:pPr>
              <w:pStyle w:val="TableParagraph"/>
              <w:spacing w:before="114"/>
              <w:ind w:right="352"/>
            </w:pPr>
            <w:r>
              <w:t>At completion of Residency Project</w:t>
            </w:r>
          </w:p>
        </w:tc>
      </w:tr>
      <w:tr w:rsidR="0086571D" w14:paraId="33C5ECC6" w14:textId="77777777">
        <w:trPr>
          <w:trHeight w:hRule="exact" w:val="780"/>
        </w:trPr>
        <w:tc>
          <w:tcPr>
            <w:tcW w:w="7003" w:type="dxa"/>
          </w:tcPr>
          <w:p w14:paraId="2A04E8B9" w14:textId="77777777" w:rsidR="0086571D" w:rsidRDefault="00DC25BD">
            <w:pPr>
              <w:pStyle w:val="TableParagraph"/>
              <w:spacing w:before="114"/>
            </w:pPr>
            <w:r>
              <w:t>13. Take Written Comps and schedule a date for Oral Comps.</w:t>
            </w:r>
          </w:p>
        </w:tc>
        <w:tc>
          <w:tcPr>
            <w:tcW w:w="2959" w:type="dxa"/>
          </w:tcPr>
          <w:p w14:paraId="1960DB33" w14:textId="77777777" w:rsidR="0086571D" w:rsidRDefault="00DC25BD">
            <w:pPr>
              <w:pStyle w:val="TableParagraph"/>
              <w:spacing w:before="114"/>
              <w:ind w:right="328"/>
            </w:pPr>
            <w:r>
              <w:t>After approval of Residency Project</w:t>
            </w:r>
          </w:p>
        </w:tc>
      </w:tr>
      <w:tr w:rsidR="0086571D" w14:paraId="654AA63B" w14:textId="77777777">
        <w:trPr>
          <w:trHeight w:hRule="exact" w:val="526"/>
        </w:trPr>
        <w:tc>
          <w:tcPr>
            <w:tcW w:w="7003" w:type="dxa"/>
          </w:tcPr>
          <w:p w14:paraId="4B193914" w14:textId="77777777" w:rsidR="0086571D" w:rsidRDefault="00DC25BD">
            <w:pPr>
              <w:pStyle w:val="TableParagraph"/>
              <w:spacing w:before="114"/>
            </w:pPr>
            <w:r>
              <w:t>14. Meet with committee for Oral Comps.</w:t>
            </w:r>
          </w:p>
        </w:tc>
        <w:tc>
          <w:tcPr>
            <w:tcW w:w="2959" w:type="dxa"/>
          </w:tcPr>
          <w:p w14:paraId="21AF833E" w14:textId="77777777" w:rsidR="0086571D" w:rsidRDefault="00DC25BD">
            <w:pPr>
              <w:pStyle w:val="TableParagraph"/>
              <w:spacing w:before="114"/>
            </w:pPr>
            <w:r>
              <w:t>After Written Comps</w:t>
            </w:r>
          </w:p>
        </w:tc>
      </w:tr>
    </w:tbl>
    <w:p w14:paraId="7BD814EC" w14:textId="77777777" w:rsidR="0086571D" w:rsidRDefault="0086571D">
      <w:pPr>
        <w:pStyle w:val="BodyText"/>
        <w:rPr>
          <w:sz w:val="26"/>
        </w:rPr>
      </w:pPr>
    </w:p>
    <w:p w14:paraId="2BA7ACBA" w14:textId="77777777" w:rsidR="0086571D" w:rsidRDefault="0086571D" w:rsidP="006621F2">
      <w:pPr>
        <w:sectPr w:rsidR="0086571D">
          <w:pgSz w:w="12240" w:h="15840"/>
          <w:pgMar w:top="640" w:right="960" w:bottom="280" w:left="960"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3"/>
        <w:gridCol w:w="2959"/>
      </w:tblGrid>
      <w:tr w:rsidR="0086571D" w14:paraId="28FA6C61" w14:textId="77777777">
        <w:trPr>
          <w:trHeight w:hRule="exact" w:val="528"/>
        </w:trPr>
        <w:tc>
          <w:tcPr>
            <w:tcW w:w="7003" w:type="dxa"/>
          </w:tcPr>
          <w:p w14:paraId="5A9A334F" w14:textId="77777777" w:rsidR="0086571D" w:rsidRDefault="00DC25BD">
            <w:pPr>
              <w:pStyle w:val="TableParagraph"/>
              <w:spacing w:before="118"/>
              <w:rPr>
                <w:b/>
              </w:rPr>
            </w:pPr>
            <w:r>
              <w:rPr>
                <w:b/>
              </w:rPr>
              <w:lastRenderedPageBreak/>
              <w:t>Milestone in Program</w:t>
            </w:r>
          </w:p>
        </w:tc>
        <w:tc>
          <w:tcPr>
            <w:tcW w:w="2959" w:type="dxa"/>
          </w:tcPr>
          <w:p w14:paraId="68AF526F" w14:textId="77777777" w:rsidR="0086571D" w:rsidRDefault="00DC25BD">
            <w:pPr>
              <w:pStyle w:val="TableParagraph"/>
              <w:spacing w:before="118"/>
              <w:rPr>
                <w:b/>
              </w:rPr>
            </w:pPr>
            <w:r>
              <w:rPr>
                <w:b/>
              </w:rPr>
              <w:t>When?</w:t>
            </w:r>
          </w:p>
        </w:tc>
      </w:tr>
      <w:tr w:rsidR="0086571D" w14:paraId="088731D6" w14:textId="77777777">
        <w:trPr>
          <w:trHeight w:hRule="exact" w:val="1032"/>
        </w:trPr>
        <w:tc>
          <w:tcPr>
            <w:tcW w:w="7003" w:type="dxa"/>
          </w:tcPr>
          <w:p w14:paraId="2A1C88FA" w14:textId="77777777" w:rsidR="0086571D" w:rsidRDefault="00DC25BD">
            <w:pPr>
              <w:pStyle w:val="TableParagraph"/>
              <w:spacing w:before="116" w:line="237" w:lineRule="auto"/>
              <w:ind w:left="463" w:right="212" w:hanging="360"/>
            </w:pPr>
            <w:r>
              <w:t>15. File Dissertation Committee Appointment Form. (Change any member already on Doctoral Committee and add a 4</w:t>
            </w:r>
            <w:proofErr w:type="spellStart"/>
            <w:r>
              <w:rPr>
                <w:position w:val="8"/>
                <w:sz w:val="14"/>
              </w:rPr>
              <w:t>th</w:t>
            </w:r>
            <w:proofErr w:type="spellEnd"/>
            <w:r>
              <w:rPr>
                <w:position w:val="8"/>
                <w:sz w:val="14"/>
              </w:rPr>
              <w:t xml:space="preserve"> </w:t>
            </w:r>
            <w:r>
              <w:t>member to form Dissertation Committee)</w:t>
            </w:r>
          </w:p>
        </w:tc>
        <w:tc>
          <w:tcPr>
            <w:tcW w:w="2959" w:type="dxa"/>
          </w:tcPr>
          <w:p w14:paraId="23BF9A17" w14:textId="77777777" w:rsidR="0086571D" w:rsidRDefault="00DC25BD">
            <w:pPr>
              <w:pStyle w:val="TableParagraph"/>
              <w:spacing w:before="114"/>
            </w:pPr>
            <w:r>
              <w:t>After passage of Oral Comps</w:t>
            </w:r>
          </w:p>
        </w:tc>
      </w:tr>
      <w:tr w:rsidR="0086571D" w14:paraId="246ED11F" w14:textId="77777777">
        <w:trPr>
          <w:trHeight w:hRule="exact" w:val="780"/>
        </w:trPr>
        <w:tc>
          <w:tcPr>
            <w:tcW w:w="7003" w:type="dxa"/>
          </w:tcPr>
          <w:p w14:paraId="458F8B2D" w14:textId="77777777" w:rsidR="0086571D" w:rsidRDefault="00DC25BD">
            <w:pPr>
              <w:pStyle w:val="TableParagraph"/>
              <w:spacing w:before="114"/>
              <w:ind w:left="463" w:hanging="360"/>
            </w:pPr>
            <w:r>
              <w:t>16. Submit dissertation proposal and meet with Dissertation Committee to discuss proposal and get approval</w:t>
            </w:r>
          </w:p>
        </w:tc>
        <w:tc>
          <w:tcPr>
            <w:tcW w:w="2959" w:type="dxa"/>
          </w:tcPr>
          <w:p w14:paraId="2EDB0C2C" w14:textId="77777777" w:rsidR="0086571D" w:rsidRDefault="00DC25BD">
            <w:pPr>
              <w:pStyle w:val="TableParagraph"/>
              <w:spacing w:before="114"/>
              <w:ind w:right="358"/>
            </w:pPr>
            <w:r>
              <w:t>Submission, 2 weeks before Prospectus Meeting</w:t>
            </w:r>
          </w:p>
        </w:tc>
      </w:tr>
      <w:tr w:rsidR="0086571D" w14:paraId="372AE1A5" w14:textId="77777777">
        <w:trPr>
          <w:trHeight w:hRule="exact" w:val="780"/>
        </w:trPr>
        <w:tc>
          <w:tcPr>
            <w:tcW w:w="7003" w:type="dxa"/>
          </w:tcPr>
          <w:p w14:paraId="4A5963A2" w14:textId="77777777" w:rsidR="0086571D" w:rsidRDefault="00DC25BD">
            <w:pPr>
              <w:pStyle w:val="TableParagraph"/>
              <w:spacing w:before="114"/>
              <w:ind w:left="463" w:hanging="360"/>
            </w:pPr>
            <w:r>
              <w:t>17. File Proposal Approval Form with the College of Education’s Office of Graduate Programs.</w:t>
            </w:r>
          </w:p>
        </w:tc>
        <w:tc>
          <w:tcPr>
            <w:tcW w:w="2959" w:type="dxa"/>
          </w:tcPr>
          <w:p w14:paraId="625021BB" w14:textId="77777777" w:rsidR="0086571D" w:rsidRDefault="00DC25BD">
            <w:pPr>
              <w:pStyle w:val="TableParagraph"/>
              <w:spacing w:before="114"/>
              <w:ind w:right="230"/>
            </w:pPr>
            <w:r>
              <w:t>After approval of dissertation prospectus</w:t>
            </w:r>
          </w:p>
        </w:tc>
      </w:tr>
      <w:tr w:rsidR="0086571D" w14:paraId="7C1098A5" w14:textId="77777777">
        <w:trPr>
          <w:trHeight w:hRule="exact" w:val="780"/>
        </w:trPr>
        <w:tc>
          <w:tcPr>
            <w:tcW w:w="7003" w:type="dxa"/>
          </w:tcPr>
          <w:p w14:paraId="031F4133" w14:textId="77777777" w:rsidR="0086571D" w:rsidRDefault="00DC25BD">
            <w:pPr>
              <w:pStyle w:val="TableParagraph"/>
              <w:spacing w:before="114"/>
              <w:ind w:left="463" w:hanging="360"/>
            </w:pPr>
            <w:r>
              <w:t>18. Perform the research, including IRB approval prior to data collection), write, revise, and complete dissertation.</w:t>
            </w:r>
          </w:p>
        </w:tc>
        <w:tc>
          <w:tcPr>
            <w:tcW w:w="2959" w:type="dxa"/>
          </w:tcPr>
          <w:p w14:paraId="6114F53A" w14:textId="77777777" w:rsidR="0086571D" w:rsidRDefault="00DC25BD">
            <w:pPr>
              <w:pStyle w:val="TableParagraph"/>
              <w:spacing w:before="114"/>
              <w:ind w:right="230"/>
            </w:pPr>
            <w:r>
              <w:t>After approval of dissertation prospectus</w:t>
            </w:r>
          </w:p>
        </w:tc>
      </w:tr>
      <w:tr w:rsidR="0086571D" w14:paraId="255AE3CB" w14:textId="77777777">
        <w:trPr>
          <w:trHeight w:hRule="exact" w:val="1682"/>
        </w:trPr>
        <w:tc>
          <w:tcPr>
            <w:tcW w:w="7003" w:type="dxa"/>
          </w:tcPr>
          <w:p w14:paraId="23BCFC56" w14:textId="77777777" w:rsidR="0086571D" w:rsidRDefault="00DC25BD">
            <w:pPr>
              <w:pStyle w:val="TableParagraph"/>
              <w:spacing w:before="114"/>
              <w:ind w:left="463" w:right="212" w:hanging="360"/>
            </w:pPr>
            <w:r>
              <w:t>19. Schedule Dissertation Committee Meeting, fill out appropriate announcement forms in college graduate office, and defend dissertation before the Dissertation Committee.</w:t>
            </w:r>
          </w:p>
        </w:tc>
        <w:tc>
          <w:tcPr>
            <w:tcW w:w="2959" w:type="dxa"/>
          </w:tcPr>
          <w:p w14:paraId="2429359A" w14:textId="77777777" w:rsidR="0086571D" w:rsidRDefault="00DC25BD">
            <w:pPr>
              <w:pStyle w:val="TableParagraph"/>
              <w:spacing w:before="114"/>
              <w:ind w:right="309"/>
            </w:pPr>
            <w:r>
              <w:t>After adviser approves a full draft of dissertation</w:t>
            </w:r>
          </w:p>
          <w:p w14:paraId="5BFA1DED" w14:textId="77777777" w:rsidR="0086571D" w:rsidRDefault="00DC25BD">
            <w:pPr>
              <w:pStyle w:val="TableParagraph"/>
              <w:spacing w:before="145"/>
              <w:ind w:right="369"/>
            </w:pPr>
            <w:r>
              <w:t>Submission to committee, 2 weeks before dissertation defense Meeting</w:t>
            </w:r>
          </w:p>
        </w:tc>
      </w:tr>
      <w:tr w:rsidR="0086571D" w14:paraId="0F16D054" w14:textId="77777777">
        <w:trPr>
          <w:trHeight w:hRule="exact" w:val="2683"/>
        </w:trPr>
        <w:tc>
          <w:tcPr>
            <w:tcW w:w="7003" w:type="dxa"/>
          </w:tcPr>
          <w:p w14:paraId="2AE19C4B" w14:textId="77777777" w:rsidR="0086571D" w:rsidRDefault="00DC25BD">
            <w:pPr>
              <w:pStyle w:val="TableParagraph"/>
              <w:numPr>
                <w:ilvl w:val="0"/>
                <w:numId w:val="7"/>
              </w:numPr>
              <w:tabs>
                <w:tab w:val="left" w:pos="447"/>
              </w:tabs>
              <w:spacing w:before="114"/>
              <w:ind w:right="713"/>
            </w:pPr>
            <w:r>
              <w:t>Follow Graduate School deadlines (</w:t>
            </w:r>
            <w:hyperlink r:id="rId68">
              <w:r>
                <w:rPr>
                  <w:color w:val="0000FF"/>
                  <w:u w:val="single" w:color="0000FF"/>
                </w:rPr>
                <w:t xml:space="preserve">http://www.memphis.edu/gradschool/deadlines.php </w:t>
              </w:r>
            </w:hyperlink>
            <w:r>
              <w:t>) to complete paperwork for</w:t>
            </w:r>
            <w:r>
              <w:rPr>
                <w:spacing w:val="-6"/>
              </w:rPr>
              <w:t xml:space="preserve"> </w:t>
            </w:r>
            <w:r>
              <w:t>graduation.</w:t>
            </w:r>
          </w:p>
          <w:p w14:paraId="2C35AFE8" w14:textId="77777777" w:rsidR="0086571D" w:rsidRDefault="00DC25BD">
            <w:pPr>
              <w:pStyle w:val="TableParagraph"/>
              <w:numPr>
                <w:ilvl w:val="1"/>
                <w:numId w:val="7"/>
              </w:numPr>
              <w:tabs>
                <w:tab w:val="left" w:pos="943"/>
                <w:tab w:val="left" w:pos="944"/>
              </w:tabs>
              <w:spacing w:before="161"/>
              <w:ind w:hanging="360"/>
            </w:pPr>
            <w:r>
              <w:t>Intent to Graduate</w:t>
            </w:r>
            <w:r>
              <w:rPr>
                <w:spacing w:val="-2"/>
              </w:rPr>
              <w:t xml:space="preserve"> </w:t>
            </w:r>
            <w:r>
              <w:t>Card</w:t>
            </w:r>
          </w:p>
          <w:p w14:paraId="22AA15C6" w14:textId="77777777" w:rsidR="0086571D" w:rsidRDefault="00DC25BD">
            <w:pPr>
              <w:pStyle w:val="TableParagraph"/>
              <w:numPr>
                <w:ilvl w:val="1"/>
                <w:numId w:val="7"/>
              </w:numPr>
              <w:tabs>
                <w:tab w:val="left" w:pos="943"/>
                <w:tab w:val="left" w:pos="944"/>
              </w:tabs>
              <w:spacing w:before="156"/>
              <w:ind w:hanging="360"/>
            </w:pPr>
            <w:r>
              <w:t>Doctoral Candidacy</w:t>
            </w:r>
            <w:r>
              <w:rPr>
                <w:spacing w:val="-4"/>
              </w:rPr>
              <w:t xml:space="preserve"> </w:t>
            </w:r>
            <w:r>
              <w:t>Form</w:t>
            </w:r>
          </w:p>
          <w:p w14:paraId="72121323" w14:textId="77777777" w:rsidR="0086571D" w:rsidRDefault="00DC25BD">
            <w:pPr>
              <w:pStyle w:val="TableParagraph"/>
              <w:numPr>
                <w:ilvl w:val="1"/>
                <w:numId w:val="7"/>
              </w:numPr>
              <w:tabs>
                <w:tab w:val="left" w:pos="943"/>
                <w:tab w:val="left" w:pos="944"/>
              </w:tabs>
              <w:spacing w:before="159"/>
              <w:ind w:hanging="360"/>
            </w:pPr>
            <w:r>
              <w:t>Cap and Gown Order</w:t>
            </w:r>
          </w:p>
          <w:p w14:paraId="3A75071F" w14:textId="77777777" w:rsidR="0086571D" w:rsidRDefault="00DC25BD">
            <w:pPr>
              <w:pStyle w:val="TableParagraph"/>
              <w:numPr>
                <w:ilvl w:val="1"/>
                <w:numId w:val="7"/>
              </w:numPr>
              <w:tabs>
                <w:tab w:val="left" w:pos="943"/>
                <w:tab w:val="left" w:pos="944"/>
              </w:tabs>
              <w:spacing w:before="159"/>
              <w:ind w:hanging="360"/>
            </w:pPr>
            <w:r>
              <w:t>Final Copy of Dissertation for</w:t>
            </w:r>
            <w:r>
              <w:rPr>
                <w:spacing w:val="-6"/>
              </w:rPr>
              <w:t xml:space="preserve"> </w:t>
            </w:r>
            <w:r>
              <w:t>Binding</w:t>
            </w:r>
          </w:p>
        </w:tc>
        <w:tc>
          <w:tcPr>
            <w:tcW w:w="2959" w:type="dxa"/>
          </w:tcPr>
          <w:p w14:paraId="369F0F32" w14:textId="77777777" w:rsidR="0086571D" w:rsidRDefault="00DC25BD">
            <w:pPr>
              <w:pStyle w:val="TableParagraph"/>
              <w:spacing w:before="114"/>
              <w:ind w:right="175"/>
            </w:pPr>
            <w:r>
              <w:t>Due dates vary—3 months to 3 weeks— before Commencement (see website)</w:t>
            </w:r>
          </w:p>
        </w:tc>
      </w:tr>
      <w:tr w:rsidR="0086571D" w14:paraId="38353904" w14:textId="77777777">
        <w:trPr>
          <w:trHeight w:hRule="exact" w:val="780"/>
        </w:trPr>
        <w:tc>
          <w:tcPr>
            <w:tcW w:w="7003" w:type="dxa"/>
          </w:tcPr>
          <w:p w14:paraId="7942CDDA" w14:textId="77777777" w:rsidR="0086571D" w:rsidRDefault="00DC25BD">
            <w:pPr>
              <w:pStyle w:val="TableParagraph"/>
              <w:spacing w:before="116"/>
              <w:ind w:left="463" w:hanging="360"/>
            </w:pPr>
            <w:r>
              <w:t>21. Following Committee’s suggestions, revise dissertation and submit to Graduate School in time.</w:t>
            </w:r>
          </w:p>
        </w:tc>
        <w:tc>
          <w:tcPr>
            <w:tcW w:w="2959" w:type="dxa"/>
          </w:tcPr>
          <w:p w14:paraId="12E00BE6" w14:textId="77777777" w:rsidR="0086571D" w:rsidRDefault="00DC25BD">
            <w:pPr>
              <w:pStyle w:val="TableParagraph"/>
              <w:spacing w:before="116"/>
              <w:ind w:right="328"/>
            </w:pPr>
            <w:r>
              <w:t>Before Graduate School due date</w:t>
            </w:r>
          </w:p>
        </w:tc>
      </w:tr>
      <w:tr w:rsidR="0086571D" w14:paraId="1043F663" w14:textId="77777777">
        <w:trPr>
          <w:trHeight w:hRule="exact" w:val="1034"/>
        </w:trPr>
        <w:tc>
          <w:tcPr>
            <w:tcW w:w="7003" w:type="dxa"/>
          </w:tcPr>
          <w:p w14:paraId="6CD92CB6" w14:textId="77777777" w:rsidR="0086571D" w:rsidRDefault="00DC25BD">
            <w:pPr>
              <w:pStyle w:val="TableParagraph"/>
              <w:spacing w:before="116"/>
            </w:pPr>
            <w:r>
              <w:t>22.  Complete Program Exit Assessment.</w:t>
            </w:r>
          </w:p>
        </w:tc>
        <w:tc>
          <w:tcPr>
            <w:tcW w:w="2959" w:type="dxa"/>
          </w:tcPr>
          <w:p w14:paraId="62952F49" w14:textId="77777777" w:rsidR="0086571D" w:rsidRDefault="00DC25BD">
            <w:pPr>
              <w:pStyle w:val="TableParagraph"/>
              <w:spacing w:before="116"/>
              <w:ind w:right="725"/>
            </w:pPr>
            <w:r>
              <w:t>Before submission of dissertation to Graduate School</w:t>
            </w:r>
          </w:p>
        </w:tc>
      </w:tr>
      <w:tr w:rsidR="0086571D" w14:paraId="3CD5121F" w14:textId="77777777">
        <w:trPr>
          <w:trHeight w:hRule="exact" w:val="780"/>
        </w:trPr>
        <w:tc>
          <w:tcPr>
            <w:tcW w:w="7003" w:type="dxa"/>
          </w:tcPr>
          <w:p w14:paraId="1A4FF8E7" w14:textId="77777777" w:rsidR="0086571D" w:rsidRDefault="00DC25BD">
            <w:pPr>
              <w:pStyle w:val="TableParagraph"/>
              <w:spacing w:before="114"/>
            </w:pPr>
            <w:r>
              <w:t>23.  Graduation—CONGRATUATIONS!</w:t>
            </w:r>
          </w:p>
        </w:tc>
        <w:tc>
          <w:tcPr>
            <w:tcW w:w="2959" w:type="dxa"/>
          </w:tcPr>
          <w:p w14:paraId="090C6D98" w14:textId="77777777" w:rsidR="0086571D" w:rsidRDefault="00DC25BD">
            <w:pPr>
              <w:pStyle w:val="TableParagraph"/>
              <w:spacing w:before="114"/>
              <w:ind w:right="846"/>
            </w:pPr>
            <w:r>
              <w:t>End of Fall, Spring, or Summer semester</w:t>
            </w:r>
          </w:p>
        </w:tc>
      </w:tr>
    </w:tbl>
    <w:p w14:paraId="5525080D" w14:textId="77777777" w:rsidR="0086571D" w:rsidRDefault="0086571D">
      <w:pPr>
        <w:sectPr w:rsidR="0086571D">
          <w:pgSz w:w="12240" w:h="15840"/>
          <w:pgMar w:top="1080" w:right="960" w:bottom="280" w:left="1080" w:header="720" w:footer="720" w:gutter="0"/>
          <w:cols w:space="720"/>
        </w:sectPr>
      </w:pPr>
    </w:p>
    <w:p w14:paraId="08B2BDEE" w14:textId="77777777" w:rsidR="0086571D" w:rsidRDefault="00C02449">
      <w:pPr>
        <w:pStyle w:val="Heading1"/>
        <w:ind w:left="1776" w:right="1756"/>
        <w:jc w:val="center"/>
      </w:pPr>
      <w:bookmarkStart w:id="74" w:name="_Toc18592907"/>
      <w:r>
        <w:lastRenderedPageBreak/>
        <w:t>Appendix E</w:t>
      </w:r>
      <w:bookmarkEnd w:id="74"/>
    </w:p>
    <w:p w14:paraId="4C2D19D1" w14:textId="77777777" w:rsidR="0086571D" w:rsidRDefault="0086571D">
      <w:pPr>
        <w:pStyle w:val="BodyText"/>
        <w:spacing w:before="5"/>
        <w:rPr>
          <w:b/>
          <w:sz w:val="20"/>
        </w:rPr>
      </w:pPr>
    </w:p>
    <w:p w14:paraId="79445644" w14:textId="77777777" w:rsidR="0086571D" w:rsidRDefault="00DC25BD">
      <w:pPr>
        <w:spacing w:line="364" w:lineRule="auto"/>
        <w:ind w:left="1777" w:right="1756"/>
        <w:jc w:val="center"/>
        <w:rPr>
          <w:b/>
          <w:sz w:val="24"/>
        </w:rPr>
      </w:pPr>
      <w:r>
        <w:rPr>
          <w:b/>
          <w:sz w:val="24"/>
        </w:rPr>
        <w:t>Department of Counseling, Educational Psychology and Research University of Memphis</w:t>
      </w:r>
    </w:p>
    <w:p w14:paraId="4DAE6BC2" w14:textId="77777777" w:rsidR="0086571D" w:rsidRDefault="00DC25BD">
      <w:pPr>
        <w:spacing w:before="5"/>
        <w:ind w:left="1773" w:right="1756"/>
        <w:jc w:val="center"/>
        <w:rPr>
          <w:b/>
          <w:sz w:val="24"/>
        </w:rPr>
      </w:pPr>
      <w:bookmarkStart w:id="75" w:name="Dissertation_Guidelines_for_Ph.D._Studen"/>
      <w:bookmarkEnd w:id="75"/>
      <w:r>
        <w:rPr>
          <w:b/>
          <w:sz w:val="24"/>
        </w:rPr>
        <w:t>Di</w:t>
      </w:r>
      <w:r w:rsidR="00C02449">
        <w:rPr>
          <w:b/>
          <w:sz w:val="24"/>
        </w:rPr>
        <w:t xml:space="preserve">ssertation Guidelines for Doctoral </w:t>
      </w:r>
      <w:r>
        <w:rPr>
          <w:b/>
          <w:sz w:val="24"/>
        </w:rPr>
        <w:t>Students</w:t>
      </w:r>
    </w:p>
    <w:p w14:paraId="3768D176" w14:textId="77777777" w:rsidR="0086571D" w:rsidRDefault="00DC25BD">
      <w:pPr>
        <w:pStyle w:val="BodyText"/>
        <w:spacing w:before="138"/>
        <w:ind w:left="100"/>
      </w:pPr>
      <w:r>
        <w:rPr>
          <w:u w:val="single"/>
        </w:rPr>
        <w:t>Doctoral Committee</w:t>
      </w:r>
    </w:p>
    <w:p w14:paraId="4B38697E" w14:textId="77777777" w:rsidR="0086571D" w:rsidRDefault="00DC25BD">
      <w:pPr>
        <w:pStyle w:val="ListParagraph"/>
        <w:numPr>
          <w:ilvl w:val="0"/>
          <w:numId w:val="6"/>
        </w:numPr>
        <w:tabs>
          <w:tab w:val="left" w:pos="460"/>
        </w:tabs>
        <w:spacing w:before="143"/>
        <w:ind w:right="111"/>
        <w:rPr>
          <w:sz w:val="24"/>
        </w:rPr>
      </w:pPr>
      <w:r>
        <w:rPr>
          <w:sz w:val="24"/>
        </w:rPr>
        <w:t>Committee membership.  The dissertation doctoral committee consists of four members including the designated committee chair.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If there is a faculty member in or outside the department who is knowledgeable in the area chosen to be studied, it is strongly recommended that said person be placed on the</w:t>
      </w:r>
      <w:r>
        <w:rPr>
          <w:spacing w:val="-6"/>
          <w:sz w:val="24"/>
        </w:rPr>
        <w:t xml:space="preserve"> </w:t>
      </w:r>
      <w:r>
        <w:rPr>
          <w:sz w:val="24"/>
        </w:rPr>
        <w:t>committee.</w:t>
      </w:r>
    </w:p>
    <w:p w14:paraId="4E33E781" w14:textId="77777777" w:rsidR="0086571D" w:rsidRDefault="00DC25BD">
      <w:pPr>
        <w:pStyle w:val="ListParagraph"/>
        <w:numPr>
          <w:ilvl w:val="0"/>
          <w:numId w:val="6"/>
        </w:numPr>
        <w:tabs>
          <w:tab w:val="left" w:pos="460"/>
        </w:tabs>
        <w:spacing w:before="143"/>
        <w:ind w:right="157"/>
        <w:rPr>
          <w:sz w:val="24"/>
        </w:rPr>
      </w:pPr>
      <w:r>
        <w:rPr>
          <w:sz w:val="24"/>
        </w:rPr>
        <w:t>Role of the Committee Chair. The Chair is the primary faculty person responsible for the student's program and research. The Chair monitors the progress of the doctoral student, but the student retains the responsibility for their academic performance, dissertation research, and compliance</w:t>
      </w:r>
      <w:r>
        <w:rPr>
          <w:spacing w:val="-24"/>
          <w:sz w:val="24"/>
        </w:rPr>
        <w:t xml:space="preserve"> </w:t>
      </w:r>
      <w:r>
        <w:rPr>
          <w:sz w:val="24"/>
        </w:rPr>
        <w:t>with all university rules and</w:t>
      </w:r>
      <w:r>
        <w:rPr>
          <w:spacing w:val="-12"/>
          <w:sz w:val="24"/>
        </w:rPr>
        <w:t xml:space="preserve"> </w:t>
      </w:r>
      <w:r>
        <w:rPr>
          <w:sz w:val="24"/>
        </w:rPr>
        <w:t>regulations.</w:t>
      </w:r>
    </w:p>
    <w:p w14:paraId="38452CCF" w14:textId="77777777" w:rsidR="0086571D" w:rsidRDefault="00DC25BD">
      <w:pPr>
        <w:pStyle w:val="ListParagraph"/>
        <w:numPr>
          <w:ilvl w:val="0"/>
          <w:numId w:val="6"/>
        </w:numPr>
        <w:tabs>
          <w:tab w:val="left" w:pos="460"/>
        </w:tabs>
        <w:spacing w:before="143"/>
        <w:ind w:right="260"/>
        <w:rPr>
          <w:sz w:val="24"/>
        </w:rPr>
      </w:pPr>
      <w:r>
        <w:rPr>
          <w:sz w:val="24"/>
        </w:rPr>
        <w:t>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w:t>
      </w:r>
    </w:p>
    <w:p w14:paraId="50D4DF15" w14:textId="77777777" w:rsidR="0086571D" w:rsidRDefault="00DC25BD">
      <w:pPr>
        <w:pStyle w:val="ListParagraph"/>
        <w:numPr>
          <w:ilvl w:val="0"/>
          <w:numId w:val="6"/>
        </w:numPr>
        <w:tabs>
          <w:tab w:val="left" w:pos="460"/>
        </w:tabs>
        <w:spacing w:before="141"/>
        <w:ind w:right="115"/>
        <w:rPr>
          <w:sz w:val="24"/>
        </w:rPr>
      </w:pPr>
      <w:r>
        <w:rPr>
          <w:sz w:val="24"/>
        </w:rPr>
        <w:t>Committee Selection. Generally, the temporary advisor becomes the Chair. Students are encouraged to consider other faculty to be Chair when areas of interests change or do not match those of their advisor. Students meet with a number of faculty members in their first year. The four-person committee needs to be formed by the end of the fall semester first</w:t>
      </w:r>
      <w:r>
        <w:rPr>
          <w:spacing w:val="-18"/>
          <w:sz w:val="24"/>
        </w:rPr>
        <w:t xml:space="preserve"> </w:t>
      </w:r>
      <w:r>
        <w:rPr>
          <w:sz w:val="24"/>
        </w:rPr>
        <w:t>year.</w:t>
      </w:r>
    </w:p>
    <w:p w14:paraId="117F1953" w14:textId="77777777" w:rsidR="0086571D" w:rsidRDefault="00DC25BD">
      <w:pPr>
        <w:pStyle w:val="BodyText"/>
        <w:spacing w:before="144"/>
        <w:ind w:left="100"/>
      </w:pPr>
      <w:r>
        <w:rPr>
          <w:u w:val="single"/>
        </w:rPr>
        <w:t>Pre-prospectus</w:t>
      </w:r>
    </w:p>
    <w:p w14:paraId="53FB3FD2" w14:textId="77777777" w:rsidR="0086571D" w:rsidRDefault="00DC25BD">
      <w:pPr>
        <w:pStyle w:val="ListParagraph"/>
        <w:numPr>
          <w:ilvl w:val="0"/>
          <w:numId w:val="5"/>
        </w:numPr>
        <w:tabs>
          <w:tab w:val="left" w:pos="460"/>
        </w:tabs>
        <w:ind w:right="115"/>
        <w:rPr>
          <w:sz w:val="24"/>
        </w:rPr>
      </w:pPr>
      <w:r>
        <w:rPr>
          <w:sz w:val="24"/>
        </w:rPr>
        <w:t>Research ideas. Early in the student's program, and by the end of the second year, the student identifies potential dissertation ideas and/or interests. At this point, the doctoral committee should</w:t>
      </w:r>
      <w:r>
        <w:rPr>
          <w:spacing w:val="-24"/>
          <w:sz w:val="24"/>
        </w:rPr>
        <w:t xml:space="preserve"> </w:t>
      </w:r>
      <w:r>
        <w:rPr>
          <w:sz w:val="24"/>
        </w:rPr>
        <w:t>be in</w:t>
      </w:r>
      <w:r>
        <w:rPr>
          <w:spacing w:val="-4"/>
          <w:sz w:val="24"/>
        </w:rPr>
        <w:t xml:space="preserve"> </w:t>
      </w:r>
      <w:r>
        <w:rPr>
          <w:sz w:val="24"/>
        </w:rPr>
        <w:t>place.</w:t>
      </w:r>
    </w:p>
    <w:p w14:paraId="68CC3DBE" w14:textId="77777777" w:rsidR="0086571D" w:rsidRDefault="00DC25BD">
      <w:pPr>
        <w:pStyle w:val="ListParagraph"/>
        <w:numPr>
          <w:ilvl w:val="0"/>
          <w:numId w:val="5"/>
        </w:numPr>
        <w:tabs>
          <w:tab w:val="left" w:pos="460"/>
        </w:tabs>
        <w:ind w:right="1081"/>
        <w:rPr>
          <w:sz w:val="24"/>
        </w:rPr>
      </w:pPr>
      <w:r>
        <w:rPr>
          <w:sz w:val="24"/>
        </w:rPr>
        <w:t>Data collection. Data collection is not to begin until the prospectus has been approved and permission from IRB has been</w:t>
      </w:r>
      <w:r>
        <w:rPr>
          <w:spacing w:val="-11"/>
          <w:sz w:val="24"/>
        </w:rPr>
        <w:t xml:space="preserve"> </w:t>
      </w:r>
      <w:r>
        <w:rPr>
          <w:sz w:val="24"/>
        </w:rPr>
        <w:t>obtained.</w:t>
      </w:r>
    </w:p>
    <w:p w14:paraId="7E6995C9" w14:textId="77777777" w:rsidR="0086571D" w:rsidRDefault="00DC25BD">
      <w:pPr>
        <w:pStyle w:val="ListParagraph"/>
        <w:numPr>
          <w:ilvl w:val="0"/>
          <w:numId w:val="5"/>
        </w:numPr>
        <w:tabs>
          <w:tab w:val="left" w:pos="460"/>
        </w:tabs>
        <w:ind w:right="170"/>
        <w:rPr>
          <w:sz w:val="24"/>
        </w:rPr>
      </w:pPr>
      <w:r>
        <w:rPr>
          <w:sz w:val="24"/>
        </w:rPr>
        <w:t>Enrollment in dissertation hours is to be continuous once work on a prospectus has begun. Students enroll for a minimum of three credit hours of dissertation a semester. Exceptions to that standard</w:t>
      </w:r>
      <w:r>
        <w:rPr>
          <w:spacing w:val="-23"/>
          <w:sz w:val="24"/>
        </w:rPr>
        <w:t xml:space="preserve"> </w:t>
      </w:r>
      <w:r>
        <w:rPr>
          <w:sz w:val="24"/>
        </w:rPr>
        <w:t>are made only when a student will defend and complete all revisions in the first few weeks of a semester.</w:t>
      </w:r>
    </w:p>
    <w:p w14:paraId="33A43236" w14:textId="77777777" w:rsidR="0086571D" w:rsidRDefault="00DC25BD">
      <w:pPr>
        <w:pStyle w:val="BodyText"/>
        <w:spacing w:before="144"/>
        <w:ind w:left="100"/>
      </w:pPr>
      <w:r>
        <w:rPr>
          <w:u w:val="single"/>
        </w:rPr>
        <w:t>Prospectus</w:t>
      </w:r>
    </w:p>
    <w:p w14:paraId="3D271490" w14:textId="77777777" w:rsidR="0086571D" w:rsidRDefault="00DC25BD">
      <w:pPr>
        <w:pStyle w:val="ListParagraph"/>
        <w:numPr>
          <w:ilvl w:val="0"/>
          <w:numId w:val="4"/>
        </w:numPr>
        <w:tabs>
          <w:tab w:val="left" w:pos="460"/>
        </w:tabs>
        <w:ind w:right="134"/>
        <w:rPr>
          <w:sz w:val="24"/>
        </w:rPr>
      </w:pPr>
      <w:r>
        <w:rPr>
          <w:sz w:val="24"/>
        </w:rPr>
        <w:t>Contents of prospectus. A prospectus in this department consists of the first three chapters of the dissertation: Chapter One, Introduction to the Study; Chapter Two, Literature Review supporting</w:t>
      </w:r>
      <w:r>
        <w:rPr>
          <w:spacing w:val="-25"/>
          <w:sz w:val="24"/>
        </w:rPr>
        <w:t xml:space="preserve"> </w:t>
      </w:r>
      <w:r>
        <w:rPr>
          <w:sz w:val="24"/>
        </w:rPr>
        <w:t xml:space="preserve">the study; Chapter Three, proposed methodology and method, and short outlook of potential analysis, interpretation, and representation. </w:t>
      </w:r>
      <w:r>
        <w:rPr>
          <w:spacing w:val="-3"/>
          <w:sz w:val="24"/>
        </w:rPr>
        <w:t xml:space="preserve">In </w:t>
      </w:r>
      <w:r>
        <w:rPr>
          <w:sz w:val="24"/>
        </w:rPr>
        <w:t>addition, the prospectus contains a reference list of all citations in the prospectus and appendices with all questionnaires developed, the subjects informed consent procedures, and any other study</w:t>
      </w:r>
      <w:r>
        <w:rPr>
          <w:spacing w:val="-8"/>
          <w:sz w:val="24"/>
        </w:rPr>
        <w:t xml:space="preserve"> </w:t>
      </w:r>
      <w:r>
        <w:rPr>
          <w:sz w:val="24"/>
        </w:rPr>
        <w:t>forms.</w:t>
      </w:r>
    </w:p>
    <w:p w14:paraId="1F4CB513" w14:textId="77777777" w:rsidR="0086571D" w:rsidRDefault="0086571D">
      <w:pPr>
        <w:pStyle w:val="BodyText"/>
        <w:rPr>
          <w:sz w:val="20"/>
        </w:rPr>
      </w:pPr>
    </w:p>
    <w:p w14:paraId="5CCB6ECB" w14:textId="77777777" w:rsidR="0086571D" w:rsidRDefault="0086571D">
      <w:pPr>
        <w:pStyle w:val="BodyText"/>
        <w:rPr>
          <w:sz w:val="20"/>
        </w:rPr>
      </w:pPr>
    </w:p>
    <w:p w14:paraId="03665A3C" w14:textId="77777777" w:rsidR="0086571D" w:rsidRDefault="0086571D">
      <w:pPr>
        <w:pStyle w:val="BodyText"/>
        <w:spacing w:before="1"/>
        <w:rPr>
          <w:sz w:val="21"/>
        </w:rPr>
      </w:pPr>
    </w:p>
    <w:p w14:paraId="08A06646" w14:textId="77777777" w:rsidR="0086571D" w:rsidRDefault="0086571D">
      <w:pPr>
        <w:jc w:val="center"/>
        <w:sectPr w:rsidR="0086571D">
          <w:pgSz w:w="12240" w:h="15840"/>
          <w:pgMar w:top="640" w:right="1000" w:bottom="280" w:left="980" w:header="720" w:footer="720" w:gutter="0"/>
          <w:cols w:space="720"/>
        </w:sectPr>
      </w:pPr>
    </w:p>
    <w:p w14:paraId="0C8040EF" w14:textId="77777777" w:rsidR="0086571D" w:rsidRDefault="00DC25BD">
      <w:pPr>
        <w:pStyle w:val="ListParagraph"/>
        <w:numPr>
          <w:ilvl w:val="0"/>
          <w:numId w:val="4"/>
        </w:numPr>
        <w:tabs>
          <w:tab w:val="left" w:pos="480"/>
        </w:tabs>
        <w:spacing w:before="74"/>
        <w:ind w:left="480"/>
        <w:rPr>
          <w:sz w:val="24"/>
        </w:rPr>
      </w:pPr>
      <w:r>
        <w:rPr>
          <w:sz w:val="24"/>
        </w:rPr>
        <w:lastRenderedPageBreak/>
        <w:t>Prospectus</w:t>
      </w:r>
      <w:r>
        <w:rPr>
          <w:spacing w:val="-9"/>
          <w:sz w:val="24"/>
        </w:rPr>
        <w:t xml:space="preserve"> </w:t>
      </w:r>
      <w:r>
        <w:rPr>
          <w:sz w:val="24"/>
        </w:rPr>
        <w:t>meeting.</w:t>
      </w:r>
    </w:p>
    <w:p w14:paraId="2F47B876" w14:textId="77777777" w:rsidR="0086571D" w:rsidRDefault="00DC25BD">
      <w:pPr>
        <w:pStyle w:val="ListParagraph"/>
        <w:numPr>
          <w:ilvl w:val="1"/>
          <w:numId w:val="4"/>
        </w:numPr>
        <w:tabs>
          <w:tab w:val="left" w:pos="840"/>
        </w:tabs>
        <w:spacing w:before="143"/>
        <w:ind w:right="144"/>
        <w:rPr>
          <w:sz w:val="24"/>
        </w:rPr>
      </w:pPr>
      <w:r>
        <w:rPr>
          <w:sz w:val="24"/>
        </w:rPr>
        <w:t>A prospectus meeting is scheduled when the chair and the student are satisfied that the proposed research is ready to be implemented. The student schedules the meeting when all members can attend (full committee attendance required). All committee members are to receive the final</w:t>
      </w:r>
      <w:r>
        <w:rPr>
          <w:spacing w:val="-24"/>
          <w:sz w:val="24"/>
        </w:rPr>
        <w:t xml:space="preserve"> </w:t>
      </w:r>
      <w:r>
        <w:rPr>
          <w:sz w:val="24"/>
        </w:rPr>
        <w:t>draft of the prospectus 10 working days before the scheduled meeting. Failure to adhere to this time schedule will result in postponement of the</w:t>
      </w:r>
      <w:r>
        <w:rPr>
          <w:spacing w:val="-14"/>
          <w:sz w:val="24"/>
        </w:rPr>
        <w:t xml:space="preserve"> </w:t>
      </w:r>
      <w:r>
        <w:rPr>
          <w:sz w:val="24"/>
        </w:rPr>
        <w:t>meeting.</w:t>
      </w:r>
    </w:p>
    <w:p w14:paraId="6D7C6413" w14:textId="77777777" w:rsidR="0086571D" w:rsidRDefault="00DC25BD">
      <w:pPr>
        <w:pStyle w:val="ListParagraph"/>
        <w:numPr>
          <w:ilvl w:val="1"/>
          <w:numId w:val="4"/>
        </w:numPr>
        <w:tabs>
          <w:tab w:val="left" w:pos="840"/>
        </w:tabs>
        <w:spacing w:before="143"/>
        <w:ind w:right="266"/>
        <w:rPr>
          <w:sz w:val="24"/>
        </w:rPr>
      </w:pPr>
      <w:r>
        <w:rPr>
          <w:sz w:val="24"/>
        </w:rPr>
        <w:t>The prospectus meeting is moderated by the committee Chair. The student makes a brief presentation of the proposed research followed by faculty questions and discussion. When all concerns are addressed, the student leaves the m</w:t>
      </w:r>
      <w:r w:rsidR="00C02449">
        <w:rPr>
          <w:sz w:val="24"/>
        </w:rPr>
        <w:t>eeting while the committee decides whether</w:t>
      </w:r>
      <w:r>
        <w:rPr>
          <w:sz w:val="24"/>
        </w:rPr>
        <w:t xml:space="preserve"> to pass the prospectus as is, pass it with required changes specified, or decline to pass until revisions are made and another meeting held. The Chair is responsible for circulating the decision and changes, if required, in writing to all committee members and the</w:t>
      </w:r>
      <w:r>
        <w:rPr>
          <w:spacing w:val="-19"/>
          <w:sz w:val="24"/>
        </w:rPr>
        <w:t xml:space="preserve"> </w:t>
      </w:r>
      <w:r>
        <w:rPr>
          <w:sz w:val="24"/>
        </w:rPr>
        <w:t>student.</w:t>
      </w:r>
    </w:p>
    <w:p w14:paraId="58182B9B" w14:textId="77777777" w:rsidR="0086571D" w:rsidRDefault="00DC25BD">
      <w:pPr>
        <w:pStyle w:val="ListParagraph"/>
        <w:numPr>
          <w:ilvl w:val="1"/>
          <w:numId w:val="4"/>
        </w:numPr>
        <w:tabs>
          <w:tab w:val="left" w:pos="840"/>
        </w:tabs>
        <w:spacing w:before="143" w:line="364" w:lineRule="auto"/>
        <w:ind w:left="120" w:right="1153" w:firstLine="360"/>
        <w:rPr>
          <w:sz w:val="24"/>
        </w:rPr>
      </w:pPr>
      <w:r>
        <w:rPr>
          <w:sz w:val="24"/>
        </w:rPr>
        <w:t>The student must bring the Thesis/Dissertation Proposal Defense Form to the</w:t>
      </w:r>
      <w:r>
        <w:rPr>
          <w:spacing w:val="-22"/>
          <w:sz w:val="24"/>
        </w:rPr>
        <w:t xml:space="preserve"> </w:t>
      </w:r>
      <w:r>
        <w:rPr>
          <w:sz w:val="24"/>
        </w:rPr>
        <w:t xml:space="preserve">meeting. </w:t>
      </w:r>
      <w:r>
        <w:rPr>
          <w:sz w:val="24"/>
          <w:u w:val="single"/>
        </w:rPr>
        <w:t>Data Collection and Dissertation</w:t>
      </w:r>
      <w:r>
        <w:rPr>
          <w:spacing w:val="-12"/>
          <w:sz w:val="24"/>
          <w:u w:val="single"/>
        </w:rPr>
        <w:t xml:space="preserve"> </w:t>
      </w:r>
      <w:r>
        <w:rPr>
          <w:sz w:val="24"/>
          <w:u w:val="single"/>
        </w:rPr>
        <w:t>Preparation</w:t>
      </w:r>
    </w:p>
    <w:p w14:paraId="324DB925" w14:textId="77777777" w:rsidR="0086571D" w:rsidRDefault="00DC25BD">
      <w:pPr>
        <w:pStyle w:val="ListParagraph"/>
        <w:numPr>
          <w:ilvl w:val="0"/>
          <w:numId w:val="3"/>
        </w:numPr>
        <w:tabs>
          <w:tab w:val="left" w:pos="480"/>
        </w:tabs>
        <w:spacing w:before="5"/>
        <w:ind w:right="281"/>
        <w:rPr>
          <w:sz w:val="24"/>
        </w:rPr>
      </w:pPr>
      <w:r>
        <w:rPr>
          <w:sz w:val="24"/>
        </w:rPr>
        <w:t>Data collection. Once the prospectus is approved and subjects’ permission is obtained, the student may initiate data collection. Students must receive permission from the University IRB even if</w:t>
      </w:r>
      <w:r>
        <w:rPr>
          <w:spacing w:val="-25"/>
          <w:sz w:val="24"/>
        </w:rPr>
        <w:t xml:space="preserve"> </w:t>
      </w:r>
      <w:r>
        <w:rPr>
          <w:sz w:val="24"/>
        </w:rPr>
        <w:t>data will not be collected at The University of Memphis or are</w:t>
      </w:r>
      <w:r>
        <w:rPr>
          <w:spacing w:val="-14"/>
          <w:sz w:val="24"/>
        </w:rPr>
        <w:t xml:space="preserve"> </w:t>
      </w:r>
      <w:r>
        <w:rPr>
          <w:sz w:val="24"/>
        </w:rPr>
        <w:t>archival.</w:t>
      </w:r>
    </w:p>
    <w:p w14:paraId="6AC48021" w14:textId="77777777" w:rsidR="0086571D" w:rsidRDefault="00DC25BD">
      <w:pPr>
        <w:pStyle w:val="ListParagraph"/>
        <w:numPr>
          <w:ilvl w:val="0"/>
          <w:numId w:val="3"/>
        </w:numPr>
        <w:tabs>
          <w:tab w:val="left" w:pos="480"/>
        </w:tabs>
        <w:ind w:right="256"/>
        <w:rPr>
          <w:sz w:val="24"/>
        </w:rPr>
      </w:pPr>
      <w:r>
        <w:rPr>
          <w:sz w:val="24"/>
        </w:rPr>
        <w:t>Drafting the dissertation. The student and committee Chair work closely during data collection</w:t>
      </w:r>
      <w:r>
        <w:rPr>
          <w:spacing w:val="-24"/>
          <w:sz w:val="24"/>
        </w:rPr>
        <w:t xml:space="preserve"> </w:t>
      </w:r>
      <w:r>
        <w:rPr>
          <w:sz w:val="24"/>
        </w:rPr>
        <w:t>and preparation of the dissertation. Committee members may review the rough drafts of Chapter 4, Results, and Chapter 5, Discussion, if the student, Chair, and committee members</w:t>
      </w:r>
      <w:r>
        <w:rPr>
          <w:spacing w:val="-24"/>
          <w:sz w:val="24"/>
        </w:rPr>
        <w:t xml:space="preserve"> </w:t>
      </w:r>
      <w:r>
        <w:rPr>
          <w:sz w:val="24"/>
        </w:rPr>
        <w:t>agree.</w:t>
      </w:r>
    </w:p>
    <w:p w14:paraId="0F745AF7" w14:textId="77777777" w:rsidR="0086571D" w:rsidRDefault="00DC25BD">
      <w:pPr>
        <w:pStyle w:val="BodyText"/>
        <w:spacing w:before="144"/>
        <w:ind w:left="120"/>
      </w:pPr>
      <w:r>
        <w:rPr>
          <w:u w:val="single"/>
        </w:rPr>
        <w:t>Dissertation Defense</w:t>
      </w:r>
    </w:p>
    <w:p w14:paraId="7DD27BA3" w14:textId="77777777" w:rsidR="0086571D" w:rsidRDefault="00DC25BD">
      <w:pPr>
        <w:pStyle w:val="ListParagraph"/>
        <w:numPr>
          <w:ilvl w:val="0"/>
          <w:numId w:val="2"/>
        </w:numPr>
        <w:tabs>
          <w:tab w:val="left" w:pos="480"/>
        </w:tabs>
        <w:ind w:right="1084"/>
        <w:rPr>
          <w:sz w:val="24"/>
        </w:rPr>
      </w:pPr>
      <w:r>
        <w:rPr>
          <w:sz w:val="24"/>
        </w:rPr>
        <w:t>Meeting. When the student and Chair deem the dissertation to be in final form, the student schedules the oral defense meeting and meets all university and college</w:t>
      </w:r>
      <w:r>
        <w:rPr>
          <w:spacing w:val="-21"/>
          <w:sz w:val="24"/>
        </w:rPr>
        <w:t xml:space="preserve"> </w:t>
      </w:r>
      <w:r>
        <w:rPr>
          <w:sz w:val="24"/>
        </w:rPr>
        <w:t>requirements.</w:t>
      </w:r>
    </w:p>
    <w:p w14:paraId="0EDE081D" w14:textId="77777777" w:rsidR="0086571D" w:rsidRDefault="00DC25BD">
      <w:pPr>
        <w:pStyle w:val="ListParagraph"/>
        <w:numPr>
          <w:ilvl w:val="0"/>
          <w:numId w:val="2"/>
        </w:numPr>
        <w:tabs>
          <w:tab w:val="left" w:pos="480"/>
        </w:tabs>
        <w:ind w:right="239"/>
        <w:rPr>
          <w:sz w:val="24"/>
        </w:rPr>
      </w:pPr>
      <w:r>
        <w:rPr>
          <w:sz w:val="24"/>
        </w:rPr>
        <w:t>The student completes the Doctoral Final Exam Announcement (</w:t>
      </w:r>
      <w:hyperlink r:id="rId69">
        <w:r>
          <w:rPr>
            <w:sz w:val="24"/>
          </w:rPr>
          <w:t>http://www.memphis.edu/coe/doctoral-final-exam-announcement.php)</w:t>
        </w:r>
      </w:hyperlink>
      <w:r>
        <w:rPr>
          <w:sz w:val="24"/>
        </w:rPr>
        <w:t xml:space="preserve"> and submits it for</w:t>
      </w:r>
      <w:r>
        <w:rPr>
          <w:spacing w:val="-20"/>
          <w:sz w:val="24"/>
        </w:rPr>
        <w:t xml:space="preserve"> </w:t>
      </w:r>
      <w:r>
        <w:rPr>
          <w:sz w:val="24"/>
        </w:rPr>
        <w:t>approval.</w:t>
      </w:r>
    </w:p>
    <w:p w14:paraId="76EA0996" w14:textId="77777777" w:rsidR="0086571D" w:rsidRDefault="00DC25BD">
      <w:pPr>
        <w:pStyle w:val="ListParagraph"/>
        <w:numPr>
          <w:ilvl w:val="0"/>
          <w:numId w:val="2"/>
        </w:numPr>
        <w:tabs>
          <w:tab w:val="left" w:pos="480"/>
        </w:tabs>
        <w:ind w:right="215"/>
        <w:rPr>
          <w:sz w:val="24"/>
        </w:rPr>
      </w:pPr>
      <w:r>
        <w:rPr>
          <w:sz w:val="24"/>
        </w:rPr>
        <w:t>Committee. All members must attend and are to receive the final draft of the dissertation at least 10 working days before the</w:t>
      </w:r>
      <w:r>
        <w:rPr>
          <w:spacing w:val="-12"/>
          <w:sz w:val="24"/>
        </w:rPr>
        <w:t xml:space="preserve"> </w:t>
      </w:r>
      <w:r>
        <w:rPr>
          <w:sz w:val="24"/>
        </w:rPr>
        <w:t>meeting.</w:t>
      </w:r>
    </w:p>
    <w:p w14:paraId="0B7EC385" w14:textId="77777777" w:rsidR="0086571D" w:rsidRDefault="00DC25BD">
      <w:pPr>
        <w:pStyle w:val="ListParagraph"/>
        <w:numPr>
          <w:ilvl w:val="0"/>
          <w:numId w:val="2"/>
        </w:numPr>
        <w:tabs>
          <w:tab w:val="left" w:pos="480"/>
        </w:tabs>
        <w:ind w:right="162"/>
        <w:rPr>
          <w:sz w:val="24"/>
        </w:rPr>
      </w:pPr>
      <w:r>
        <w:rPr>
          <w:sz w:val="24"/>
        </w:rPr>
        <w:t>Procedures. The committee chair moderates the meeting. The student makes a brief presentation on the research area, methodology, results, and implications of results. Committee members ask questions and discuss the research. The student and any non-committee members in attendance step out and the committee decides to pass, delay decision by suspending the defense until a later date,</w:t>
      </w:r>
      <w:r>
        <w:rPr>
          <w:spacing w:val="-21"/>
          <w:sz w:val="24"/>
        </w:rPr>
        <w:t xml:space="preserve"> </w:t>
      </w:r>
      <w:r>
        <w:rPr>
          <w:sz w:val="24"/>
        </w:rPr>
        <w:t>or fail on the final exam. The student will be informed orally of the decision at the end of the</w:t>
      </w:r>
      <w:r>
        <w:rPr>
          <w:spacing w:val="-24"/>
          <w:sz w:val="24"/>
        </w:rPr>
        <w:t xml:space="preserve"> </w:t>
      </w:r>
      <w:r>
        <w:rPr>
          <w:sz w:val="24"/>
        </w:rPr>
        <w:t>defense.</w:t>
      </w:r>
    </w:p>
    <w:p w14:paraId="191F7AE5" w14:textId="77777777" w:rsidR="0086571D" w:rsidRDefault="00DC25BD">
      <w:pPr>
        <w:pStyle w:val="ListParagraph"/>
        <w:numPr>
          <w:ilvl w:val="0"/>
          <w:numId w:val="2"/>
        </w:numPr>
        <w:tabs>
          <w:tab w:val="left" w:pos="480"/>
        </w:tabs>
        <w:ind w:right="380"/>
        <w:rPr>
          <w:sz w:val="24"/>
        </w:rPr>
      </w:pPr>
      <w:r>
        <w:rPr>
          <w:sz w:val="24"/>
        </w:rPr>
        <w:t>Signatures. The student is responsible for bringing the necessary forms and the signature pages of the</w:t>
      </w:r>
      <w:r>
        <w:rPr>
          <w:spacing w:val="-5"/>
          <w:sz w:val="24"/>
        </w:rPr>
        <w:t xml:space="preserve"> </w:t>
      </w:r>
      <w:r>
        <w:rPr>
          <w:sz w:val="24"/>
        </w:rPr>
        <w:t>defense.</w:t>
      </w:r>
    </w:p>
    <w:p w14:paraId="67BA51CB" w14:textId="77777777" w:rsidR="0086571D" w:rsidRDefault="00DC25BD">
      <w:pPr>
        <w:pStyle w:val="ListParagraph"/>
        <w:numPr>
          <w:ilvl w:val="0"/>
          <w:numId w:val="2"/>
        </w:numPr>
        <w:tabs>
          <w:tab w:val="left" w:pos="480"/>
        </w:tabs>
        <w:ind w:right="107"/>
        <w:rPr>
          <w:sz w:val="24"/>
        </w:rPr>
      </w:pPr>
      <w:r>
        <w:rPr>
          <w:sz w:val="24"/>
        </w:rPr>
        <w:t>To meet the University deadlines, the final defense must be held no later than 6 weeks before the end of the semester, if the student wishes to graduate that</w:t>
      </w:r>
      <w:r>
        <w:rPr>
          <w:spacing w:val="-17"/>
          <w:sz w:val="24"/>
        </w:rPr>
        <w:t xml:space="preserve"> </w:t>
      </w:r>
      <w:r>
        <w:rPr>
          <w:sz w:val="24"/>
        </w:rPr>
        <w:t>semester.</w:t>
      </w:r>
    </w:p>
    <w:p w14:paraId="71E0D832" w14:textId="77777777" w:rsidR="0086571D" w:rsidRDefault="00DC25BD">
      <w:pPr>
        <w:pStyle w:val="ListParagraph"/>
        <w:numPr>
          <w:ilvl w:val="0"/>
          <w:numId w:val="2"/>
        </w:numPr>
        <w:tabs>
          <w:tab w:val="left" w:pos="480"/>
        </w:tabs>
        <w:ind w:right="126"/>
        <w:rPr>
          <w:sz w:val="24"/>
        </w:rPr>
      </w:pPr>
      <w:r>
        <w:rPr>
          <w:sz w:val="24"/>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w:t>
      </w:r>
      <w:r>
        <w:rPr>
          <w:spacing w:val="-18"/>
          <w:sz w:val="24"/>
        </w:rPr>
        <w:t xml:space="preserve"> </w:t>
      </w:r>
      <w:r>
        <w:rPr>
          <w:sz w:val="24"/>
        </w:rPr>
        <w:t>(</w:t>
      </w:r>
      <w:hyperlink r:id="rId70">
        <w:r>
          <w:rPr>
            <w:color w:val="1155CC"/>
            <w:sz w:val="24"/>
            <w:u w:val="single" w:color="1155CC"/>
          </w:rPr>
          <w:t>http://www.memphis.edu/gradschool/resources/forms_index.php</w:t>
        </w:r>
      </w:hyperlink>
      <w:r>
        <w:rPr>
          <w:sz w:val="24"/>
        </w:rPr>
        <w:t>).</w:t>
      </w:r>
    </w:p>
    <w:p w14:paraId="59D2F53E" w14:textId="77777777" w:rsidR="0086571D" w:rsidRDefault="0086571D">
      <w:pPr>
        <w:rPr>
          <w:sz w:val="24"/>
        </w:rPr>
        <w:sectPr w:rsidR="0086571D">
          <w:pgSz w:w="12240" w:h="15840"/>
          <w:pgMar w:top="1000" w:right="980" w:bottom="280" w:left="960" w:header="720" w:footer="720" w:gutter="0"/>
          <w:cols w:space="720"/>
        </w:sectPr>
      </w:pPr>
    </w:p>
    <w:p w14:paraId="0D1727C3" w14:textId="77777777" w:rsidR="0086571D" w:rsidRDefault="00C02449" w:rsidP="00C02449">
      <w:pPr>
        <w:pStyle w:val="Heading1"/>
        <w:ind w:left="1739" w:right="1738"/>
        <w:jc w:val="center"/>
        <w:rPr>
          <w:b w:val="0"/>
        </w:rPr>
      </w:pPr>
      <w:bookmarkStart w:id="76" w:name="_Toc18592908"/>
      <w:r>
        <w:lastRenderedPageBreak/>
        <w:t>Appendix F</w:t>
      </w:r>
      <w:bookmarkEnd w:id="76"/>
    </w:p>
    <w:p w14:paraId="4C5D2E51" w14:textId="77777777" w:rsidR="0086571D" w:rsidRDefault="0086571D">
      <w:pPr>
        <w:pStyle w:val="BodyText"/>
        <w:spacing w:before="5"/>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62"/>
        <w:gridCol w:w="1376"/>
        <w:gridCol w:w="28"/>
        <w:gridCol w:w="7811"/>
        <w:gridCol w:w="890"/>
      </w:tblGrid>
      <w:tr w:rsidR="00C02449" w:rsidRPr="00642AD6" w14:paraId="06D38E94" w14:textId="77777777" w:rsidTr="006621F2">
        <w:tc>
          <w:tcPr>
            <w:tcW w:w="5000" w:type="pct"/>
            <w:gridSpan w:val="6"/>
          </w:tcPr>
          <w:p w14:paraId="2DC6C865" w14:textId="77777777" w:rsidR="00C02449" w:rsidRPr="00642AD6" w:rsidRDefault="00C02449" w:rsidP="006621F2">
            <w:pPr>
              <w:spacing w:before="60" w:afterLines="60" w:after="144"/>
              <w:jc w:val="center"/>
              <w:rPr>
                <w:b/>
              </w:rPr>
            </w:pPr>
          </w:p>
          <w:p w14:paraId="3E02A4E8" w14:textId="77777777" w:rsidR="00C02449" w:rsidRPr="00642AD6" w:rsidRDefault="00C02449" w:rsidP="006621F2">
            <w:pPr>
              <w:spacing w:before="60" w:afterLines="60" w:after="144"/>
              <w:jc w:val="center"/>
              <w:rPr>
                <w:b/>
              </w:rPr>
            </w:pPr>
            <w:r>
              <w:rPr>
                <w:b/>
              </w:rPr>
              <w:t>Ph.D. Program in Counselor Education and Supervision</w:t>
            </w:r>
          </w:p>
          <w:p w14:paraId="067D266F" w14:textId="77777777" w:rsidR="00C02449" w:rsidRPr="00642AD6" w:rsidRDefault="00C02449" w:rsidP="006621F2">
            <w:pPr>
              <w:spacing w:before="60" w:afterLines="60" w:after="144"/>
              <w:jc w:val="center"/>
              <w:rPr>
                <w:b/>
              </w:rPr>
            </w:pPr>
            <w:r w:rsidRPr="00642AD6">
              <w:rPr>
                <w:b/>
              </w:rPr>
              <w:t>Coursework Requirements</w:t>
            </w:r>
          </w:p>
          <w:p w14:paraId="0A38351D" w14:textId="77777777" w:rsidR="00C02449" w:rsidRPr="00642AD6" w:rsidRDefault="00C02449" w:rsidP="006621F2">
            <w:pPr>
              <w:spacing w:before="80" w:afterLines="60" w:after="144"/>
              <w:jc w:val="center"/>
            </w:pPr>
            <w:r>
              <w:t>September 201</w:t>
            </w:r>
            <w:r w:rsidR="006621F2">
              <w:t>9</w:t>
            </w:r>
          </w:p>
          <w:p w14:paraId="295A4346" w14:textId="77777777" w:rsidR="00C02449" w:rsidRPr="00642AD6" w:rsidRDefault="00C02449" w:rsidP="006621F2">
            <w:pPr>
              <w:spacing w:before="80" w:afterLines="60" w:after="144"/>
              <w:jc w:val="center"/>
              <w:rPr>
                <w:i/>
              </w:rPr>
            </w:pPr>
            <w:r w:rsidRPr="00642AD6">
              <w:rPr>
                <w:i/>
              </w:rPr>
              <w:t>In the left-hand column, the identical numerals with different alphabets (e.g., 1a, 1b) indicate that these courses are substitutes for each other.</w:t>
            </w:r>
          </w:p>
        </w:tc>
      </w:tr>
      <w:tr w:rsidR="00C02449" w:rsidRPr="00642AD6" w14:paraId="4DA53AAF" w14:textId="77777777" w:rsidTr="006621F2">
        <w:tc>
          <w:tcPr>
            <w:tcW w:w="5000" w:type="pct"/>
            <w:gridSpan w:val="6"/>
          </w:tcPr>
          <w:p w14:paraId="7D117571" w14:textId="77777777" w:rsidR="00C02449" w:rsidRDefault="00C02449" w:rsidP="006621F2">
            <w:pPr>
              <w:spacing w:before="80" w:afterLines="60" w:after="144"/>
              <w:jc w:val="center"/>
              <w:rPr>
                <w:b/>
              </w:rPr>
            </w:pPr>
            <w:r>
              <w:rPr>
                <w:b/>
              </w:rPr>
              <w:t>Counseling Core</w:t>
            </w:r>
            <w:r w:rsidRPr="00642AD6">
              <w:rPr>
                <w:b/>
              </w:rPr>
              <w:t xml:space="preserve"> Domains </w:t>
            </w:r>
          </w:p>
          <w:p w14:paraId="21D35A4D" w14:textId="77777777" w:rsidR="00C02449" w:rsidRPr="00642AD6" w:rsidRDefault="00C02449" w:rsidP="006621F2">
            <w:pPr>
              <w:spacing w:before="80" w:afterLines="60" w:after="144"/>
              <w:jc w:val="center"/>
              <w:rPr>
                <w:b/>
              </w:rPr>
            </w:pPr>
            <w:r>
              <w:rPr>
                <w:b/>
              </w:rPr>
              <w:t>30 Credit Hours</w:t>
            </w:r>
          </w:p>
          <w:p w14:paraId="443C0554" w14:textId="77777777" w:rsidR="00C02449" w:rsidRPr="00642AD6" w:rsidRDefault="00C02449" w:rsidP="006621F2">
            <w:pPr>
              <w:spacing w:before="80" w:afterLines="60" w:after="144"/>
              <w:jc w:val="center"/>
              <w:rPr>
                <w:i/>
              </w:rPr>
            </w:pPr>
            <w:r w:rsidRPr="00642AD6">
              <w:rPr>
                <w:i/>
              </w:rPr>
              <w:t>Requirements for prerequisites are based upon previous relevant cour</w:t>
            </w:r>
            <w:r>
              <w:rPr>
                <w:i/>
              </w:rPr>
              <w:t>sework and advisor recommendation.</w:t>
            </w:r>
            <w:r w:rsidRPr="00642AD6">
              <w:rPr>
                <w:i/>
              </w:rPr>
              <w:t xml:space="preserve"> </w:t>
            </w:r>
          </w:p>
        </w:tc>
      </w:tr>
      <w:tr w:rsidR="00C02449" w:rsidRPr="00642AD6" w14:paraId="76A5131D" w14:textId="77777777" w:rsidTr="006621F2">
        <w:tc>
          <w:tcPr>
            <w:tcW w:w="271" w:type="pct"/>
          </w:tcPr>
          <w:p w14:paraId="56C93D3D" w14:textId="77777777" w:rsidR="00C02449" w:rsidRPr="00642AD6" w:rsidRDefault="00C02449" w:rsidP="006621F2">
            <w:pPr>
              <w:spacing w:before="80" w:afterLines="60" w:after="144"/>
            </w:pPr>
            <w:r w:rsidRPr="00642AD6">
              <w:t>1</w:t>
            </w:r>
          </w:p>
        </w:tc>
        <w:tc>
          <w:tcPr>
            <w:tcW w:w="669" w:type="pct"/>
            <w:gridSpan w:val="2"/>
          </w:tcPr>
          <w:p w14:paraId="013F3C0F" w14:textId="77777777" w:rsidR="00C02449" w:rsidRPr="00642AD6" w:rsidRDefault="00C02449" w:rsidP="006621F2">
            <w:pPr>
              <w:spacing w:before="80" w:afterLines="60" w:after="144"/>
            </w:pPr>
            <w:r>
              <w:t>COUN 8501</w:t>
            </w:r>
          </w:p>
        </w:tc>
        <w:tc>
          <w:tcPr>
            <w:tcW w:w="3646" w:type="pct"/>
            <w:gridSpan w:val="2"/>
          </w:tcPr>
          <w:p w14:paraId="71EFB854" w14:textId="77777777" w:rsidR="00C02449" w:rsidRPr="00642AD6" w:rsidRDefault="00C02449" w:rsidP="006621F2">
            <w:pPr>
              <w:spacing w:before="80" w:afterLines="60" w:after="144"/>
            </w:pPr>
            <w:r>
              <w:t>Doctoral Seminar in Counseling</w:t>
            </w:r>
          </w:p>
        </w:tc>
        <w:tc>
          <w:tcPr>
            <w:tcW w:w="414" w:type="pct"/>
          </w:tcPr>
          <w:p w14:paraId="147F6728" w14:textId="77777777" w:rsidR="00C02449" w:rsidRPr="00642AD6" w:rsidRDefault="00C02449" w:rsidP="006621F2">
            <w:pPr>
              <w:spacing w:before="80" w:afterLines="60" w:after="144"/>
              <w:jc w:val="center"/>
            </w:pPr>
            <w:r w:rsidRPr="00642AD6">
              <w:t>3</w:t>
            </w:r>
          </w:p>
        </w:tc>
      </w:tr>
      <w:tr w:rsidR="00C02449" w:rsidRPr="00642AD6" w14:paraId="60BF68AF" w14:textId="77777777" w:rsidTr="006621F2">
        <w:tc>
          <w:tcPr>
            <w:tcW w:w="271" w:type="pct"/>
          </w:tcPr>
          <w:p w14:paraId="35DB3878" w14:textId="77777777" w:rsidR="00C02449" w:rsidRPr="00642AD6" w:rsidRDefault="00C02449" w:rsidP="006621F2">
            <w:pPr>
              <w:spacing w:before="80" w:afterLines="60" w:after="144"/>
            </w:pPr>
            <w:r>
              <w:t>2</w:t>
            </w:r>
          </w:p>
        </w:tc>
        <w:tc>
          <w:tcPr>
            <w:tcW w:w="669" w:type="pct"/>
            <w:gridSpan w:val="2"/>
          </w:tcPr>
          <w:p w14:paraId="36123407" w14:textId="77777777" w:rsidR="00C02449" w:rsidRPr="00642AD6" w:rsidRDefault="00C02449" w:rsidP="006621F2">
            <w:pPr>
              <w:spacing w:before="80" w:afterLines="60" w:after="144"/>
            </w:pPr>
            <w:r>
              <w:t>COUN 8510</w:t>
            </w:r>
          </w:p>
        </w:tc>
        <w:tc>
          <w:tcPr>
            <w:tcW w:w="3646" w:type="pct"/>
            <w:gridSpan w:val="2"/>
          </w:tcPr>
          <w:p w14:paraId="7362C19D" w14:textId="77777777" w:rsidR="00C02449" w:rsidRPr="00642AD6" w:rsidRDefault="00C02449" w:rsidP="006621F2">
            <w:pPr>
              <w:spacing w:before="80" w:afterLines="60" w:after="144"/>
            </w:pPr>
            <w:r>
              <w:t>Counselor Supervision</w:t>
            </w:r>
          </w:p>
        </w:tc>
        <w:tc>
          <w:tcPr>
            <w:tcW w:w="414" w:type="pct"/>
          </w:tcPr>
          <w:p w14:paraId="2EAA9268" w14:textId="77777777" w:rsidR="00C02449" w:rsidRPr="00642AD6" w:rsidRDefault="00C02449" w:rsidP="006621F2">
            <w:pPr>
              <w:spacing w:before="80" w:afterLines="60" w:after="144"/>
              <w:jc w:val="center"/>
            </w:pPr>
            <w:r w:rsidRPr="00642AD6">
              <w:t>3</w:t>
            </w:r>
          </w:p>
        </w:tc>
      </w:tr>
      <w:tr w:rsidR="00C02449" w:rsidRPr="00642AD6" w14:paraId="2ABB405A" w14:textId="77777777" w:rsidTr="006621F2">
        <w:tc>
          <w:tcPr>
            <w:tcW w:w="271" w:type="pct"/>
          </w:tcPr>
          <w:p w14:paraId="2A1FF7AA" w14:textId="77777777" w:rsidR="00C02449" w:rsidRDefault="00C02449" w:rsidP="006621F2">
            <w:pPr>
              <w:spacing w:before="80" w:afterLines="60" w:after="144"/>
            </w:pPr>
            <w:r>
              <w:t>3</w:t>
            </w:r>
          </w:p>
        </w:tc>
        <w:tc>
          <w:tcPr>
            <w:tcW w:w="669" w:type="pct"/>
            <w:gridSpan w:val="2"/>
          </w:tcPr>
          <w:p w14:paraId="276CF26D" w14:textId="77777777" w:rsidR="00C02449" w:rsidRDefault="00C02449" w:rsidP="006621F2">
            <w:pPr>
              <w:spacing w:before="80" w:afterLines="60" w:after="144"/>
            </w:pPr>
            <w:r>
              <w:t>COUN 8511</w:t>
            </w:r>
          </w:p>
        </w:tc>
        <w:tc>
          <w:tcPr>
            <w:tcW w:w="3646" w:type="pct"/>
            <w:gridSpan w:val="2"/>
          </w:tcPr>
          <w:p w14:paraId="199D05E2" w14:textId="77777777" w:rsidR="00C02449" w:rsidRDefault="00C02449" w:rsidP="006621F2">
            <w:pPr>
              <w:spacing w:before="80" w:afterLines="60" w:after="144"/>
            </w:pPr>
            <w:r>
              <w:t>Practicum in Counseling</w:t>
            </w:r>
          </w:p>
        </w:tc>
        <w:tc>
          <w:tcPr>
            <w:tcW w:w="414" w:type="pct"/>
          </w:tcPr>
          <w:p w14:paraId="37F7711D" w14:textId="77777777" w:rsidR="00C02449" w:rsidRPr="00642AD6" w:rsidRDefault="00C02449" w:rsidP="006621F2">
            <w:pPr>
              <w:spacing w:before="80" w:afterLines="60" w:after="144"/>
              <w:jc w:val="center"/>
            </w:pPr>
            <w:r>
              <w:t>3</w:t>
            </w:r>
          </w:p>
        </w:tc>
      </w:tr>
      <w:tr w:rsidR="00C02449" w:rsidRPr="00642AD6" w14:paraId="6C3E5A71" w14:textId="77777777" w:rsidTr="006621F2">
        <w:tc>
          <w:tcPr>
            <w:tcW w:w="271" w:type="pct"/>
          </w:tcPr>
          <w:p w14:paraId="6CA075DD" w14:textId="77777777" w:rsidR="00C02449" w:rsidRDefault="00C02449" w:rsidP="006621F2">
            <w:pPr>
              <w:spacing w:before="80" w:afterLines="60" w:after="144"/>
            </w:pPr>
            <w:r>
              <w:t>4</w:t>
            </w:r>
          </w:p>
        </w:tc>
        <w:tc>
          <w:tcPr>
            <w:tcW w:w="669" w:type="pct"/>
            <w:gridSpan w:val="2"/>
          </w:tcPr>
          <w:p w14:paraId="62D68FD3" w14:textId="77777777" w:rsidR="00C02449" w:rsidRDefault="00C02449" w:rsidP="006621F2">
            <w:pPr>
              <w:spacing w:before="80" w:afterLines="60" w:after="144"/>
            </w:pPr>
            <w:r>
              <w:t>COUN 8512</w:t>
            </w:r>
          </w:p>
        </w:tc>
        <w:tc>
          <w:tcPr>
            <w:tcW w:w="3646" w:type="pct"/>
            <w:gridSpan w:val="2"/>
          </w:tcPr>
          <w:p w14:paraId="5C588B42" w14:textId="77777777" w:rsidR="00C02449" w:rsidRDefault="00C02449" w:rsidP="006621F2">
            <w:pPr>
              <w:spacing w:before="80" w:afterLines="60" w:after="144"/>
            </w:pPr>
            <w:r>
              <w:t>Teaching in Counselor Education</w:t>
            </w:r>
          </w:p>
        </w:tc>
        <w:tc>
          <w:tcPr>
            <w:tcW w:w="414" w:type="pct"/>
          </w:tcPr>
          <w:p w14:paraId="4BE35B9C" w14:textId="77777777" w:rsidR="00C02449" w:rsidRPr="00642AD6" w:rsidRDefault="00C02449" w:rsidP="006621F2">
            <w:pPr>
              <w:spacing w:before="80" w:afterLines="60" w:after="144"/>
              <w:jc w:val="center"/>
            </w:pPr>
            <w:r>
              <w:t>3</w:t>
            </w:r>
          </w:p>
        </w:tc>
      </w:tr>
      <w:tr w:rsidR="00C02449" w:rsidRPr="00642AD6" w14:paraId="170348F3" w14:textId="77777777" w:rsidTr="006621F2">
        <w:tc>
          <w:tcPr>
            <w:tcW w:w="271" w:type="pct"/>
          </w:tcPr>
          <w:p w14:paraId="2F209B09" w14:textId="77777777" w:rsidR="00C02449" w:rsidRDefault="00C02449" w:rsidP="006621F2">
            <w:pPr>
              <w:spacing w:before="80" w:afterLines="60" w:after="144"/>
            </w:pPr>
            <w:r>
              <w:t>5</w:t>
            </w:r>
          </w:p>
        </w:tc>
        <w:tc>
          <w:tcPr>
            <w:tcW w:w="669" w:type="pct"/>
            <w:gridSpan w:val="2"/>
          </w:tcPr>
          <w:p w14:paraId="10E87706" w14:textId="77777777" w:rsidR="00C02449" w:rsidRDefault="00C02449" w:rsidP="006621F2">
            <w:pPr>
              <w:spacing w:before="80" w:afterLines="60" w:after="144"/>
            </w:pPr>
            <w:r>
              <w:t>COUN</w:t>
            </w:r>
          </w:p>
          <w:p w14:paraId="412AD0FC" w14:textId="77777777" w:rsidR="00C02449" w:rsidRDefault="00C02449" w:rsidP="006621F2">
            <w:pPr>
              <w:spacing w:before="80" w:afterLines="60" w:after="144"/>
            </w:pPr>
            <w:r>
              <w:t>8530</w:t>
            </w:r>
          </w:p>
        </w:tc>
        <w:tc>
          <w:tcPr>
            <w:tcW w:w="3646" w:type="pct"/>
            <w:gridSpan w:val="2"/>
          </w:tcPr>
          <w:p w14:paraId="22A0290B" w14:textId="77777777" w:rsidR="00C02449" w:rsidRDefault="00C02449" w:rsidP="006621F2">
            <w:pPr>
              <w:spacing w:before="80" w:afterLines="60" w:after="144"/>
            </w:pPr>
            <w:r>
              <w:t>Doctoral Intern in Counseling</w:t>
            </w:r>
          </w:p>
        </w:tc>
        <w:tc>
          <w:tcPr>
            <w:tcW w:w="414" w:type="pct"/>
          </w:tcPr>
          <w:p w14:paraId="75534822" w14:textId="77777777" w:rsidR="00C02449" w:rsidRDefault="00C02449" w:rsidP="006621F2">
            <w:pPr>
              <w:spacing w:before="80" w:afterLines="60" w:after="144"/>
              <w:jc w:val="center"/>
            </w:pPr>
            <w:r>
              <w:t>6</w:t>
            </w:r>
          </w:p>
        </w:tc>
      </w:tr>
      <w:tr w:rsidR="00C02449" w:rsidRPr="00642AD6" w14:paraId="57B7149D" w14:textId="77777777" w:rsidTr="006621F2">
        <w:tc>
          <w:tcPr>
            <w:tcW w:w="271" w:type="pct"/>
          </w:tcPr>
          <w:p w14:paraId="74124AD8" w14:textId="77777777" w:rsidR="00C02449" w:rsidRDefault="00C02449" w:rsidP="006621F2">
            <w:pPr>
              <w:spacing w:before="80" w:afterLines="60" w:after="144"/>
            </w:pPr>
            <w:r>
              <w:t>6</w:t>
            </w:r>
          </w:p>
        </w:tc>
        <w:tc>
          <w:tcPr>
            <w:tcW w:w="669" w:type="pct"/>
            <w:gridSpan w:val="2"/>
          </w:tcPr>
          <w:p w14:paraId="7CCE45FD" w14:textId="77777777" w:rsidR="00C02449" w:rsidRDefault="00C02449" w:rsidP="006621F2">
            <w:pPr>
              <w:spacing w:before="80" w:afterLines="60" w:after="144"/>
            </w:pPr>
            <w:r>
              <w:t>COUN</w:t>
            </w:r>
          </w:p>
          <w:p w14:paraId="105FEF21" w14:textId="77777777" w:rsidR="00C02449" w:rsidRDefault="00C02449" w:rsidP="006621F2">
            <w:pPr>
              <w:spacing w:before="80" w:afterLines="60" w:after="144"/>
            </w:pPr>
            <w:r>
              <w:t>8831</w:t>
            </w:r>
          </w:p>
        </w:tc>
        <w:tc>
          <w:tcPr>
            <w:tcW w:w="3646" w:type="pct"/>
            <w:gridSpan w:val="2"/>
          </w:tcPr>
          <w:p w14:paraId="4B656DF9" w14:textId="77777777" w:rsidR="00C02449" w:rsidRDefault="00C02449" w:rsidP="006621F2">
            <w:pPr>
              <w:spacing w:before="80" w:afterLines="60" w:after="144"/>
            </w:pPr>
            <w:r>
              <w:t>Advanced Group Processes</w:t>
            </w:r>
          </w:p>
        </w:tc>
        <w:tc>
          <w:tcPr>
            <w:tcW w:w="414" w:type="pct"/>
          </w:tcPr>
          <w:p w14:paraId="0D38D103" w14:textId="77777777" w:rsidR="00C02449" w:rsidRDefault="00C02449" w:rsidP="006621F2">
            <w:pPr>
              <w:spacing w:before="80" w:afterLines="60" w:after="144"/>
              <w:jc w:val="center"/>
            </w:pPr>
            <w:r>
              <w:t>3</w:t>
            </w:r>
          </w:p>
        </w:tc>
      </w:tr>
      <w:tr w:rsidR="00C02449" w:rsidRPr="00642AD6" w14:paraId="6E114391" w14:textId="77777777" w:rsidTr="006621F2">
        <w:tc>
          <w:tcPr>
            <w:tcW w:w="271" w:type="pct"/>
          </w:tcPr>
          <w:p w14:paraId="259EB18A" w14:textId="77777777" w:rsidR="00C02449" w:rsidRDefault="00C02449" w:rsidP="006621F2">
            <w:pPr>
              <w:spacing w:before="80" w:afterLines="60" w:after="144"/>
            </w:pPr>
            <w:r>
              <w:t>7</w:t>
            </w:r>
          </w:p>
        </w:tc>
        <w:tc>
          <w:tcPr>
            <w:tcW w:w="669" w:type="pct"/>
            <w:gridSpan w:val="2"/>
          </w:tcPr>
          <w:p w14:paraId="540DC131" w14:textId="77777777" w:rsidR="00C02449" w:rsidRDefault="00C02449" w:rsidP="006621F2">
            <w:pPr>
              <w:spacing w:before="80" w:afterLines="60" w:after="144"/>
            </w:pPr>
            <w:r>
              <w:t>COUN</w:t>
            </w:r>
          </w:p>
          <w:p w14:paraId="2EB94846" w14:textId="77777777" w:rsidR="00C02449" w:rsidRDefault="00C02449" w:rsidP="006621F2">
            <w:pPr>
              <w:spacing w:before="80" w:afterLines="60" w:after="144"/>
            </w:pPr>
            <w:r>
              <w:t>8841</w:t>
            </w:r>
          </w:p>
        </w:tc>
        <w:tc>
          <w:tcPr>
            <w:tcW w:w="3646" w:type="pct"/>
            <w:gridSpan w:val="2"/>
          </w:tcPr>
          <w:p w14:paraId="1516663F" w14:textId="77777777" w:rsidR="00C02449" w:rsidRDefault="00C02449" w:rsidP="006621F2">
            <w:pPr>
              <w:spacing w:before="80" w:afterLines="60" w:after="144"/>
            </w:pPr>
            <w:r>
              <w:t>Advanced Counseling Theories &amp; Techniques</w:t>
            </w:r>
          </w:p>
        </w:tc>
        <w:tc>
          <w:tcPr>
            <w:tcW w:w="414" w:type="pct"/>
          </w:tcPr>
          <w:p w14:paraId="175D36F0" w14:textId="77777777" w:rsidR="00C02449" w:rsidRDefault="00C02449" w:rsidP="006621F2">
            <w:pPr>
              <w:spacing w:before="80" w:afterLines="60" w:after="144"/>
              <w:jc w:val="center"/>
            </w:pPr>
            <w:r>
              <w:t>3</w:t>
            </w:r>
          </w:p>
        </w:tc>
      </w:tr>
      <w:tr w:rsidR="00C02449" w:rsidRPr="00642AD6" w14:paraId="7926E8DF" w14:textId="77777777" w:rsidTr="006621F2">
        <w:tc>
          <w:tcPr>
            <w:tcW w:w="5000" w:type="pct"/>
            <w:gridSpan w:val="6"/>
          </w:tcPr>
          <w:p w14:paraId="2759FC3A" w14:textId="77777777" w:rsidR="00C02449" w:rsidRDefault="00C02449" w:rsidP="006621F2">
            <w:pPr>
              <w:spacing w:afterLines="60" w:after="144"/>
              <w:jc w:val="center"/>
              <w:rPr>
                <w:b/>
              </w:rPr>
            </w:pPr>
            <w:r>
              <w:rPr>
                <w:b/>
              </w:rPr>
              <w:t>Multicultural/Diversity/Social Justice Issues in Counseling</w:t>
            </w:r>
          </w:p>
          <w:p w14:paraId="422DFBEF" w14:textId="77777777" w:rsidR="00C02449" w:rsidRPr="00642AD6" w:rsidRDefault="00C02449" w:rsidP="006621F2">
            <w:pPr>
              <w:spacing w:afterLines="60" w:after="144"/>
              <w:jc w:val="center"/>
              <w:rPr>
                <w:b/>
              </w:rPr>
            </w:pPr>
            <w:r>
              <w:rPr>
                <w:b/>
              </w:rPr>
              <w:t>(Choose one of the following courses - 3 Hours)</w:t>
            </w:r>
          </w:p>
        </w:tc>
      </w:tr>
      <w:tr w:rsidR="00C02449" w:rsidRPr="00642AD6" w14:paraId="161BAD9A" w14:textId="77777777" w:rsidTr="006621F2">
        <w:tc>
          <w:tcPr>
            <w:tcW w:w="271" w:type="pct"/>
          </w:tcPr>
          <w:p w14:paraId="64C0A62D" w14:textId="77777777" w:rsidR="00C02449" w:rsidRPr="00642AD6" w:rsidRDefault="00C02449" w:rsidP="006621F2">
            <w:pPr>
              <w:spacing w:before="80" w:afterLines="60" w:after="144"/>
              <w:rPr>
                <w:color w:val="4F81BD"/>
              </w:rPr>
            </w:pPr>
            <w:r w:rsidRPr="00642AD6">
              <w:rPr>
                <w:color w:val="4F81BD"/>
              </w:rPr>
              <w:t>1</w:t>
            </w:r>
            <w:r>
              <w:rPr>
                <w:color w:val="4F81BD"/>
              </w:rPr>
              <w:t>a</w:t>
            </w:r>
          </w:p>
        </w:tc>
        <w:tc>
          <w:tcPr>
            <w:tcW w:w="669" w:type="pct"/>
            <w:gridSpan w:val="2"/>
          </w:tcPr>
          <w:p w14:paraId="4DB3ED3B" w14:textId="77777777" w:rsidR="00C02449" w:rsidRPr="00642AD6" w:rsidRDefault="00C02449" w:rsidP="006621F2">
            <w:pPr>
              <w:spacing w:before="80" w:afterLines="60" w:after="144"/>
            </w:pPr>
            <w:r>
              <w:t>COUN 8700</w:t>
            </w:r>
          </w:p>
        </w:tc>
        <w:tc>
          <w:tcPr>
            <w:tcW w:w="3646" w:type="pct"/>
            <w:gridSpan w:val="2"/>
          </w:tcPr>
          <w:p w14:paraId="0AA0C4F5" w14:textId="77777777" w:rsidR="00C02449" w:rsidRPr="00642AD6" w:rsidRDefault="00C02449" w:rsidP="006621F2">
            <w:pPr>
              <w:spacing w:before="80" w:afterLines="60" w:after="144"/>
            </w:pPr>
            <w:r>
              <w:t>Spiritual Issues in Counseling</w:t>
            </w:r>
          </w:p>
        </w:tc>
        <w:tc>
          <w:tcPr>
            <w:tcW w:w="414" w:type="pct"/>
          </w:tcPr>
          <w:p w14:paraId="54B09A48" w14:textId="77777777" w:rsidR="00C02449" w:rsidRPr="00642AD6" w:rsidRDefault="00C02449" w:rsidP="006621F2">
            <w:pPr>
              <w:spacing w:before="80" w:afterLines="60" w:after="144"/>
              <w:jc w:val="center"/>
            </w:pPr>
            <w:r w:rsidRPr="00642AD6">
              <w:t>3</w:t>
            </w:r>
          </w:p>
        </w:tc>
      </w:tr>
      <w:tr w:rsidR="00C02449" w:rsidRPr="00642AD6" w14:paraId="526D0E8B" w14:textId="77777777" w:rsidTr="006621F2">
        <w:tc>
          <w:tcPr>
            <w:tcW w:w="271" w:type="pct"/>
          </w:tcPr>
          <w:p w14:paraId="3EDFA092" w14:textId="77777777" w:rsidR="00C02449" w:rsidRPr="00642AD6" w:rsidRDefault="00C02449" w:rsidP="006621F2">
            <w:pPr>
              <w:spacing w:before="80" w:afterLines="60" w:after="144"/>
              <w:rPr>
                <w:color w:val="4F81BD"/>
              </w:rPr>
            </w:pPr>
            <w:r>
              <w:rPr>
                <w:color w:val="4F81BD"/>
              </w:rPr>
              <w:t>1b</w:t>
            </w:r>
          </w:p>
        </w:tc>
        <w:tc>
          <w:tcPr>
            <w:tcW w:w="669" w:type="pct"/>
            <w:gridSpan w:val="2"/>
          </w:tcPr>
          <w:p w14:paraId="241FE0A6" w14:textId="77777777" w:rsidR="00C02449" w:rsidRDefault="00C02449" w:rsidP="006621F2">
            <w:pPr>
              <w:spacing w:before="80" w:afterLines="60" w:after="144"/>
            </w:pPr>
            <w:r>
              <w:t>COUN</w:t>
            </w:r>
          </w:p>
          <w:p w14:paraId="75FA1173" w14:textId="77777777" w:rsidR="00C02449" w:rsidRDefault="00C02449" w:rsidP="006621F2">
            <w:pPr>
              <w:spacing w:before="80" w:afterLines="60" w:after="144"/>
            </w:pPr>
            <w:r>
              <w:t>8751</w:t>
            </w:r>
          </w:p>
        </w:tc>
        <w:tc>
          <w:tcPr>
            <w:tcW w:w="3646" w:type="pct"/>
            <w:gridSpan w:val="2"/>
          </w:tcPr>
          <w:p w14:paraId="157C5E1E" w14:textId="77777777" w:rsidR="00C02449" w:rsidRDefault="00C02449" w:rsidP="006621F2">
            <w:pPr>
              <w:spacing w:before="80" w:afterLines="60" w:after="144"/>
            </w:pPr>
            <w:r>
              <w:t>Gender Issues in Counseling</w:t>
            </w:r>
          </w:p>
        </w:tc>
        <w:tc>
          <w:tcPr>
            <w:tcW w:w="414" w:type="pct"/>
          </w:tcPr>
          <w:p w14:paraId="5F3369C2" w14:textId="77777777" w:rsidR="00C02449" w:rsidRPr="00642AD6" w:rsidRDefault="00C02449" w:rsidP="006621F2">
            <w:pPr>
              <w:spacing w:before="80" w:afterLines="60" w:after="144"/>
              <w:jc w:val="center"/>
            </w:pPr>
            <w:r>
              <w:t>3</w:t>
            </w:r>
          </w:p>
        </w:tc>
      </w:tr>
      <w:tr w:rsidR="00C02449" w:rsidRPr="00642AD6" w14:paraId="17A0C372" w14:textId="77777777" w:rsidTr="006621F2">
        <w:tc>
          <w:tcPr>
            <w:tcW w:w="271" w:type="pct"/>
          </w:tcPr>
          <w:p w14:paraId="3CD3C6E2" w14:textId="77777777" w:rsidR="00C02449" w:rsidRDefault="00C02449" w:rsidP="006621F2">
            <w:pPr>
              <w:spacing w:before="80" w:afterLines="60" w:after="144"/>
              <w:rPr>
                <w:color w:val="4F81BD"/>
              </w:rPr>
            </w:pPr>
            <w:r>
              <w:rPr>
                <w:color w:val="4F81BD"/>
              </w:rPr>
              <w:t>1c</w:t>
            </w:r>
          </w:p>
        </w:tc>
        <w:tc>
          <w:tcPr>
            <w:tcW w:w="669" w:type="pct"/>
            <w:gridSpan w:val="2"/>
          </w:tcPr>
          <w:p w14:paraId="2381A485" w14:textId="77777777" w:rsidR="00C02449" w:rsidRDefault="00C02449" w:rsidP="006621F2">
            <w:pPr>
              <w:spacing w:before="80" w:afterLines="60" w:after="144"/>
            </w:pPr>
            <w:r>
              <w:t>COUN</w:t>
            </w:r>
          </w:p>
          <w:p w14:paraId="3F9142AE" w14:textId="77777777" w:rsidR="00C02449" w:rsidRDefault="00C02449" w:rsidP="006621F2">
            <w:pPr>
              <w:spacing w:before="80" w:afterLines="60" w:after="144"/>
            </w:pPr>
            <w:r>
              <w:t>8752</w:t>
            </w:r>
          </w:p>
        </w:tc>
        <w:tc>
          <w:tcPr>
            <w:tcW w:w="3646" w:type="pct"/>
            <w:gridSpan w:val="2"/>
          </w:tcPr>
          <w:p w14:paraId="42B7E82D" w14:textId="77777777" w:rsidR="00C02449" w:rsidRDefault="00C02449" w:rsidP="006621F2">
            <w:pPr>
              <w:spacing w:before="80" w:afterLines="60" w:after="144"/>
            </w:pPr>
            <w:r>
              <w:t>Counseling Gay, Lesbian, &amp; Bisexual Clients</w:t>
            </w:r>
          </w:p>
        </w:tc>
        <w:tc>
          <w:tcPr>
            <w:tcW w:w="414" w:type="pct"/>
          </w:tcPr>
          <w:p w14:paraId="2452CD75" w14:textId="77777777" w:rsidR="00C02449" w:rsidRDefault="00C02449" w:rsidP="006621F2">
            <w:pPr>
              <w:spacing w:before="80" w:afterLines="60" w:after="144"/>
              <w:jc w:val="center"/>
            </w:pPr>
            <w:r>
              <w:t>3</w:t>
            </w:r>
          </w:p>
        </w:tc>
      </w:tr>
      <w:tr w:rsidR="00C02449" w:rsidRPr="00642AD6" w14:paraId="629C8291" w14:textId="77777777" w:rsidTr="006621F2">
        <w:tc>
          <w:tcPr>
            <w:tcW w:w="271" w:type="pct"/>
          </w:tcPr>
          <w:p w14:paraId="0D7699E6" w14:textId="77777777" w:rsidR="00C02449" w:rsidRDefault="00C02449" w:rsidP="006621F2">
            <w:pPr>
              <w:spacing w:before="80" w:afterLines="60" w:after="144"/>
              <w:rPr>
                <w:color w:val="4F81BD"/>
              </w:rPr>
            </w:pPr>
            <w:r>
              <w:rPr>
                <w:color w:val="4F81BD"/>
              </w:rPr>
              <w:t>1d</w:t>
            </w:r>
          </w:p>
        </w:tc>
        <w:tc>
          <w:tcPr>
            <w:tcW w:w="669" w:type="pct"/>
            <w:gridSpan w:val="2"/>
          </w:tcPr>
          <w:p w14:paraId="19FAC9D9" w14:textId="77777777" w:rsidR="00C02449" w:rsidRDefault="00C02449" w:rsidP="006621F2">
            <w:pPr>
              <w:spacing w:before="80" w:afterLines="60" w:after="144"/>
            </w:pPr>
            <w:r>
              <w:t>COUN</w:t>
            </w:r>
          </w:p>
          <w:p w14:paraId="451E53A3" w14:textId="77777777" w:rsidR="00C02449" w:rsidRDefault="00C02449" w:rsidP="006621F2">
            <w:pPr>
              <w:spacing w:before="80" w:afterLines="60" w:after="144"/>
            </w:pPr>
            <w:r>
              <w:t>8820</w:t>
            </w:r>
          </w:p>
        </w:tc>
        <w:tc>
          <w:tcPr>
            <w:tcW w:w="3646" w:type="pct"/>
            <w:gridSpan w:val="2"/>
          </w:tcPr>
          <w:p w14:paraId="377B6AD5" w14:textId="77777777" w:rsidR="00C02449" w:rsidRDefault="00C02449" w:rsidP="006621F2">
            <w:pPr>
              <w:spacing w:before="80" w:afterLines="60" w:after="144"/>
            </w:pPr>
            <w:r>
              <w:t>Mental Health Issues in Military Veterans and Populations</w:t>
            </w:r>
          </w:p>
        </w:tc>
        <w:tc>
          <w:tcPr>
            <w:tcW w:w="414" w:type="pct"/>
          </w:tcPr>
          <w:p w14:paraId="14BE4652" w14:textId="77777777" w:rsidR="00C02449" w:rsidRDefault="00C02449" w:rsidP="006621F2">
            <w:pPr>
              <w:spacing w:before="80" w:afterLines="60" w:after="144"/>
              <w:jc w:val="center"/>
            </w:pPr>
            <w:r>
              <w:t>3</w:t>
            </w:r>
          </w:p>
        </w:tc>
      </w:tr>
      <w:tr w:rsidR="00C02449" w:rsidRPr="00642AD6" w14:paraId="54CA31EC" w14:textId="77777777" w:rsidTr="006621F2">
        <w:tc>
          <w:tcPr>
            <w:tcW w:w="271" w:type="pct"/>
          </w:tcPr>
          <w:p w14:paraId="2949D928" w14:textId="77777777" w:rsidR="00C02449" w:rsidRDefault="00C02449" w:rsidP="006621F2">
            <w:pPr>
              <w:spacing w:before="80" w:afterLines="60" w:after="144"/>
              <w:rPr>
                <w:color w:val="4F81BD"/>
              </w:rPr>
            </w:pPr>
            <w:r>
              <w:rPr>
                <w:color w:val="4F81BD"/>
              </w:rPr>
              <w:t>1e</w:t>
            </w:r>
          </w:p>
        </w:tc>
        <w:tc>
          <w:tcPr>
            <w:tcW w:w="669" w:type="pct"/>
            <w:gridSpan w:val="2"/>
          </w:tcPr>
          <w:p w14:paraId="111C9D44" w14:textId="77777777" w:rsidR="00C02449" w:rsidRDefault="00C02449" w:rsidP="006621F2">
            <w:pPr>
              <w:spacing w:before="80" w:afterLines="60" w:after="144"/>
            </w:pPr>
            <w:r>
              <w:t>CPSY</w:t>
            </w:r>
          </w:p>
          <w:p w14:paraId="11C9E2FE" w14:textId="77777777" w:rsidR="00C02449" w:rsidRDefault="00C02449" w:rsidP="006621F2">
            <w:pPr>
              <w:spacing w:before="80" w:afterLines="60" w:after="144"/>
            </w:pPr>
            <w:r>
              <w:t>8798</w:t>
            </w:r>
          </w:p>
        </w:tc>
        <w:tc>
          <w:tcPr>
            <w:tcW w:w="3646" w:type="pct"/>
            <w:gridSpan w:val="2"/>
          </w:tcPr>
          <w:p w14:paraId="0915E0FA" w14:textId="77777777" w:rsidR="00C02449" w:rsidRDefault="00C02449" w:rsidP="006621F2">
            <w:pPr>
              <w:spacing w:before="80" w:afterLines="60" w:after="144"/>
            </w:pPr>
            <w:r>
              <w:t>Social Justice</w:t>
            </w:r>
          </w:p>
        </w:tc>
        <w:tc>
          <w:tcPr>
            <w:tcW w:w="414" w:type="pct"/>
          </w:tcPr>
          <w:p w14:paraId="27647ADD" w14:textId="77777777" w:rsidR="00C02449" w:rsidRDefault="00C02449" w:rsidP="006621F2">
            <w:pPr>
              <w:spacing w:before="80" w:afterLines="60" w:after="144"/>
              <w:jc w:val="center"/>
            </w:pPr>
            <w:r>
              <w:t>3</w:t>
            </w:r>
          </w:p>
        </w:tc>
      </w:tr>
      <w:tr w:rsidR="00C02449" w:rsidRPr="00642AD6" w14:paraId="77207CE1" w14:textId="77777777" w:rsidTr="006621F2">
        <w:tc>
          <w:tcPr>
            <w:tcW w:w="5000" w:type="pct"/>
            <w:gridSpan w:val="6"/>
          </w:tcPr>
          <w:p w14:paraId="6BEA0911" w14:textId="77777777" w:rsidR="00C02449" w:rsidRPr="00642AD6" w:rsidRDefault="00C02449" w:rsidP="006621F2">
            <w:pPr>
              <w:spacing w:before="80" w:afterLines="60" w:after="144"/>
              <w:jc w:val="center"/>
              <w:rPr>
                <w:b/>
                <w:i/>
              </w:rPr>
            </w:pPr>
            <w:r>
              <w:rPr>
                <w:b/>
                <w:i/>
              </w:rPr>
              <w:t>Research</w:t>
            </w:r>
            <w:r w:rsidRPr="00642AD6">
              <w:rPr>
                <w:b/>
                <w:i/>
              </w:rPr>
              <w:t xml:space="preserve"> Requirements (18 Hours)</w:t>
            </w:r>
          </w:p>
          <w:p w14:paraId="0C6AC551" w14:textId="77777777" w:rsidR="00C02449" w:rsidRPr="00642AD6" w:rsidRDefault="00C02449" w:rsidP="006621F2">
            <w:pPr>
              <w:spacing w:before="80" w:afterLines="60" w:after="144"/>
              <w:jc w:val="center"/>
              <w:rPr>
                <w:i/>
              </w:rPr>
            </w:pPr>
            <w:r w:rsidRPr="00642AD6">
              <w:rPr>
                <w:i/>
              </w:rPr>
              <w:t xml:space="preserve">All doctoral students are required to take the </w:t>
            </w:r>
            <w:r>
              <w:rPr>
                <w:i/>
              </w:rPr>
              <w:t>following courses</w:t>
            </w:r>
            <w:r w:rsidRPr="00642AD6">
              <w:rPr>
                <w:i/>
              </w:rPr>
              <w:t>.</w:t>
            </w:r>
          </w:p>
        </w:tc>
      </w:tr>
      <w:tr w:rsidR="00C02449" w:rsidRPr="00642AD6" w14:paraId="6F2357CF" w14:textId="77777777" w:rsidTr="006621F2">
        <w:tc>
          <w:tcPr>
            <w:tcW w:w="271" w:type="pct"/>
          </w:tcPr>
          <w:p w14:paraId="3463B661" w14:textId="77777777" w:rsidR="00C02449" w:rsidRPr="00642AD6" w:rsidRDefault="00C02449" w:rsidP="006621F2">
            <w:pPr>
              <w:spacing w:before="80" w:afterLines="60" w:after="144"/>
            </w:pPr>
            <w:r>
              <w:lastRenderedPageBreak/>
              <w:t>1</w:t>
            </w:r>
          </w:p>
        </w:tc>
        <w:tc>
          <w:tcPr>
            <w:tcW w:w="669" w:type="pct"/>
            <w:gridSpan w:val="2"/>
          </w:tcPr>
          <w:p w14:paraId="70587DC7" w14:textId="77777777" w:rsidR="00C02449" w:rsidRPr="00642AD6" w:rsidRDefault="00C02449" w:rsidP="006621F2">
            <w:pPr>
              <w:spacing w:before="80" w:afterLines="60" w:after="144"/>
            </w:pPr>
            <w:r>
              <w:t>EDPR 8511</w:t>
            </w:r>
          </w:p>
        </w:tc>
        <w:tc>
          <w:tcPr>
            <w:tcW w:w="3646" w:type="pct"/>
            <w:gridSpan w:val="2"/>
          </w:tcPr>
          <w:p w14:paraId="0DDE33A2" w14:textId="77777777" w:rsidR="00C02449" w:rsidRPr="00642AD6" w:rsidRDefault="00C02449" w:rsidP="006621F2">
            <w:pPr>
              <w:spacing w:before="80" w:afterLines="60" w:after="144"/>
            </w:pPr>
            <w:r>
              <w:t>Measurement &amp; Evaluation</w:t>
            </w:r>
          </w:p>
        </w:tc>
        <w:tc>
          <w:tcPr>
            <w:tcW w:w="414" w:type="pct"/>
          </w:tcPr>
          <w:p w14:paraId="206F768A" w14:textId="77777777" w:rsidR="00C02449" w:rsidRPr="00642AD6" w:rsidRDefault="00C02449" w:rsidP="006621F2">
            <w:pPr>
              <w:spacing w:before="80" w:afterLines="60" w:after="144"/>
              <w:jc w:val="center"/>
            </w:pPr>
            <w:r>
              <w:t>3</w:t>
            </w:r>
          </w:p>
        </w:tc>
      </w:tr>
      <w:tr w:rsidR="00C02449" w:rsidRPr="00642AD6" w14:paraId="580F237C" w14:textId="77777777" w:rsidTr="006621F2">
        <w:tc>
          <w:tcPr>
            <w:tcW w:w="271" w:type="pct"/>
          </w:tcPr>
          <w:p w14:paraId="39EC8B92" w14:textId="77777777" w:rsidR="00C02449" w:rsidRPr="00642AD6" w:rsidRDefault="00C02449" w:rsidP="006621F2">
            <w:pPr>
              <w:spacing w:before="80" w:afterLines="60" w:after="144"/>
            </w:pPr>
            <w:r>
              <w:t>2</w:t>
            </w:r>
          </w:p>
        </w:tc>
        <w:tc>
          <w:tcPr>
            <w:tcW w:w="669" w:type="pct"/>
            <w:gridSpan w:val="2"/>
          </w:tcPr>
          <w:p w14:paraId="42B3451E" w14:textId="77777777" w:rsidR="00C02449" w:rsidRPr="00642AD6" w:rsidRDefault="00C02449" w:rsidP="006621F2">
            <w:pPr>
              <w:spacing w:before="80" w:afterLines="60" w:after="144"/>
            </w:pPr>
            <w:r w:rsidRPr="00642AD6">
              <w:t>EDPR 8541</w:t>
            </w:r>
          </w:p>
        </w:tc>
        <w:tc>
          <w:tcPr>
            <w:tcW w:w="3646" w:type="pct"/>
            <w:gridSpan w:val="2"/>
          </w:tcPr>
          <w:p w14:paraId="726F6B02" w14:textId="77777777" w:rsidR="00C02449" w:rsidRPr="00642AD6" w:rsidRDefault="00C02449" w:rsidP="006621F2">
            <w:pPr>
              <w:spacing w:before="80" w:afterLines="60" w:after="144"/>
            </w:pPr>
            <w:r w:rsidRPr="00642AD6">
              <w:t>Statistical Methods Applied to Education I</w:t>
            </w:r>
          </w:p>
        </w:tc>
        <w:tc>
          <w:tcPr>
            <w:tcW w:w="414" w:type="pct"/>
          </w:tcPr>
          <w:p w14:paraId="37692722" w14:textId="77777777" w:rsidR="00C02449" w:rsidRPr="00642AD6" w:rsidRDefault="00C02449" w:rsidP="006621F2">
            <w:pPr>
              <w:spacing w:before="80" w:afterLines="60" w:after="144"/>
              <w:jc w:val="center"/>
            </w:pPr>
            <w:r w:rsidRPr="00642AD6">
              <w:t>3</w:t>
            </w:r>
          </w:p>
        </w:tc>
      </w:tr>
      <w:tr w:rsidR="00C02449" w:rsidRPr="00642AD6" w14:paraId="06A5EB83" w14:textId="77777777" w:rsidTr="006621F2">
        <w:tc>
          <w:tcPr>
            <w:tcW w:w="271" w:type="pct"/>
          </w:tcPr>
          <w:p w14:paraId="57D1279C" w14:textId="77777777" w:rsidR="00C02449" w:rsidRPr="00642AD6" w:rsidRDefault="00C02449" w:rsidP="006621F2">
            <w:pPr>
              <w:spacing w:before="80" w:afterLines="60" w:after="144"/>
            </w:pPr>
            <w:r>
              <w:t>3</w:t>
            </w:r>
          </w:p>
        </w:tc>
        <w:tc>
          <w:tcPr>
            <w:tcW w:w="669" w:type="pct"/>
            <w:gridSpan w:val="2"/>
          </w:tcPr>
          <w:p w14:paraId="0DE9642A" w14:textId="77777777" w:rsidR="00C02449" w:rsidRPr="00642AD6" w:rsidRDefault="00C02449" w:rsidP="006621F2">
            <w:pPr>
              <w:spacing w:before="80" w:afterLines="60" w:after="144"/>
            </w:pPr>
            <w:r w:rsidRPr="00642AD6">
              <w:t>EDPR 8542</w:t>
            </w:r>
          </w:p>
        </w:tc>
        <w:tc>
          <w:tcPr>
            <w:tcW w:w="3646" w:type="pct"/>
            <w:gridSpan w:val="2"/>
          </w:tcPr>
          <w:p w14:paraId="4DB46697" w14:textId="77777777" w:rsidR="00C02449" w:rsidRPr="00642AD6" w:rsidRDefault="00C02449" w:rsidP="006621F2">
            <w:pPr>
              <w:spacing w:before="80" w:afterLines="60" w:after="144"/>
            </w:pPr>
            <w:r w:rsidRPr="00642AD6">
              <w:t>Statistical Methods Applied to Education II (Prerequisite: EDPR8541)</w:t>
            </w:r>
          </w:p>
        </w:tc>
        <w:tc>
          <w:tcPr>
            <w:tcW w:w="414" w:type="pct"/>
          </w:tcPr>
          <w:p w14:paraId="1CD085B3" w14:textId="77777777" w:rsidR="00C02449" w:rsidRPr="00642AD6" w:rsidRDefault="00C02449" w:rsidP="006621F2">
            <w:pPr>
              <w:spacing w:before="80" w:afterLines="60" w:after="144"/>
              <w:jc w:val="center"/>
            </w:pPr>
            <w:r w:rsidRPr="00642AD6">
              <w:t>3</w:t>
            </w:r>
          </w:p>
        </w:tc>
      </w:tr>
      <w:tr w:rsidR="00C02449" w:rsidRPr="00642AD6" w14:paraId="0C7CFB74" w14:textId="77777777" w:rsidTr="006621F2">
        <w:tc>
          <w:tcPr>
            <w:tcW w:w="271" w:type="pct"/>
          </w:tcPr>
          <w:p w14:paraId="2648BF02" w14:textId="77777777" w:rsidR="00C02449" w:rsidRPr="00642AD6" w:rsidRDefault="00C02449" w:rsidP="006621F2">
            <w:pPr>
              <w:spacing w:before="80" w:afterLines="60" w:after="144"/>
            </w:pPr>
            <w:r>
              <w:t>4</w:t>
            </w:r>
          </w:p>
        </w:tc>
        <w:tc>
          <w:tcPr>
            <w:tcW w:w="669" w:type="pct"/>
            <w:gridSpan w:val="2"/>
          </w:tcPr>
          <w:p w14:paraId="4FD46EF7" w14:textId="77777777" w:rsidR="00C02449" w:rsidRPr="00642AD6" w:rsidRDefault="00C02449" w:rsidP="006621F2">
            <w:pPr>
              <w:spacing w:before="80" w:afterLines="60" w:after="144"/>
            </w:pPr>
            <w:r w:rsidRPr="00642AD6">
              <w:t>EDPR 8561</w:t>
            </w:r>
          </w:p>
        </w:tc>
        <w:tc>
          <w:tcPr>
            <w:tcW w:w="3646" w:type="pct"/>
            <w:gridSpan w:val="2"/>
          </w:tcPr>
          <w:p w14:paraId="23B1DF43" w14:textId="77777777" w:rsidR="00C02449" w:rsidRPr="00642AD6" w:rsidRDefault="00C02449" w:rsidP="006621F2">
            <w:pPr>
              <w:spacing w:before="80" w:afterLines="60" w:after="144"/>
            </w:pPr>
            <w:r w:rsidRPr="00642AD6">
              <w:t>Introduction to Qualitative Research in Education</w:t>
            </w:r>
          </w:p>
        </w:tc>
        <w:tc>
          <w:tcPr>
            <w:tcW w:w="414" w:type="pct"/>
          </w:tcPr>
          <w:p w14:paraId="79CEC588" w14:textId="77777777" w:rsidR="00C02449" w:rsidRPr="00642AD6" w:rsidRDefault="00C02449" w:rsidP="006621F2">
            <w:pPr>
              <w:spacing w:before="80" w:afterLines="60" w:after="144"/>
              <w:jc w:val="center"/>
            </w:pPr>
            <w:r w:rsidRPr="00642AD6">
              <w:t>3</w:t>
            </w:r>
          </w:p>
        </w:tc>
      </w:tr>
      <w:tr w:rsidR="00C02449" w:rsidRPr="00642AD6" w14:paraId="16FECDE9" w14:textId="77777777" w:rsidTr="006621F2">
        <w:tc>
          <w:tcPr>
            <w:tcW w:w="271" w:type="pct"/>
          </w:tcPr>
          <w:p w14:paraId="31C74D29" w14:textId="77777777" w:rsidR="00C02449" w:rsidRPr="00642AD6" w:rsidRDefault="00C02449" w:rsidP="006621F2">
            <w:pPr>
              <w:spacing w:before="80" w:afterLines="60" w:after="144"/>
            </w:pPr>
            <w:r>
              <w:t>5</w:t>
            </w:r>
          </w:p>
        </w:tc>
        <w:tc>
          <w:tcPr>
            <w:tcW w:w="669" w:type="pct"/>
            <w:gridSpan w:val="2"/>
          </w:tcPr>
          <w:p w14:paraId="45E7E454" w14:textId="77777777" w:rsidR="00C02449" w:rsidRPr="00642AD6" w:rsidRDefault="00C02449" w:rsidP="006621F2">
            <w:pPr>
              <w:spacing w:before="80" w:afterLines="60" w:after="144"/>
            </w:pPr>
            <w:r>
              <w:t>COUN 8502</w:t>
            </w:r>
          </w:p>
        </w:tc>
        <w:tc>
          <w:tcPr>
            <w:tcW w:w="3646" w:type="pct"/>
            <w:gridSpan w:val="2"/>
          </w:tcPr>
          <w:p w14:paraId="6C2F3A76" w14:textId="77777777" w:rsidR="00C02449" w:rsidRPr="00642AD6" w:rsidRDefault="00C02449" w:rsidP="006621F2">
            <w:pPr>
              <w:spacing w:before="80" w:afterLines="60" w:after="144"/>
            </w:pPr>
            <w:r>
              <w:t>Counseling Residency Research Seminar</w:t>
            </w:r>
          </w:p>
        </w:tc>
        <w:tc>
          <w:tcPr>
            <w:tcW w:w="414" w:type="pct"/>
          </w:tcPr>
          <w:p w14:paraId="6AE2B9CD" w14:textId="77777777" w:rsidR="00C02449" w:rsidRPr="00642AD6" w:rsidRDefault="00C02449" w:rsidP="006621F2">
            <w:pPr>
              <w:spacing w:before="80" w:afterLines="60" w:after="144"/>
              <w:jc w:val="center"/>
            </w:pPr>
            <w:r>
              <w:t>3</w:t>
            </w:r>
          </w:p>
        </w:tc>
      </w:tr>
      <w:tr w:rsidR="00C02449" w:rsidRPr="00642AD6" w14:paraId="50BDCF8E" w14:textId="77777777" w:rsidTr="006621F2">
        <w:tc>
          <w:tcPr>
            <w:tcW w:w="271" w:type="pct"/>
          </w:tcPr>
          <w:p w14:paraId="482E0E6E" w14:textId="77777777" w:rsidR="00C02449" w:rsidRPr="00642AD6" w:rsidRDefault="00C02449" w:rsidP="006621F2">
            <w:pPr>
              <w:spacing w:before="80" w:afterLines="60" w:after="144"/>
            </w:pPr>
            <w:r>
              <w:t>6</w:t>
            </w:r>
          </w:p>
        </w:tc>
        <w:tc>
          <w:tcPr>
            <w:tcW w:w="669" w:type="pct"/>
            <w:gridSpan w:val="2"/>
          </w:tcPr>
          <w:p w14:paraId="29EC60F0" w14:textId="77777777" w:rsidR="00C02449" w:rsidRDefault="00C02449" w:rsidP="006621F2">
            <w:pPr>
              <w:spacing w:before="80" w:afterLines="60" w:after="144"/>
            </w:pPr>
            <w:r>
              <w:t>CPSY</w:t>
            </w:r>
          </w:p>
          <w:p w14:paraId="6C4F9BE5" w14:textId="77777777" w:rsidR="00C02449" w:rsidRPr="00642AD6" w:rsidRDefault="00C02449" w:rsidP="006621F2">
            <w:pPr>
              <w:spacing w:before="80" w:afterLines="60" w:after="144"/>
            </w:pPr>
            <w:r>
              <w:t>8203</w:t>
            </w:r>
          </w:p>
        </w:tc>
        <w:tc>
          <w:tcPr>
            <w:tcW w:w="3646" w:type="pct"/>
            <w:gridSpan w:val="2"/>
          </w:tcPr>
          <w:p w14:paraId="451C8FAF" w14:textId="77777777" w:rsidR="00C02449" w:rsidRPr="00642AD6" w:rsidRDefault="00C02449" w:rsidP="006621F2">
            <w:pPr>
              <w:spacing w:before="80" w:afterLines="60" w:after="144"/>
            </w:pPr>
            <w:r>
              <w:t>Seminar in Counseling/Counseling Psychology Research</w:t>
            </w:r>
          </w:p>
        </w:tc>
        <w:tc>
          <w:tcPr>
            <w:tcW w:w="414" w:type="pct"/>
          </w:tcPr>
          <w:p w14:paraId="73C11133" w14:textId="77777777" w:rsidR="00C02449" w:rsidRPr="00642AD6" w:rsidRDefault="00C02449" w:rsidP="006621F2">
            <w:pPr>
              <w:spacing w:before="80" w:afterLines="60" w:after="144"/>
              <w:jc w:val="center"/>
            </w:pPr>
            <w:r w:rsidRPr="00642AD6">
              <w:t>3</w:t>
            </w:r>
          </w:p>
        </w:tc>
      </w:tr>
      <w:tr w:rsidR="00C02449" w:rsidRPr="00642AD6" w14:paraId="0246089D" w14:textId="77777777" w:rsidTr="006621F2">
        <w:tc>
          <w:tcPr>
            <w:tcW w:w="5000" w:type="pct"/>
            <w:gridSpan w:val="6"/>
          </w:tcPr>
          <w:p w14:paraId="1CD06882" w14:textId="77777777" w:rsidR="00C02449" w:rsidRPr="00642AD6" w:rsidRDefault="00C02449" w:rsidP="006621F2">
            <w:pPr>
              <w:spacing w:before="80" w:afterLines="60" w:after="144"/>
              <w:jc w:val="center"/>
              <w:rPr>
                <w:b/>
                <w:i/>
              </w:rPr>
            </w:pPr>
            <w:r>
              <w:rPr>
                <w:b/>
                <w:i/>
              </w:rPr>
              <w:t>Electives (6</w:t>
            </w:r>
            <w:r w:rsidRPr="00642AD6">
              <w:rPr>
                <w:b/>
                <w:i/>
              </w:rPr>
              <w:t xml:space="preserve"> Hours)</w:t>
            </w:r>
          </w:p>
        </w:tc>
      </w:tr>
      <w:tr w:rsidR="00C02449" w:rsidRPr="00642AD6" w14:paraId="118EFCB9" w14:textId="77777777" w:rsidTr="006621F2">
        <w:tc>
          <w:tcPr>
            <w:tcW w:w="271" w:type="pct"/>
          </w:tcPr>
          <w:p w14:paraId="53C52A27" w14:textId="77777777" w:rsidR="00C02449" w:rsidRPr="00642AD6" w:rsidRDefault="00C02449" w:rsidP="006621F2">
            <w:pPr>
              <w:spacing w:before="80" w:afterLines="60" w:after="144"/>
            </w:pPr>
            <w:r w:rsidRPr="00642AD6">
              <w:t>1</w:t>
            </w:r>
          </w:p>
        </w:tc>
        <w:tc>
          <w:tcPr>
            <w:tcW w:w="669" w:type="pct"/>
            <w:gridSpan w:val="2"/>
          </w:tcPr>
          <w:p w14:paraId="4DEF0012" w14:textId="77777777" w:rsidR="00C02449" w:rsidRPr="00642AD6" w:rsidRDefault="00C02449" w:rsidP="006621F2">
            <w:pPr>
              <w:spacing w:before="80" w:afterLines="60" w:after="144"/>
            </w:pPr>
          </w:p>
        </w:tc>
        <w:tc>
          <w:tcPr>
            <w:tcW w:w="3646" w:type="pct"/>
            <w:gridSpan w:val="2"/>
          </w:tcPr>
          <w:p w14:paraId="64E2A494" w14:textId="77777777" w:rsidR="00C02449" w:rsidRPr="00642AD6" w:rsidRDefault="00C02449" w:rsidP="006621F2">
            <w:pPr>
              <w:spacing w:before="80" w:afterLines="60" w:after="144"/>
            </w:pPr>
          </w:p>
        </w:tc>
        <w:tc>
          <w:tcPr>
            <w:tcW w:w="414" w:type="pct"/>
          </w:tcPr>
          <w:p w14:paraId="65D0AD23" w14:textId="77777777" w:rsidR="00C02449" w:rsidRPr="00642AD6" w:rsidRDefault="00C02449" w:rsidP="006621F2">
            <w:pPr>
              <w:spacing w:before="80" w:afterLines="60" w:after="144"/>
              <w:jc w:val="center"/>
            </w:pPr>
            <w:r w:rsidRPr="00642AD6">
              <w:t>3</w:t>
            </w:r>
          </w:p>
        </w:tc>
      </w:tr>
      <w:tr w:rsidR="00C02449" w:rsidRPr="00642AD6" w14:paraId="781ECE86" w14:textId="77777777" w:rsidTr="006621F2">
        <w:tc>
          <w:tcPr>
            <w:tcW w:w="271" w:type="pct"/>
          </w:tcPr>
          <w:p w14:paraId="3581F2FD" w14:textId="77777777" w:rsidR="00C02449" w:rsidRPr="00642AD6" w:rsidRDefault="00C02449" w:rsidP="006621F2">
            <w:pPr>
              <w:spacing w:before="80" w:afterLines="60" w:after="144"/>
            </w:pPr>
            <w:r>
              <w:t>2</w:t>
            </w:r>
          </w:p>
        </w:tc>
        <w:tc>
          <w:tcPr>
            <w:tcW w:w="669" w:type="pct"/>
            <w:gridSpan w:val="2"/>
          </w:tcPr>
          <w:p w14:paraId="5553AD13" w14:textId="77777777" w:rsidR="00C02449" w:rsidRPr="00642AD6" w:rsidRDefault="00C02449" w:rsidP="006621F2">
            <w:pPr>
              <w:spacing w:before="80" w:afterLines="60" w:after="144"/>
            </w:pPr>
          </w:p>
        </w:tc>
        <w:tc>
          <w:tcPr>
            <w:tcW w:w="3646" w:type="pct"/>
            <w:gridSpan w:val="2"/>
          </w:tcPr>
          <w:p w14:paraId="06239197" w14:textId="77777777" w:rsidR="00C02449" w:rsidRPr="00642AD6" w:rsidRDefault="00C02449" w:rsidP="006621F2">
            <w:pPr>
              <w:spacing w:before="80" w:afterLines="60" w:after="144"/>
            </w:pPr>
          </w:p>
        </w:tc>
        <w:tc>
          <w:tcPr>
            <w:tcW w:w="414" w:type="pct"/>
          </w:tcPr>
          <w:p w14:paraId="1D94FF9C" w14:textId="77777777" w:rsidR="00C02449" w:rsidRPr="00642AD6" w:rsidRDefault="00C02449" w:rsidP="006621F2">
            <w:pPr>
              <w:spacing w:before="80" w:afterLines="60" w:after="144"/>
              <w:jc w:val="center"/>
            </w:pPr>
            <w:r w:rsidRPr="00642AD6">
              <w:t>3</w:t>
            </w:r>
          </w:p>
        </w:tc>
      </w:tr>
      <w:tr w:rsidR="00C02449" w:rsidRPr="00642AD6" w14:paraId="1C5475C0" w14:textId="77777777" w:rsidTr="006621F2">
        <w:tc>
          <w:tcPr>
            <w:tcW w:w="5000" w:type="pct"/>
            <w:gridSpan w:val="6"/>
          </w:tcPr>
          <w:p w14:paraId="50E5D620" w14:textId="77777777" w:rsidR="00C02449" w:rsidRPr="00642AD6" w:rsidRDefault="00C02449" w:rsidP="006621F2">
            <w:pPr>
              <w:spacing w:before="80" w:afterLines="60" w:after="144"/>
              <w:jc w:val="center"/>
              <w:rPr>
                <w:b/>
                <w:i/>
              </w:rPr>
            </w:pPr>
            <w:r w:rsidRPr="00642AD6">
              <w:rPr>
                <w:b/>
                <w:i/>
              </w:rPr>
              <w:t>Post-Course Require</w:t>
            </w:r>
            <w:r>
              <w:rPr>
                <w:b/>
                <w:i/>
              </w:rPr>
              <w:t>ment (</w:t>
            </w:r>
            <w:r w:rsidRPr="00642AD6">
              <w:rPr>
                <w:b/>
                <w:i/>
              </w:rPr>
              <w:t>Dissertation)</w:t>
            </w:r>
          </w:p>
        </w:tc>
      </w:tr>
      <w:tr w:rsidR="00C02449" w:rsidRPr="00642AD6" w14:paraId="54C7E4C2" w14:textId="77777777" w:rsidTr="006621F2">
        <w:tc>
          <w:tcPr>
            <w:tcW w:w="300" w:type="pct"/>
            <w:gridSpan w:val="2"/>
          </w:tcPr>
          <w:p w14:paraId="6F35FE58" w14:textId="77777777" w:rsidR="00C02449" w:rsidRPr="00642AD6" w:rsidRDefault="00C02449" w:rsidP="006621F2">
            <w:pPr>
              <w:spacing w:before="80" w:afterLines="60" w:after="144"/>
            </w:pPr>
            <w:r>
              <w:t>1</w:t>
            </w:r>
          </w:p>
        </w:tc>
        <w:tc>
          <w:tcPr>
            <w:tcW w:w="653" w:type="pct"/>
            <w:gridSpan w:val="2"/>
          </w:tcPr>
          <w:p w14:paraId="056B6DA2" w14:textId="77777777" w:rsidR="00C02449" w:rsidRDefault="00C02449" w:rsidP="006621F2">
            <w:pPr>
              <w:spacing w:before="80" w:afterLines="60" w:after="144"/>
            </w:pPr>
            <w:r>
              <w:t>COUN</w:t>
            </w:r>
          </w:p>
          <w:p w14:paraId="0559967A" w14:textId="77777777" w:rsidR="00C02449" w:rsidRPr="00642AD6" w:rsidRDefault="00C02449" w:rsidP="006621F2">
            <w:pPr>
              <w:spacing w:before="80" w:afterLines="60" w:after="144"/>
            </w:pPr>
            <w:r w:rsidRPr="00642AD6">
              <w:t>9000</w:t>
            </w:r>
          </w:p>
        </w:tc>
        <w:tc>
          <w:tcPr>
            <w:tcW w:w="3633" w:type="pct"/>
          </w:tcPr>
          <w:p w14:paraId="58EE89C1" w14:textId="77777777" w:rsidR="00C02449" w:rsidRPr="00642AD6" w:rsidRDefault="00C02449" w:rsidP="006621F2">
            <w:pPr>
              <w:spacing w:before="80" w:afterLines="60" w:after="144"/>
            </w:pPr>
            <w:r>
              <w:t>Dissertation (Minimum of 9 total h</w:t>
            </w:r>
            <w:r w:rsidRPr="00642AD6">
              <w:t>ours)</w:t>
            </w:r>
          </w:p>
        </w:tc>
        <w:tc>
          <w:tcPr>
            <w:tcW w:w="414" w:type="pct"/>
          </w:tcPr>
          <w:p w14:paraId="52279D3C" w14:textId="77777777" w:rsidR="00C02449" w:rsidRPr="00642AD6" w:rsidRDefault="00C02449" w:rsidP="006621F2">
            <w:pPr>
              <w:spacing w:before="80" w:afterLines="60" w:after="144"/>
            </w:pPr>
            <w:r>
              <w:t>1 to 9 cr.</w:t>
            </w:r>
          </w:p>
        </w:tc>
      </w:tr>
    </w:tbl>
    <w:p w14:paraId="139FB7C7" w14:textId="77777777" w:rsidR="0086571D" w:rsidRDefault="0086571D">
      <w:pPr>
        <w:rPr>
          <w:sz w:val="27"/>
        </w:rPr>
        <w:sectPr w:rsidR="0086571D">
          <w:pgSz w:w="12240" w:h="15840"/>
          <w:pgMar w:top="1000" w:right="500" w:bottom="280" w:left="980" w:header="720" w:footer="720" w:gutter="0"/>
          <w:cols w:space="720"/>
        </w:sectPr>
      </w:pPr>
    </w:p>
    <w:p w14:paraId="715A03D7" w14:textId="77777777" w:rsidR="0086571D" w:rsidRDefault="0086571D">
      <w:pPr>
        <w:pStyle w:val="BodyText"/>
        <w:rPr>
          <w:sz w:val="26"/>
        </w:rPr>
      </w:pPr>
    </w:p>
    <w:p w14:paraId="255231F0" w14:textId="77777777" w:rsidR="0086571D" w:rsidRDefault="0086571D">
      <w:pPr>
        <w:pStyle w:val="BodyText"/>
        <w:rPr>
          <w:sz w:val="26"/>
        </w:rPr>
      </w:pPr>
    </w:p>
    <w:p w14:paraId="5D528E24" w14:textId="77777777" w:rsidR="0086571D" w:rsidRDefault="0086571D">
      <w:pPr>
        <w:pStyle w:val="BodyText"/>
        <w:rPr>
          <w:sz w:val="26"/>
        </w:rPr>
      </w:pPr>
    </w:p>
    <w:p w14:paraId="4323DFA2" w14:textId="77777777" w:rsidR="0086571D" w:rsidRDefault="0086571D">
      <w:pPr>
        <w:pStyle w:val="BodyText"/>
        <w:rPr>
          <w:sz w:val="26"/>
        </w:rPr>
      </w:pPr>
    </w:p>
    <w:p w14:paraId="52471A8C" w14:textId="77777777" w:rsidR="0086571D" w:rsidRDefault="0086571D">
      <w:pPr>
        <w:pStyle w:val="BodyText"/>
        <w:rPr>
          <w:sz w:val="26"/>
        </w:rPr>
      </w:pPr>
    </w:p>
    <w:p w14:paraId="0CD25EC1" w14:textId="77777777" w:rsidR="0086571D" w:rsidRDefault="0086571D">
      <w:pPr>
        <w:pStyle w:val="BodyText"/>
        <w:spacing w:before="5"/>
        <w:rPr>
          <w:sz w:val="30"/>
        </w:rPr>
      </w:pPr>
    </w:p>
    <w:p w14:paraId="7D89C92F" w14:textId="77777777" w:rsidR="0086571D" w:rsidRDefault="00DC25BD">
      <w:pPr>
        <w:pStyle w:val="BodyText"/>
        <w:ind w:left="120"/>
      </w:pPr>
      <w:bookmarkStart w:id="77" w:name="HARASSMENT_and_DISCRIMINATION_STATEMENT"/>
      <w:bookmarkEnd w:id="77"/>
      <w:r>
        <w:rPr>
          <w:spacing w:val="-1"/>
          <w:u w:val="single"/>
        </w:rPr>
        <w:t>OBJECTIVE</w:t>
      </w:r>
    </w:p>
    <w:p w14:paraId="29F7FD52" w14:textId="77777777" w:rsidR="0086571D" w:rsidRDefault="00DC25BD">
      <w:pPr>
        <w:pStyle w:val="Heading1"/>
        <w:ind w:left="2486"/>
      </w:pPr>
      <w:r>
        <w:rPr>
          <w:b w:val="0"/>
        </w:rPr>
        <w:br w:type="column"/>
      </w:r>
      <w:bookmarkStart w:id="78" w:name="_Toc18592909"/>
      <w:r w:rsidR="00C02449">
        <w:t>Appendix G</w:t>
      </w:r>
      <w:bookmarkEnd w:id="78"/>
    </w:p>
    <w:p w14:paraId="29BE0656" w14:textId="77777777" w:rsidR="0086571D" w:rsidRDefault="0086571D">
      <w:pPr>
        <w:pStyle w:val="BodyText"/>
        <w:spacing w:before="5"/>
        <w:rPr>
          <w:b/>
          <w:sz w:val="20"/>
        </w:rPr>
      </w:pPr>
    </w:p>
    <w:p w14:paraId="7A05D905" w14:textId="77777777" w:rsidR="0086571D" w:rsidRDefault="00DC25BD">
      <w:pPr>
        <w:ind w:left="1872" w:right="3945"/>
        <w:jc w:val="center"/>
        <w:rPr>
          <w:b/>
          <w:sz w:val="24"/>
        </w:rPr>
      </w:pPr>
      <w:r>
        <w:rPr>
          <w:b/>
          <w:sz w:val="24"/>
        </w:rPr>
        <w:t>University of Memphis</w:t>
      </w:r>
    </w:p>
    <w:p w14:paraId="4D639578" w14:textId="77777777" w:rsidR="0086571D" w:rsidRDefault="00DC25BD">
      <w:pPr>
        <w:spacing w:before="144" w:line="364" w:lineRule="auto"/>
        <w:ind w:left="120" w:right="2194" w:hanging="3"/>
        <w:jc w:val="center"/>
        <w:rPr>
          <w:b/>
          <w:sz w:val="24"/>
        </w:rPr>
      </w:pPr>
      <w:r>
        <w:rPr>
          <w:b/>
          <w:sz w:val="24"/>
        </w:rPr>
        <w:t>Counseling, Educational Psychology and Research HARASSMENT and DISCRIMINATION STATEMENT</w:t>
      </w:r>
    </w:p>
    <w:p w14:paraId="0069F1CB" w14:textId="77777777" w:rsidR="0086571D" w:rsidRDefault="0086571D">
      <w:pPr>
        <w:spacing w:line="364" w:lineRule="auto"/>
        <w:jc w:val="center"/>
        <w:rPr>
          <w:sz w:val="24"/>
        </w:rPr>
        <w:sectPr w:rsidR="0086571D">
          <w:pgSz w:w="12240" w:h="15840"/>
          <w:pgMar w:top="640" w:right="980" w:bottom="280" w:left="960" w:header="720" w:footer="720" w:gutter="0"/>
          <w:cols w:num="2" w:space="720" w:equalWidth="0">
            <w:col w:w="1397" w:space="698"/>
            <w:col w:w="8205"/>
          </w:cols>
        </w:sectPr>
      </w:pPr>
    </w:p>
    <w:p w14:paraId="7B6D9A03" w14:textId="77777777" w:rsidR="0086571D" w:rsidRDefault="00DC25BD">
      <w:pPr>
        <w:pStyle w:val="BodyText"/>
        <w:spacing w:before="143"/>
        <w:ind w:left="119" w:right="321"/>
      </w:pPr>
      <w:r>
        <w:t>The Counseling, Educational Psychology and Research Department is interested in creating a safe and diversity-sensitive learning environment that respects the rights, dignity, and welfare of students, faculty, and staff. We are committed, therefore, to fostering and maintaining an atmosphere that is free from all forms of discrimination, harassment, exploitation, or intimidation. We have formulated this policy in order to sensitize our students and ourselves to discriminatory behaviors and provide safe procedures through which such behaviors can be explored and dealt with promptly and fairly.</w:t>
      </w:r>
    </w:p>
    <w:p w14:paraId="36BA57CF" w14:textId="77777777" w:rsidR="0086571D" w:rsidRDefault="00DC25BD">
      <w:pPr>
        <w:pStyle w:val="BodyText"/>
        <w:spacing w:before="143"/>
        <w:ind w:left="120"/>
      </w:pPr>
      <w:r>
        <w:rPr>
          <w:u w:val="single"/>
        </w:rPr>
        <w:t>HARASSMENT and DISCRIMINATION</w:t>
      </w:r>
    </w:p>
    <w:p w14:paraId="25C765A9" w14:textId="77777777" w:rsidR="0086571D" w:rsidRDefault="00DC25BD">
      <w:pPr>
        <w:pStyle w:val="BodyText"/>
        <w:spacing w:before="143"/>
        <w:ind w:left="120" w:right="731"/>
        <w:jc w:val="both"/>
      </w:pPr>
      <w:r>
        <w:t>It is against University policy and is illegal to harass or to discriminate against any member of the University Community based on sex, race, color, national origin, ethnicity, religion, age, disabling condition, and/or veteran status.</w:t>
      </w:r>
    </w:p>
    <w:p w14:paraId="6D93C67B" w14:textId="77777777" w:rsidR="0086571D" w:rsidRDefault="00DC25BD">
      <w:pPr>
        <w:pStyle w:val="BodyText"/>
        <w:spacing w:before="143"/>
        <w:ind w:left="120" w:right="101"/>
      </w:pPr>
      <w:r>
        <w:t>In this department, we think it is important to attend also to insensitive or inappropriate behaviors. Such attention is consistent with ACA, APA, CRCC, and other ethical codes that guide the behavior of human service providers. Similarly, our intention is to implement this policy with a spirit of collegiality, mutual respect, and professionalism.</w:t>
      </w:r>
    </w:p>
    <w:p w14:paraId="59323E77" w14:textId="77777777" w:rsidR="0086571D" w:rsidRDefault="00DC25BD">
      <w:pPr>
        <w:pStyle w:val="BodyText"/>
        <w:spacing w:before="143"/>
        <w:ind w:left="120"/>
      </w:pPr>
      <w:r>
        <w:rPr>
          <w:u w:val="single"/>
        </w:rPr>
        <w:t>WHAT TO DO</w:t>
      </w:r>
    </w:p>
    <w:p w14:paraId="779336B7" w14:textId="77777777" w:rsidR="0086571D" w:rsidRDefault="00DC25BD">
      <w:pPr>
        <w:pStyle w:val="BodyText"/>
        <w:spacing w:before="141"/>
        <w:ind w:left="120" w:right="84"/>
      </w:pPr>
      <w:r>
        <w:t>If you believe you have been the recipient of harassment due to gender, race, or creed OR if you feel that you have been the recipient of insensitivity to your gender, race, sexual orientation, or cultural group, you have several choices of action.</w:t>
      </w:r>
    </w:p>
    <w:p w14:paraId="65A7025D" w14:textId="77777777" w:rsidR="0086571D" w:rsidRDefault="00DC25BD">
      <w:pPr>
        <w:pStyle w:val="BodyText"/>
        <w:spacing w:before="143"/>
        <w:ind w:left="120" w:right="83"/>
      </w:pPr>
      <w:r>
        <w:t>The most direct approach, if you feel comfortable doing so, is to speak directly to the person whose behavior seemed inappropriate. Or, you may speak to a faculty member, the department chair or Michele Banks (678-2713), the Affirmative Action Officer on campus. You need to be aware that faculty are agents of the university and MUST report harassment to the Affirmative Action Office. Nevertheless, it is important that you speak to someone you feel comfortable with so that the complaint can be handled promptly and fairly.</w:t>
      </w:r>
    </w:p>
    <w:p w14:paraId="53129B9A" w14:textId="77777777" w:rsidR="0086571D" w:rsidRDefault="00DC25BD">
      <w:pPr>
        <w:pStyle w:val="BodyText"/>
        <w:spacing w:before="143"/>
        <w:ind w:left="120" w:right="96"/>
      </w:pPr>
      <w:r>
        <w:t>In addition, you can speak to a personal counselor at the Student Counseling Center (678-2067). The personal counselors are trained to help you with your feelings, can inform you of appropriate action, will maintain confidentiality, and can support you through your decision and questions.</w:t>
      </w:r>
    </w:p>
    <w:p w14:paraId="0BE8396B" w14:textId="77777777" w:rsidR="0086571D" w:rsidRDefault="00DC25BD">
      <w:pPr>
        <w:pStyle w:val="BodyText"/>
        <w:spacing w:before="143"/>
        <w:ind w:left="120"/>
      </w:pPr>
      <w:r>
        <w:rPr>
          <w:u w:val="single"/>
        </w:rPr>
        <w:t>RATIONALE</w:t>
      </w:r>
    </w:p>
    <w:p w14:paraId="66EF6282" w14:textId="77777777" w:rsidR="0086571D" w:rsidRDefault="00DC25BD">
      <w:pPr>
        <w:pStyle w:val="BodyText"/>
        <w:spacing w:before="143"/>
        <w:ind w:left="120" w:right="89"/>
      </w:pPr>
      <w:r>
        <w:t>Remember, we are aspiring to a safe and sensitive working and learning environment. We believe appropriate and sensitive speech and behavior result from an evolutionary process involving education and continuing professional development about learning what is appropriate. Since we are all human and since patterns of discrimination and insensitivity are ingrained, we expect we will all make errors.</w:t>
      </w:r>
    </w:p>
    <w:p w14:paraId="08A30E9D" w14:textId="77777777" w:rsidR="0086571D" w:rsidRDefault="00DC25BD">
      <w:pPr>
        <w:pStyle w:val="BodyText"/>
        <w:ind w:left="119" w:right="462"/>
      </w:pPr>
      <w:r>
        <w:t>Therefore, the spirit of this policy is to educate. People are responsible for becoming more aware and learning behavior that is more sensitive. Though we perceive this as a difficult (but possible) task, diversity-sensitive behavior is an important and serious enough issue to merit our attention on both a personal and a professional basis.</w:t>
      </w:r>
    </w:p>
    <w:p w14:paraId="72745A66" w14:textId="77777777" w:rsidR="0086571D" w:rsidRDefault="0086571D">
      <w:pPr>
        <w:pStyle w:val="BodyText"/>
        <w:rPr>
          <w:sz w:val="20"/>
        </w:rPr>
      </w:pPr>
    </w:p>
    <w:p w14:paraId="74BCF230" w14:textId="77777777" w:rsidR="0086571D" w:rsidRDefault="0086571D">
      <w:pPr>
        <w:pStyle w:val="BodyText"/>
        <w:rPr>
          <w:sz w:val="20"/>
        </w:rPr>
      </w:pPr>
    </w:p>
    <w:p w14:paraId="0FA41473" w14:textId="77777777" w:rsidR="0086571D" w:rsidRDefault="0086571D">
      <w:pPr>
        <w:pStyle w:val="BodyText"/>
        <w:spacing w:before="2"/>
        <w:rPr>
          <w:sz w:val="21"/>
        </w:rPr>
      </w:pPr>
    </w:p>
    <w:p w14:paraId="24B140BE" w14:textId="77777777" w:rsidR="0086571D" w:rsidRDefault="0086571D">
      <w:pPr>
        <w:jc w:val="center"/>
        <w:sectPr w:rsidR="0086571D">
          <w:type w:val="continuous"/>
          <w:pgSz w:w="12240" w:h="15840"/>
          <w:pgMar w:top="1500" w:right="980" w:bottom="280" w:left="960" w:header="720" w:footer="720" w:gutter="0"/>
          <w:cols w:space="720"/>
        </w:sectPr>
      </w:pPr>
    </w:p>
    <w:p w14:paraId="3F0D7F02" w14:textId="77777777" w:rsidR="0086571D" w:rsidRDefault="00C02449" w:rsidP="00485DED">
      <w:pPr>
        <w:pStyle w:val="Heading1"/>
      </w:pPr>
      <w:bookmarkStart w:id="79" w:name="_Toc18592910"/>
      <w:r>
        <w:lastRenderedPageBreak/>
        <w:t>Appendix H</w:t>
      </w:r>
      <w:bookmarkEnd w:id="79"/>
    </w:p>
    <w:p w14:paraId="03CE3C3B" w14:textId="77777777" w:rsidR="0086571D" w:rsidRDefault="0086571D">
      <w:pPr>
        <w:pStyle w:val="BodyText"/>
        <w:spacing w:before="5"/>
        <w:rPr>
          <w:b/>
          <w:sz w:val="20"/>
        </w:rPr>
      </w:pPr>
    </w:p>
    <w:p w14:paraId="19E9685F" w14:textId="77777777" w:rsidR="0086571D" w:rsidRDefault="00DC25BD">
      <w:pPr>
        <w:ind w:left="3524" w:right="3882"/>
        <w:jc w:val="center"/>
        <w:rPr>
          <w:b/>
          <w:sz w:val="24"/>
        </w:rPr>
      </w:pPr>
      <w:bookmarkStart w:id="80" w:name="List_of_Necessary_Forms"/>
      <w:bookmarkEnd w:id="80"/>
      <w:r>
        <w:rPr>
          <w:b/>
          <w:sz w:val="24"/>
        </w:rPr>
        <w:t>List of Necessary Forms</w:t>
      </w:r>
    </w:p>
    <w:p w14:paraId="2A55BC2F" w14:textId="77777777" w:rsidR="0086571D" w:rsidRDefault="00DC25BD">
      <w:pPr>
        <w:pStyle w:val="ListParagraph"/>
        <w:numPr>
          <w:ilvl w:val="0"/>
          <w:numId w:val="1"/>
        </w:numPr>
        <w:tabs>
          <w:tab w:val="left" w:pos="460"/>
        </w:tabs>
        <w:spacing w:before="139"/>
        <w:ind w:right="2360"/>
        <w:rPr>
          <w:sz w:val="24"/>
        </w:rPr>
      </w:pPr>
      <w:r>
        <w:rPr>
          <w:sz w:val="24"/>
        </w:rPr>
        <w:t xml:space="preserve">Thesis/Dissertation Faculty Advisory Committee form </w:t>
      </w:r>
      <w:r>
        <w:rPr>
          <w:spacing w:val="-1"/>
          <w:sz w:val="24"/>
        </w:rPr>
        <w:t>(</w:t>
      </w:r>
      <w:hyperlink r:id="rId71">
        <w:r>
          <w:rPr>
            <w:color w:val="0000FF"/>
            <w:spacing w:val="-1"/>
            <w:sz w:val="24"/>
            <w:u w:val="single" w:color="0000FF"/>
          </w:rPr>
          <w:t>http://www.memphis.edu/gradschool/pdfs/forms/td_committee_form.pdf</w:t>
        </w:r>
      </w:hyperlink>
    </w:p>
    <w:p w14:paraId="36212F57" w14:textId="77777777" w:rsidR="0086571D" w:rsidRDefault="00DC25BD">
      <w:pPr>
        <w:pStyle w:val="ListParagraph"/>
        <w:numPr>
          <w:ilvl w:val="0"/>
          <w:numId w:val="1"/>
        </w:numPr>
        <w:tabs>
          <w:tab w:val="left" w:pos="460"/>
        </w:tabs>
        <w:rPr>
          <w:sz w:val="24"/>
        </w:rPr>
      </w:pPr>
      <w:r>
        <w:rPr>
          <w:sz w:val="24"/>
        </w:rPr>
        <w:t>Course Waiver Request form</w:t>
      </w:r>
      <w:r>
        <w:rPr>
          <w:spacing w:val="-20"/>
          <w:sz w:val="24"/>
        </w:rPr>
        <w:t xml:space="preserve"> </w:t>
      </w:r>
      <w:r>
        <w:rPr>
          <w:sz w:val="24"/>
        </w:rPr>
        <w:t>(</w:t>
      </w:r>
      <w:hyperlink r:id="rId72">
        <w:r>
          <w:rPr>
            <w:color w:val="0000FF"/>
            <w:sz w:val="24"/>
            <w:u w:val="single" w:color="0000FF"/>
          </w:rPr>
          <w:t>http://www.memphis.edu/cepr/edpr/course_waiver.pdf</w:t>
        </w:r>
      </w:hyperlink>
      <w:r>
        <w:rPr>
          <w:sz w:val="24"/>
        </w:rPr>
        <w:t>)</w:t>
      </w:r>
    </w:p>
    <w:p w14:paraId="3221F566" w14:textId="77777777" w:rsidR="0086571D" w:rsidRDefault="00DC25BD">
      <w:pPr>
        <w:pStyle w:val="ListParagraph"/>
        <w:numPr>
          <w:ilvl w:val="0"/>
          <w:numId w:val="1"/>
        </w:numPr>
        <w:tabs>
          <w:tab w:val="left" w:pos="460"/>
        </w:tabs>
        <w:ind w:right="3174"/>
        <w:rPr>
          <w:sz w:val="24"/>
        </w:rPr>
      </w:pPr>
      <w:r>
        <w:rPr>
          <w:sz w:val="24"/>
        </w:rPr>
        <w:t xml:space="preserve">Dissertation Proposal Defense form </w:t>
      </w:r>
      <w:r>
        <w:rPr>
          <w:spacing w:val="-1"/>
          <w:sz w:val="24"/>
        </w:rPr>
        <w:t>(</w:t>
      </w:r>
      <w:hyperlink r:id="rId73">
        <w:r>
          <w:rPr>
            <w:color w:val="0000FF"/>
            <w:spacing w:val="-1"/>
            <w:sz w:val="24"/>
            <w:u w:val="single" w:color="0000FF"/>
          </w:rPr>
          <w:t>http://www.memphis.edu/gradschool/pdfs/forms/tdproposal.pdf</w:t>
        </w:r>
      </w:hyperlink>
      <w:r>
        <w:rPr>
          <w:spacing w:val="-1"/>
          <w:sz w:val="24"/>
        </w:rPr>
        <w:t>)</w:t>
      </w:r>
    </w:p>
    <w:p w14:paraId="5BD006E5" w14:textId="77777777" w:rsidR="0086571D" w:rsidRDefault="00DC25BD">
      <w:pPr>
        <w:pStyle w:val="ListParagraph"/>
        <w:numPr>
          <w:ilvl w:val="0"/>
          <w:numId w:val="1"/>
        </w:numPr>
        <w:tabs>
          <w:tab w:val="left" w:pos="460"/>
        </w:tabs>
        <w:ind w:right="99"/>
        <w:rPr>
          <w:sz w:val="24"/>
        </w:rPr>
      </w:pPr>
      <w:r>
        <w:rPr>
          <w:sz w:val="24"/>
        </w:rPr>
        <w:t>Dissertation Defense Announcement Form (</w:t>
      </w:r>
      <w:hyperlink r:id="rId74">
        <w:r>
          <w:rPr>
            <w:color w:val="0000FF"/>
            <w:sz w:val="24"/>
            <w:u w:val="single" w:color="0000FF"/>
          </w:rPr>
          <w:t xml:space="preserve">http://www.memphis.edu/cehhs/doctoral-final-exam- </w:t>
        </w:r>
      </w:hyperlink>
      <w:hyperlink r:id="rId75">
        <w:r>
          <w:rPr>
            <w:color w:val="0000FF"/>
            <w:sz w:val="24"/>
            <w:u w:val="single" w:color="0000FF"/>
          </w:rPr>
          <w:t>announcement.htm</w:t>
        </w:r>
      </w:hyperlink>
      <w:r>
        <w:rPr>
          <w:sz w:val="24"/>
        </w:rPr>
        <w:t>)</w:t>
      </w:r>
    </w:p>
    <w:p w14:paraId="56A56BE9" w14:textId="77777777" w:rsidR="0086571D" w:rsidRDefault="00DC25BD">
      <w:pPr>
        <w:pStyle w:val="ListParagraph"/>
        <w:numPr>
          <w:ilvl w:val="0"/>
          <w:numId w:val="1"/>
        </w:numPr>
        <w:tabs>
          <w:tab w:val="left" w:pos="460"/>
        </w:tabs>
        <w:rPr>
          <w:sz w:val="24"/>
        </w:rPr>
      </w:pPr>
      <w:r>
        <w:rPr>
          <w:sz w:val="24"/>
        </w:rPr>
        <w:t>Dissertation – Defense Results</w:t>
      </w:r>
      <w:r>
        <w:rPr>
          <w:spacing w:val="-20"/>
          <w:sz w:val="24"/>
        </w:rPr>
        <w:t xml:space="preserve"> </w:t>
      </w:r>
      <w:r>
        <w:rPr>
          <w:sz w:val="24"/>
        </w:rPr>
        <w:t>(</w:t>
      </w:r>
      <w:hyperlink r:id="rId76">
        <w:r>
          <w:rPr>
            <w:color w:val="0000FF"/>
            <w:sz w:val="24"/>
            <w:u w:val="single" w:color="0000FF"/>
          </w:rPr>
          <w:t>http://www.memphis.edu/gradschool/pdfs/forms/td_defense.pdf</w:t>
        </w:r>
      </w:hyperlink>
      <w:r>
        <w:rPr>
          <w:sz w:val="24"/>
        </w:rPr>
        <w:t>)</w:t>
      </w:r>
    </w:p>
    <w:p w14:paraId="2329B8FD" w14:textId="77777777" w:rsidR="0086571D" w:rsidRDefault="00DC25BD">
      <w:pPr>
        <w:pStyle w:val="ListParagraph"/>
        <w:numPr>
          <w:ilvl w:val="0"/>
          <w:numId w:val="1"/>
        </w:numPr>
        <w:tabs>
          <w:tab w:val="left" w:pos="460"/>
        </w:tabs>
        <w:rPr>
          <w:sz w:val="24"/>
        </w:rPr>
      </w:pPr>
      <w:r>
        <w:rPr>
          <w:sz w:val="24"/>
        </w:rPr>
        <w:t>Change of Program form</w:t>
      </w:r>
      <w:r>
        <w:rPr>
          <w:spacing w:val="-20"/>
          <w:sz w:val="24"/>
        </w:rPr>
        <w:t xml:space="preserve"> </w:t>
      </w:r>
      <w:r>
        <w:rPr>
          <w:color w:val="0000FF"/>
          <w:sz w:val="24"/>
          <w:u w:val="single" w:color="0000FF"/>
        </w:rPr>
        <w:t>(</w:t>
      </w:r>
      <w:hyperlink r:id="rId77">
        <w:r>
          <w:rPr>
            <w:color w:val="0000FF"/>
            <w:sz w:val="24"/>
            <w:u w:val="single" w:color="0000FF"/>
          </w:rPr>
          <w:t>http://www.memphis.edu/coe/pdfs/change-in-program.htm</w:t>
        </w:r>
        <w:r>
          <w:rPr>
            <w:sz w:val="24"/>
          </w:rPr>
          <w:t>)</w:t>
        </w:r>
      </w:hyperlink>
    </w:p>
    <w:p w14:paraId="12AA989B" w14:textId="77777777" w:rsidR="0086571D" w:rsidRDefault="0086571D">
      <w:pPr>
        <w:pStyle w:val="BodyText"/>
        <w:rPr>
          <w:sz w:val="20"/>
        </w:rPr>
      </w:pPr>
    </w:p>
    <w:p w14:paraId="35AD2BDB" w14:textId="77777777" w:rsidR="0086571D" w:rsidRDefault="0086571D">
      <w:pPr>
        <w:pStyle w:val="BodyText"/>
        <w:rPr>
          <w:sz w:val="20"/>
        </w:rPr>
      </w:pPr>
    </w:p>
    <w:p w14:paraId="4F783737" w14:textId="77777777" w:rsidR="00C870AF" w:rsidRDefault="00C870AF">
      <w:pPr>
        <w:pStyle w:val="BodyText"/>
        <w:rPr>
          <w:sz w:val="20"/>
        </w:rPr>
      </w:pPr>
    </w:p>
    <w:p w14:paraId="51EB1DD5" w14:textId="77777777" w:rsidR="00C870AF" w:rsidRDefault="00C870AF">
      <w:pPr>
        <w:pStyle w:val="BodyText"/>
        <w:rPr>
          <w:sz w:val="20"/>
        </w:rPr>
      </w:pPr>
    </w:p>
    <w:p w14:paraId="43E460F3" w14:textId="77777777" w:rsidR="00C870AF" w:rsidRDefault="00C870AF">
      <w:pPr>
        <w:pStyle w:val="BodyText"/>
        <w:rPr>
          <w:sz w:val="20"/>
        </w:rPr>
      </w:pPr>
    </w:p>
    <w:p w14:paraId="2B682BB0" w14:textId="77777777" w:rsidR="00C870AF" w:rsidRDefault="00C870AF">
      <w:pPr>
        <w:pStyle w:val="BodyText"/>
        <w:rPr>
          <w:sz w:val="20"/>
        </w:rPr>
      </w:pPr>
    </w:p>
    <w:p w14:paraId="5660B782" w14:textId="77777777" w:rsidR="00C870AF" w:rsidRDefault="00C870AF">
      <w:pPr>
        <w:pStyle w:val="BodyText"/>
        <w:rPr>
          <w:sz w:val="20"/>
        </w:rPr>
      </w:pPr>
    </w:p>
    <w:p w14:paraId="576CD562" w14:textId="77777777" w:rsidR="00C870AF" w:rsidRDefault="00C870AF">
      <w:pPr>
        <w:pStyle w:val="BodyText"/>
        <w:rPr>
          <w:sz w:val="20"/>
        </w:rPr>
      </w:pPr>
    </w:p>
    <w:p w14:paraId="054304AB" w14:textId="77777777" w:rsidR="00C870AF" w:rsidRDefault="00C870AF">
      <w:pPr>
        <w:pStyle w:val="BodyText"/>
        <w:rPr>
          <w:sz w:val="20"/>
        </w:rPr>
      </w:pPr>
    </w:p>
    <w:p w14:paraId="7716D575" w14:textId="77777777" w:rsidR="00C870AF" w:rsidRDefault="00C870AF">
      <w:pPr>
        <w:pStyle w:val="BodyText"/>
        <w:rPr>
          <w:sz w:val="20"/>
        </w:rPr>
      </w:pPr>
    </w:p>
    <w:p w14:paraId="4207D254" w14:textId="77777777" w:rsidR="00C870AF" w:rsidRDefault="00C870AF">
      <w:pPr>
        <w:pStyle w:val="BodyText"/>
        <w:rPr>
          <w:sz w:val="20"/>
        </w:rPr>
      </w:pPr>
    </w:p>
    <w:p w14:paraId="411CBEDA" w14:textId="77777777" w:rsidR="00C870AF" w:rsidRDefault="00C870AF">
      <w:pPr>
        <w:pStyle w:val="BodyText"/>
        <w:rPr>
          <w:sz w:val="20"/>
        </w:rPr>
      </w:pPr>
    </w:p>
    <w:p w14:paraId="06D27EFA" w14:textId="77777777" w:rsidR="00C870AF" w:rsidRDefault="00C870AF">
      <w:pPr>
        <w:pStyle w:val="BodyText"/>
        <w:rPr>
          <w:sz w:val="20"/>
        </w:rPr>
      </w:pPr>
    </w:p>
    <w:p w14:paraId="545DDEC3" w14:textId="77777777" w:rsidR="00C870AF" w:rsidRDefault="00C870AF">
      <w:pPr>
        <w:pStyle w:val="BodyText"/>
        <w:rPr>
          <w:sz w:val="20"/>
        </w:rPr>
      </w:pPr>
    </w:p>
    <w:p w14:paraId="3037C38B" w14:textId="77777777" w:rsidR="00C870AF" w:rsidRDefault="00C870AF">
      <w:pPr>
        <w:pStyle w:val="BodyText"/>
        <w:rPr>
          <w:sz w:val="20"/>
        </w:rPr>
      </w:pPr>
    </w:p>
    <w:p w14:paraId="66558A21" w14:textId="77777777" w:rsidR="00C870AF" w:rsidRDefault="00C870AF">
      <w:pPr>
        <w:pStyle w:val="BodyText"/>
        <w:rPr>
          <w:sz w:val="20"/>
        </w:rPr>
      </w:pPr>
    </w:p>
    <w:p w14:paraId="7AA0FDA2" w14:textId="77777777" w:rsidR="00C870AF" w:rsidRDefault="00C870AF">
      <w:pPr>
        <w:pStyle w:val="BodyText"/>
        <w:rPr>
          <w:sz w:val="20"/>
        </w:rPr>
      </w:pPr>
    </w:p>
    <w:p w14:paraId="0D2F3467" w14:textId="77777777" w:rsidR="00C870AF" w:rsidRDefault="00C870AF">
      <w:pPr>
        <w:pStyle w:val="BodyText"/>
        <w:rPr>
          <w:sz w:val="20"/>
        </w:rPr>
      </w:pPr>
    </w:p>
    <w:p w14:paraId="66FA1354" w14:textId="77777777" w:rsidR="00C870AF" w:rsidRDefault="00C870AF">
      <w:pPr>
        <w:pStyle w:val="BodyText"/>
        <w:rPr>
          <w:sz w:val="20"/>
        </w:rPr>
      </w:pPr>
    </w:p>
    <w:p w14:paraId="22C47B66" w14:textId="77777777" w:rsidR="00C870AF" w:rsidRDefault="00C870AF">
      <w:pPr>
        <w:pStyle w:val="BodyText"/>
        <w:rPr>
          <w:sz w:val="20"/>
        </w:rPr>
      </w:pPr>
    </w:p>
    <w:p w14:paraId="66BEB186" w14:textId="77777777" w:rsidR="00C870AF" w:rsidRDefault="00C870AF">
      <w:pPr>
        <w:pStyle w:val="BodyText"/>
        <w:rPr>
          <w:sz w:val="20"/>
        </w:rPr>
      </w:pPr>
    </w:p>
    <w:p w14:paraId="3CAD47BC" w14:textId="77777777" w:rsidR="00C870AF" w:rsidRDefault="00C870AF">
      <w:pPr>
        <w:pStyle w:val="BodyText"/>
        <w:rPr>
          <w:sz w:val="20"/>
        </w:rPr>
      </w:pPr>
    </w:p>
    <w:p w14:paraId="5EA5B9E8" w14:textId="77777777" w:rsidR="00C870AF" w:rsidRDefault="00C870AF">
      <w:pPr>
        <w:pStyle w:val="BodyText"/>
        <w:rPr>
          <w:sz w:val="20"/>
        </w:rPr>
      </w:pPr>
    </w:p>
    <w:p w14:paraId="16D9E57B" w14:textId="77777777" w:rsidR="00C870AF" w:rsidRDefault="00C870AF">
      <w:pPr>
        <w:pStyle w:val="BodyText"/>
        <w:rPr>
          <w:sz w:val="20"/>
        </w:rPr>
      </w:pPr>
    </w:p>
    <w:p w14:paraId="40455E40" w14:textId="77777777" w:rsidR="00C870AF" w:rsidRDefault="00C870AF">
      <w:pPr>
        <w:pStyle w:val="BodyText"/>
        <w:rPr>
          <w:sz w:val="20"/>
        </w:rPr>
      </w:pPr>
    </w:p>
    <w:p w14:paraId="403D8A6D" w14:textId="77777777" w:rsidR="00C870AF" w:rsidRDefault="00C870AF">
      <w:pPr>
        <w:pStyle w:val="BodyText"/>
        <w:rPr>
          <w:sz w:val="20"/>
        </w:rPr>
      </w:pPr>
    </w:p>
    <w:p w14:paraId="13F454E3" w14:textId="77777777" w:rsidR="00C870AF" w:rsidRDefault="00C870AF">
      <w:pPr>
        <w:pStyle w:val="BodyText"/>
        <w:rPr>
          <w:sz w:val="20"/>
        </w:rPr>
      </w:pPr>
    </w:p>
    <w:p w14:paraId="1F69416A" w14:textId="77777777" w:rsidR="00C870AF" w:rsidRDefault="00C870AF">
      <w:pPr>
        <w:pStyle w:val="BodyText"/>
        <w:rPr>
          <w:sz w:val="20"/>
        </w:rPr>
      </w:pPr>
    </w:p>
    <w:p w14:paraId="23FF34C9" w14:textId="77777777" w:rsidR="00C870AF" w:rsidRDefault="00C870AF">
      <w:pPr>
        <w:pStyle w:val="BodyText"/>
        <w:rPr>
          <w:sz w:val="20"/>
        </w:rPr>
      </w:pPr>
    </w:p>
    <w:p w14:paraId="1098BC1E" w14:textId="77777777" w:rsidR="00C870AF" w:rsidRDefault="00C870AF">
      <w:pPr>
        <w:pStyle w:val="BodyText"/>
        <w:rPr>
          <w:sz w:val="20"/>
        </w:rPr>
      </w:pPr>
    </w:p>
    <w:p w14:paraId="4E758E1C" w14:textId="77777777" w:rsidR="00C870AF" w:rsidRDefault="00C870AF">
      <w:pPr>
        <w:pStyle w:val="BodyText"/>
        <w:rPr>
          <w:sz w:val="20"/>
        </w:rPr>
      </w:pPr>
    </w:p>
    <w:p w14:paraId="0ED99F64" w14:textId="77777777" w:rsidR="00C870AF" w:rsidRDefault="00C870AF">
      <w:pPr>
        <w:pStyle w:val="BodyText"/>
        <w:rPr>
          <w:sz w:val="20"/>
        </w:rPr>
      </w:pPr>
    </w:p>
    <w:p w14:paraId="4DC4834A" w14:textId="77777777" w:rsidR="00C870AF" w:rsidRDefault="00C870AF">
      <w:pPr>
        <w:pStyle w:val="BodyText"/>
        <w:rPr>
          <w:sz w:val="20"/>
        </w:rPr>
      </w:pPr>
    </w:p>
    <w:p w14:paraId="06ED7E0F" w14:textId="77777777" w:rsidR="00C870AF" w:rsidRDefault="00C870AF">
      <w:pPr>
        <w:pStyle w:val="BodyText"/>
        <w:rPr>
          <w:sz w:val="20"/>
        </w:rPr>
      </w:pPr>
    </w:p>
    <w:p w14:paraId="6009C68F" w14:textId="77777777" w:rsidR="00C870AF" w:rsidRDefault="00C870AF">
      <w:pPr>
        <w:pStyle w:val="BodyText"/>
        <w:rPr>
          <w:sz w:val="20"/>
        </w:rPr>
      </w:pPr>
    </w:p>
    <w:p w14:paraId="7213563B" w14:textId="77777777" w:rsidR="00C870AF" w:rsidRDefault="00C870AF">
      <w:pPr>
        <w:pStyle w:val="BodyText"/>
        <w:rPr>
          <w:sz w:val="20"/>
        </w:rPr>
      </w:pPr>
    </w:p>
    <w:p w14:paraId="6AE0000E" w14:textId="77777777" w:rsidR="00C870AF" w:rsidRDefault="00C870AF">
      <w:pPr>
        <w:pStyle w:val="BodyText"/>
        <w:rPr>
          <w:sz w:val="20"/>
        </w:rPr>
      </w:pPr>
    </w:p>
    <w:p w14:paraId="2E6F0535" w14:textId="77777777" w:rsidR="00C870AF" w:rsidRDefault="00C870AF">
      <w:pPr>
        <w:pStyle w:val="BodyText"/>
        <w:rPr>
          <w:sz w:val="20"/>
        </w:rPr>
      </w:pPr>
    </w:p>
    <w:p w14:paraId="7427A049" w14:textId="77777777" w:rsidR="00C870AF" w:rsidRDefault="00C870AF">
      <w:pPr>
        <w:pStyle w:val="BodyText"/>
        <w:rPr>
          <w:sz w:val="20"/>
        </w:rPr>
      </w:pPr>
    </w:p>
    <w:p w14:paraId="2F3D0F26" w14:textId="77777777" w:rsidR="00C870AF" w:rsidRDefault="00C870AF">
      <w:pPr>
        <w:pStyle w:val="BodyText"/>
        <w:rPr>
          <w:sz w:val="20"/>
        </w:rPr>
      </w:pPr>
    </w:p>
    <w:p w14:paraId="547AFDBE" w14:textId="77777777" w:rsidR="00C870AF" w:rsidRDefault="00C870AF">
      <w:pPr>
        <w:pStyle w:val="BodyText"/>
        <w:rPr>
          <w:sz w:val="20"/>
        </w:rPr>
      </w:pPr>
    </w:p>
    <w:p w14:paraId="0D65532B" w14:textId="77777777" w:rsidR="00C870AF" w:rsidRDefault="00C870AF">
      <w:pPr>
        <w:pStyle w:val="BodyText"/>
        <w:rPr>
          <w:sz w:val="20"/>
        </w:rPr>
      </w:pPr>
    </w:p>
    <w:p w14:paraId="033456BE" w14:textId="77777777" w:rsidR="00C870AF" w:rsidRDefault="00C870AF">
      <w:pPr>
        <w:pStyle w:val="BodyText"/>
        <w:rPr>
          <w:sz w:val="20"/>
        </w:rPr>
      </w:pPr>
    </w:p>
    <w:p w14:paraId="09F05A65" w14:textId="77777777" w:rsidR="00C870AF" w:rsidRDefault="00C870AF">
      <w:pPr>
        <w:pStyle w:val="BodyText"/>
        <w:rPr>
          <w:sz w:val="20"/>
        </w:rPr>
      </w:pPr>
    </w:p>
    <w:p w14:paraId="64C87DFA" w14:textId="77777777" w:rsidR="00C870AF" w:rsidRDefault="00C870AF">
      <w:pPr>
        <w:pStyle w:val="BodyText"/>
        <w:rPr>
          <w:sz w:val="20"/>
        </w:rPr>
      </w:pPr>
    </w:p>
    <w:sectPr w:rsidR="00C870AF">
      <w:pgSz w:w="12240" w:h="15840"/>
      <w:pgMar w:top="640" w:right="9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F1E0D" w14:textId="77777777" w:rsidR="00A311C0" w:rsidRDefault="00A311C0" w:rsidP="00C02449">
      <w:r>
        <w:separator/>
      </w:r>
    </w:p>
  </w:endnote>
  <w:endnote w:type="continuationSeparator" w:id="0">
    <w:p w14:paraId="535960CC" w14:textId="77777777" w:rsidR="00A311C0" w:rsidRDefault="00A311C0" w:rsidP="00C0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charset w:val="00"/>
    <w:family w:val="roman"/>
    <w:pitch w:val="variable"/>
    <w:sig w:usb0="E0000AFF" w:usb1="00007843" w:usb2="00000001"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C92DA" w14:textId="77777777" w:rsidR="00A311C0" w:rsidRDefault="00A311C0" w:rsidP="00C02449">
      <w:r>
        <w:separator/>
      </w:r>
    </w:p>
  </w:footnote>
  <w:footnote w:type="continuationSeparator" w:id="0">
    <w:p w14:paraId="526B5D5A" w14:textId="77777777" w:rsidR="00A311C0" w:rsidRDefault="00A311C0" w:rsidP="00C0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3189843"/>
      <w:docPartObj>
        <w:docPartGallery w:val="Page Numbers (Top of Page)"/>
        <w:docPartUnique/>
      </w:docPartObj>
    </w:sdtPr>
    <w:sdtEndPr>
      <w:rPr>
        <w:rStyle w:val="PageNumber"/>
      </w:rPr>
    </w:sdtEndPr>
    <w:sdtContent>
      <w:p w14:paraId="78A07E0D" w14:textId="77777777" w:rsidR="00381E32" w:rsidRDefault="00381E32" w:rsidP="006621F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0A84B" w14:textId="77777777" w:rsidR="00381E32" w:rsidRDefault="00381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9802469"/>
      <w:docPartObj>
        <w:docPartGallery w:val="Page Numbers (Top of Page)"/>
        <w:docPartUnique/>
      </w:docPartObj>
    </w:sdtPr>
    <w:sdtEndPr>
      <w:rPr>
        <w:rStyle w:val="PageNumber"/>
      </w:rPr>
    </w:sdtEndPr>
    <w:sdtContent>
      <w:p w14:paraId="7442C419" w14:textId="77777777" w:rsidR="00381E32" w:rsidRDefault="00381E32" w:rsidP="006621F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069DD1B" w14:textId="77777777" w:rsidR="00381E32" w:rsidRDefault="00381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092"/>
    <w:multiLevelType w:val="hybridMultilevel"/>
    <w:tmpl w:val="83A4CD68"/>
    <w:lvl w:ilvl="0" w:tplc="933851E6">
      <w:start w:val="1"/>
      <w:numFmt w:val="upperLetter"/>
      <w:lvlText w:val="%1."/>
      <w:lvlJc w:val="left"/>
      <w:pPr>
        <w:ind w:left="413" w:hanging="294"/>
        <w:jc w:val="left"/>
      </w:pPr>
      <w:rPr>
        <w:rFonts w:ascii="Times New Roman" w:eastAsia="Times New Roman" w:hAnsi="Times New Roman" w:cs="Times New Roman" w:hint="default"/>
        <w:b/>
        <w:bCs/>
        <w:w w:val="99"/>
        <w:sz w:val="24"/>
        <w:szCs w:val="24"/>
      </w:rPr>
    </w:lvl>
    <w:lvl w:ilvl="1" w:tplc="7A64C09A">
      <w:numFmt w:val="bullet"/>
      <w:lvlText w:val="•"/>
      <w:lvlJc w:val="left"/>
      <w:pPr>
        <w:ind w:left="1400" w:hanging="294"/>
      </w:pPr>
      <w:rPr>
        <w:rFonts w:hint="default"/>
      </w:rPr>
    </w:lvl>
    <w:lvl w:ilvl="2" w:tplc="8996E8E0">
      <w:numFmt w:val="bullet"/>
      <w:lvlText w:val="•"/>
      <w:lvlJc w:val="left"/>
      <w:pPr>
        <w:ind w:left="2380" w:hanging="294"/>
      </w:pPr>
      <w:rPr>
        <w:rFonts w:hint="default"/>
      </w:rPr>
    </w:lvl>
    <w:lvl w:ilvl="3" w:tplc="8DBE3D52">
      <w:numFmt w:val="bullet"/>
      <w:lvlText w:val="•"/>
      <w:lvlJc w:val="left"/>
      <w:pPr>
        <w:ind w:left="3360" w:hanging="294"/>
      </w:pPr>
      <w:rPr>
        <w:rFonts w:hint="default"/>
      </w:rPr>
    </w:lvl>
    <w:lvl w:ilvl="4" w:tplc="C85C2818">
      <w:numFmt w:val="bullet"/>
      <w:lvlText w:val="•"/>
      <w:lvlJc w:val="left"/>
      <w:pPr>
        <w:ind w:left="4340" w:hanging="294"/>
      </w:pPr>
      <w:rPr>
        <w:rFonts w:hint="default"/>
      </w:rPr>
    </w:lvl>
    <w:lvl w:ilvl="5" w:tplc="93269F84">
      <w:numFmt w:val="bullet"/>
      <w:lvlText w:val="•"/>
      <w:lvlJc w:val="left"/>
      <w:pPr>
        <w:ind w:left="5320" w:hanging="294"/>
      </w:pPr>
      <w:rPr>
        <w:rFonts w:hint="default"/>
      </w:rPr>
    </w:lvl>
    <w:lvl w:ilvl="6" w:tplc="FD8C9B04">
      <w:numFmt w:val="bullet"/>
      <w:lvlText w:val="•"/>
      <w:lvlJc w:val="left"/>
      <w:pPr>
        <w:ind w:left="6300" w:hanging="294"/>
      </w:pPr>
      <w:rPr>
        <w:rFonts w:hint="default"/>
      </w:rPr>
    </w:lvl>
    <w:lvl w:ilvl="7" w:tplc="7AD6D8CA">
      <w:numFmt w:val="bullet"/>
      <w:lvlText w:val="•"/>
      <w:lvlJc w:val="left"/>
      <w:pPr>
        <w:ind w:left="7280" w:hanging="294"/>
      </w:pPr>
      <w:rPr>
        <w:rFonts w:hint="default"/>
      </w:rPr>
    </w:lvl>
    <w:lvl w:ilvl="8" w:tplc="529E0DAA">
      <w:numFmt w:val="bullet"/>
      <w:lvlText w:val="•"/>
      <w:lvlJc w:val="left"/>
      <w:pPr>
        <w:ind w:left="8260" w:hanging="294"/>
      </w:pPr>
      <w:rPr>
        <w:rFonts w:hint="default"/>
      </w:rPr>
    </w:lvl>
  </w:abstractNum>
  <w:abstractNum w:abstractNumId="1" w15:restartNumberingAfterBreak="0">
    <w:nsid w:val="03AE536C"/>
    <w:multiLevelType w:val="hybridMultilevel"/>
    <w:tmpl w:val="5EFC5F66"/>
    <w:lvl w:ilvl="0" w:tplc="54E0A22E">
      <w:start w:val="1"/>
      <w:numFmt w:val="upperRoman"/>
      <w:lvlText w:val="%1."/>
      <w:lvlJc w:val="left"/>
      <w:pPr>
        <w:ind w:left="419" w:hanging="260"/>
        <w:jc w:val="left"/>
      </w:pPr>
      <w:rPr>
        <w:rFonts w:ascii="Times New Roman" w:eastAsia="Times New Roman" w:hAnsi="Times New Roman" w:cs="Times New Roman" w:hint="default"/>
        <w:spacing w:val="-4"/>
        <w:w w:val="99"/>
        <w:sz w:val="24"/>
        <w:szCs w:val="24"/>
      </w:rPr>
    </w:lvl>
    <w:lvl w:ilvl="1" w:tplc="3D9C1666">
      <w:start w:val="1"/>
      <w:numFmt w:val="upperLetter"/>
      <w:lvlText w:val="%2."/>
      <w:lvlJc w:val="left"/>
      <w:pPr>
        <w:ind w:left="812" w:hanging="293"/>
        <w:jc w:val="left"/>
      </w:pPr>
      <w:rPr>
        <w:rFonts w:ascii="Times New Roman" w:eastAsia="Times New Roman" w:hAnsi="Times New Roman" w:cs="Times New Roman" w:hint="default"/>
        <w:spacing w:val="-5"/>
        <w:w w:val="99"/>
        <w:sz w:val="24"/>
        <w:szCs w:val="24"/>
      </w:rPr>
    </w:lvl>
    <w:lvl w:ilvl="2" w:tplc="B3FC770C">
      <w:numFmt w:val="bullet"/>
      <w:lvlText w:val="•"/>
      <w:lvlJc w:val="left"/>
      <w:pPr>
        <w:ind w:left="1877" w:hanging="293"/>
      </w:pPr>
      <w:rPr>
        <w:rFonts w:hint="default"/>
      </w:rPr>
    </w:lvl>
    <w:lvl w:ilvl="3" w:tplc="66D453C6">
      <w:numFmt w:val="bullet"/>
      <w:lvlText w:val="•"/>
      <w:lvlJc w:val="left"/>
      <w:pPr>
        <w:ind w:left="2935" w:hanging="293"/>
      </w:pPr>
      <w:rPr>
        <w:rFonts w:hint="default"/>
      </w:rPr>
    </w:lvl>
    <w:lvl w:ilvl="4" w:tplc="624426B8">
      <w:numFmt w:val="bullet"/>
      <w:lvlText w:val="•"/>
      <w:lvlJc w:val="left"/>
      <w:pPr>
        <w:ind w:left="3993" w:hanging="293"/>
      </w:pPr>
      <w:rPr>
        <w:rFonts w:hint="default"/>
      </w:rPr>
    </w:lvl>
    <w:lvl w:ilvl="5" w:tplc="C264297E">
      <w:numFmt w:val="bullet"/>
      <w:lvlText w:val="•"/>
      <w:lvlJc w:val="left"/>
      <w:pPr>
        <w:ind w:left="5051" w:hanging="293"/>
      </w:pPr>
      <w:rPr>
        <w:rFonts w:hint="default"/>
      </w:rPr>
    </w:lvl>
    <w:lvl w:ilvl="6" w:tplc="1CAE81EA">
      <w:numFmt w:val="bullet"/>
      <w:lvlText w:val="•"/>
      <w:lvlJc w:val="left"/>
      <w:pPr>
        <w:ind w:left="6108" w:hanging="293"/>
      </w:pPr>
      <w:rPr>
        <w:rFonts w:hint="default"/>
      </w:rPr>
    </w:lvl>
    <w:lvl w:ilvl="7" w:tplc="919C8672">
      <w:numFmt w:val="bullet"/>
      <w:lvlText w:val="•"/>
      <w:lvlJc w:val="left"/>
      <w:pPr>
        <w:ind w:left="7166" w:hanging="293"/>
      </w:pPr>
      <w:rPr>
        <w:rFonts w:hint="default"/>
      </w:rPr>
    </w:lvl>
    <w:lvl w:ilvl="8" w:tplc="417229C6">
      <w:numFmt w:val="bullet"/>
      <w:lvlText w:val="•"/>
      <w:lvlJc w:val="left"/>
      <w:pPr>
        <w:ind w:left="8224" w:hanging="293"/>
      </w:pPr>
      <w:rPr>
        <w:rFonts w:hint="default"/>
      </w:rPr>
    </w:lvl>
  </w:abstractNum>
  <w:abstractNum w:abstractNumId="2" w15:restartNumberingAfterBreak="0">
    <w:nsid w:val="053B4D1E"/>
    <w:multiLevelType w:val="hybridMultilevel"/>
    <w:tmpl w:val="8124A892"/>
    <w:lvl w:ilvl="0" w:tplc="7570CB16">
      <w:start w:val="20"/>
      <w:numFmt w:val="decimal"/>
      <w:lvlText w:val="%1."/>
      <w:lvlJc w:val="left"/>
      <w:pPr>
        <w:ind w:left="446" w:hanging="360"/>
        <w:jc w:val="left"/>
      </w:pPr>
      <w:rPr>
        <w:rFonts w:ascii="Times New Roman" w:eastAsia="Times New Roman" w:hAnsi="Times New Roman" w:cs="Times New Roman" w:hint="default"/>
        <w:w w:val="100"/>
        <w:sz w:val="22"/>
        <w:szCs w:val="22"/>
      </w:rPr>
    </w:lvl>
    <w:lvl w:ilvl="1" w:tplc="805CC63C">
      <w:numFmt w:val="bullet"/>
      <w:lvlText w:val="•"/>
      <w:lvlJc w:val="left"/>
      <w:pPr>
        <w:ind w:left="943" w:hanging="361"/>
      </w:pPr>
      <w:rPr>
        <w:rFonts w:ascii="Arial" w:eastAsia="Arial" w:hAnsi="Arial" w:cs="Arial" w:hint="default"/>
        <w:w w:val="131"/>
        <w:sz w:val="22"/>
        <w:szCs w:val="22"/>
      </w:rPr>
    </w:lvl>
    <w:lvl w:ilvl="2" w:tplc="67DE19F0">
      <w:numFmt w:val="bullet"/>
      <w:lvlText w:val="•"/>
      <w:lvlJc w:val="left"/>
      <w:pPr>
        <w:ind w:left="1612" w:hanging="361"/>
      </w:pPr>
      <w:rPr>
        <w:rFonts w:hint="default"/>
      </w:rPr>
    </w:lvl>
    <w:lvl w:ilvl="3" w:tplc="4FB2E55A">
      <w:numFmt w:val="bullet"/>
      <w:lvlText w:val="•"/>
      <w:lvlJc w:val="left"/>
      <w:pPr>
        <w:ind w:left="2285" w:hanging="361"/>
      </w:pPr>
      <w:rPr>
        <w:rFonts w:hint="default"/>
      </w:rPr>
    </w:lvl>
    <w:lvl w:ilvl="4" w:tplc="57FCB416">
      <w:numFmt w:val="bullet"/>
      <w:lvlText w:val="•"/>
      <w:lvlJc w:val="left"/>
      <w:pPr>
        <w:ind w:left="2957" w:hanging="361"/>
      </w:pPr>
      <w:rPr>
        <w:rFonts w:hint="default"/>
      </w:rPr>
    </w:lvl>
    <w:lvl w:ilvl="5" w:tplc="3E9680C6">
      <w:numFmt w:val="bullet"/>
      <w:lvlText w:val="•"/>
      <w:lvlJc w:val="left"/>
      <w:pPr>
        <w:ind w:left="3630" w:hanging="361"/>
      </w:pPr>
      <w:rPr>
        <w:rFonts w:hint="default"/>
      </w:rPr>
    </w:lvl>
    <w:lvl w:ilvl="6" w:tplc="AC7469A2">
      <w:numFmt w:val="bullet"/>
      <w:lvlText w:val="•"/>
      <w:lvlJc w:val="left"/>
      <w:pPr>
        <w:ind w:left="4303" w:hanging="361"/>
      </w:pPr>
      <w:rPr>
        <w:rFonts w:hint="default"/>
      </w:rPr>
    </w:lvl>
    <w:lvl w:ilvl="7" w:tplc="ED8EE5F4">
      <w:numFmt w:val="bullet"/>
      <w:lvlText w:val="•"/>
      <w:lvlJc w:val="left"/>
      <w:pPr>
        <w:ind w:left="4975" w:hanging="361"/>
      </w:pPr>
      <w:rPr>
        <w:rFonts w:hint="default"/>
      </w:rPr>
    </w:lvl>
    <w:lvl w:ilvl="8" w:tplc="577C8D56">
      <w:numFmt w:val="bullet"/>
      <w:lvlText w:val="•"/>
      <w:lvlJc w:val="left"/>
      <w:pPr>
        <w:ind w:left="5648" w:hanging="361"/>
      </w:pPr>
      <w:rPr>
        <w:rFonts w:hint="default"/>
      </w:rPr>
    </w:lvl>
  </w:abstractNum>
  <w:abstractNum w:abstractNumId="3" w15:restartNumberingAfterBreak="0">
    <w:nsid w:val="09ED7BF2"/>
    <w:multiLevelType w:val="hybridMultilevel"/>
    <w:tmpl w:val="98DCA28C"/>
    <w:lvl w:ilvl="0" w:tplc="69B8234C">
      <w:start w:val="1"/>
      <w:numFmt w:val="decimal"/>
      <w:lvlText w:val="%1."/>
      <w:lvlJc w:val="left"/>
      <w:pPr>
        <w:ind w:left="460" w:hanging="360"/>
        <w:jc w:val="left"/>
      </w:pPr>
      <w:rPr>
        <w:rFonts w:ascii="Times New Roman" w:eastAsia="Times New Roman" w:hAnsi="Times New Roman" w:cs="Times New Roman" w:hint="default"/>
        <w:spacing w:val="-5"/>
        <w:w w:val="99"/>
        <w:sz w:val="24"/>
        <w:szCs w:val="24"/>
      </w:rPr>
    </w:lvl>
    <w:lvl w:ilvl="1" w:tplc="98DA8612">
      <w:numFmt w:val="bullet"/>
      <w:lvlText w:val="•"/>
      <w:lvlJc w:val="left"/>
      <w:pPr>
        <w:ind w:left="1440" w:hanging="360"/>
      </w:pPr>
      <w:rPr>
        <w:rFonts w:hint="default"/>
      </w:rPr>
    </w:lvl>
    <w:lvl w:ilvl="2" w:tplc="F2B48D40">
      <w:numFmt w:val="bullet"/>
      <w:lvlText w:val="•"/>
      <w:lvlJc w:val="left"/>
      <w:pPr>
        <w:ind w:left="2420" w:hanging="360"/>
      </w:pPr>
      <w:rPr>
        <w:rFonts w:hint="default"/>
      </w:rPr>
    </w:lvl>
    <w:lvl w:ilvl="3" w:tplc="79CE3F20">
      <w:numFmt w:val="bullet"/>
      <w:lvlText w:val="•"/>
      <w:lvlJc w:val="left"/>
      <w:pPr>
        <w:ind w:left="3400" w:hanging="360"/>
      </w:pPr>
      <w:rPr>
        <w:rFonts w:hint="default"/>
      </w:rPr>
    </w:lvl>
    <w:lvl w:ilvl="4" w:tplc="2A5A0F4C">
      <w:numFmt w:val="bullet"/>
      <w:lvlText w:val="•"/>
      <w:lvlJc w:val="left"/>
      <w:pPr>
        <w:ind w:left="4380" w:hanging="360"/>
      </w:pPr>
      <w:rPr>
        <w:rFonts w:hint="default"/>
      </w:rPr>
    </w:lvl>
    <w:lvl w:ilvl="5" w:tplc="55506310">
      <w:numFmt w:val="bullet"/>
      <w:lvlText w:val="•"/>
      <w:lvlJc w:val="left"/>
      <w:pPr>
        <w:ind w:left="5360" w:hanging="360"/>
      </w:pPr>
      <w:rPr>
        <w:rFonts w:hint="default"/>
      </w:rPr>
    </w:lvl>
    <w:lvl w:ilvl="6" w:tplc="D8FCEB3A">
      <w:numFmt w:val="bullet"/>
      <w:lvlText w:val="•"/>
      <w:lvlJc w:val="left"/>
      <w:pPr>
        <w:ind w:left="6340" w:hanging="360"/>
      </w:pPr>
      <w:rPr>
        <w:rFonts w:hint="default"/>
      </w:rPr>
    </w:lvl>
    <w:lvl w:ilvl="7" w:tplc="8D324972">
      <w:numFmt w:val="bullet"/>
      <w:lvlText w:val="•"/>
      <w:lvlJc w:val="left"/>
      <w:pPr>
        <w:ind w:left="7320" w:hanging="360"/>
      </w:pPr>
      <w:rPr>
        <w:rFonts w:hint="default"/>
      </w:rPr>
    </w:lvl>
    <w:lvl w:ilvl="8" w:tplc="F81A8FE0">
      <w:numFmt w:val="bullet"/>
      <w:lvlText w:val="•"/>
      <w:lvlJc w:val="left"/>
      <w:pPr>
        <w:ind w:left="8300" w:hanging="360"/>
      </w:pPr>
      <w:rPr>
        <w:rFonts w:hint="default"/>
      </w:rPr>
    </w:lvl>
  </w:abstractNum>
  <w:abstractNum w:abstractNumId="4" w15:restartNumberingAfterBreak="0">
    <w:nsid w:val="0B0F79E7"/>
    <w:multiLevelType w:val="hybridMultilevel"/>
    <w:tmpl w:val="E4703F08"/>
    <w:lvl w:ilvl="0" w:tplc="A9140244">
      <w:start w:val="1"/>
      <w:numFmt w:val="upperRoman"/>
      <w:lvlText w:val="%1."/>
      <w:lvlJc w:val="left"/>
      <w:pPr>
        <w:ind w:left="1604" w:hanging="499"/>
        <w:jc w:val="right"/>
      </w:pPr>
      <w:rPr>
        <w:rFonts w:ascii="Times New Roman" w:eastAsia="Times New Roman" w:hAnsi="Times New Roman" w:cs="Times New Roman" w:hint="default"/>
        <w:spacing w:val="-5"/>
        <w:w w:val="99"/>
        <w:sz w:val="24"/>
        <w:szCs w:val="24"/>
      </w:rPr>
    </w:lvl>
    <w:lvl w:ilvl="1" w:tplc="46A8EDDE">
      <w:numFmt w:val="bullet"/>
      <w:lvlText w:val="•"/>
      <w:lvlJc w:val="left"/>
      <w:pPr>
        <w:ind w:left="2468" w:hanging="499"/>
      </w:pPr>
      <w:rPr>
        <w:rFonts w:hint="default"/>
      </w:rPr>
    </w:lvl>
    <w:lvl w:ilvl="2" w:tplc="F51A99BE">
      <w:numFmt w:val="bullet"/>
      <w:lvlText w:val="•"/>
      <w:lvlJc w:val="left"/>
      <w:pPr>
        <w:ind w:left="3336" w:hanging="499"/>
      </w:pPr>
      <w:rPr>
        <w:rFonts w:hint="default"/>
      </w:rPr>
    </w:lvl>
    <w:lvl w:ilvl="3" w:tplc="8F7058E4">
      <w:numFmt w:val="bullet"/>
      <w:lvlText w:val="•"/>
      <w:lvlJc w:val="left"/>
      <w:pPr>
        <w:ind w:left="4204" w:hanging="499"/>
      </w:pPr>
      <w:rPr>
        <w:rFonts w:hint="default"/>
      </w:rPr>
    </w:lvl>
    <w:lvl w:ilvl="4" w:tplc="8E863304">
      <w:numFmt w:val="bullet"/>
      <w:lvlText w:val="•"/>
      <w:lvlJc w:val="left"/>
      <w:pPr>
        <w:ind w:left="5072" w:hanging="499"/>
      </w:pPr>
      <w:rPr>
        <w:rFonts w:hint="default"/>
      </w:rPr>
    </w:lvl>
    <w:lvl w:ilvl="5" w:tplc="B1768796">
      <w:numFmt w:val="bullet"/>
      <w:lvlText w:val="•"/>
      <w:lvlJc w:val="left"/>
      <w:pPr>
        <w:ind w:left="5940" w:hanging="499"/>
      </w:pPr>
      <w:rPr>
        <w:rFonts w:hint="default"/>
      </w:rPr>
    </w:lvl>
    <w:lvl w:ilvl="6" w:tplc="2F124518">
      <w:numFmt w:val="bullet"/>
      <w:lvlText w:val="•"/>
      <w:lvlJc w:val="left"/>
      <w:pPr>
        <w:ind w:left="6808" w:hanging="499"/>
      </w:pPr>
      <w:rPr>
        <w:rFonts w:hint="default"/>
      </w:rPr>
    </w:lvl>
    <w:lvl w:ilvl="7" w:tplc="F4D0624E">
      <w:numFmt w:val="bullet"/>
      <w:lvlText w:val="•"/>
      <w:lvlJc w:val="left"/>
      <w:pPr>
        <w:ind w:left="7676" w:hanging="499"/>
      </w:pPr>
      <w:rPr>
        <w:rFonts w:hint="default"/>
      </w:rPr>
    </w:lvl>
    <w:lvl w:ilvl="8" w:tplc="BC3A8306">
      <w:numFmt w:val="bullet"/>
      <w:lvlText w:val="•"/>
      <w:lvlJc w:val="left"/>
      <w:pPr>
        <w:ind w:left="8544" w:hanging="499"/>
      </w:pPr>
      <w:rPr>
        <w:rFonts w:hint="default"/>
      </w:rPr>
    </w:lvl>
  </w:abstractNum>
  <w:abstractNum w:abstractNumId="5" w15:restartNumberingAfterBreak="0">
    <w:nsid w:val="11BC158C"/>
    <w:multiLevelType w:val="hybridMultilevel"/>
    <w:tmpl w:val="A1A6F06E"/>
    <w:lvl w:ilvl="0" w:tplc="733AE1A6">
      <w:start w:val="1"/>
      <w:numFmt w:val="decimal"/>
      <w:lvlText w:val="%1."/>
      <w:lvlJc w:val="left"/>
      <w:pPr>
        <w:ind w:left="480" w:hanging="360"/>
        <w:jc w:val="left"/>
      </w:pPr>
      <w:rPr>
        <w:rFonts w:ascii="Times New Roman" w:eastAsia="Times New Roman" w:hAnsi="Times New Roman" w:cs="Times New Roman" w:hint="default"/>
        <w:spacing w:val="-5"/>
        <w:w w:val="99"/>
        <w:sz w:val="24"/>
        <w:szCs w:val="24"/>
      </w:rPr>
    </w:lvl>
    <w:lvl w:ilvl="1" w:tplc="28A0E738">
      <w:numFmt w:val="bullet"/>
      <w:lvlText w:val="•"/>
      <w:lvlJc w:val="left"/>
      <w:pPr>
        <w:ind w:left="1462" w:hanging="360"/>
      </w:pPr>
      <w:rPr>
        <w:rFonts w:hint="default"/>
      </w:rPr>
    </w:lvl>
    <w:lvl w:ilvl="2" w:tplc="FA620DA8">
      <w:numFmt w:val="bullet"/>
      <w:lvlText w:val="•"/>
      <w:lvlJc w:val="left"/>
      <w:pPr>
        <w:ind w:left="2444" w:hanging="360"/>
      </w:pPr>
      <w:rPr>
        <w:rFonts w:hint="default"/>
      </w:rPr>
    </w:lvl>
    <w:lvl w:ilvl="3" w:tplc="4AB2F7CA">
      <w:numFmt w:val="bullet"/>
      <w:lvlText w:val="•"/>
      <w:lvlJc w:val="left"/>
      <w:pPr>
        <w:ind w:left="3426" w:hanging="360"/>
      </w:pPr>
      <w:rPr>
        <w:rFonts w:hint="default"/>
      </w:rPr>
    </w:lvl>
    <w:lvl w:ilvl="4" w:tplc="AC140710">
      <w:numFmt w:val="bullet"/>
      <w:lvlText w:val="•"/>
      <w:lvlJc w:val="left"/>
      <w:pPr>
        <w:ind w:left="4408" w:hanging="360"/>
      </w:pPr>
      <w:rPr>
        <w:rFonts w:hint="default"/>
      </w:rPr>
    </w:lvl>
    <w:lvl w:ilvl="5" w:tplc="60BEE4FC">
      <w:numFmt w:val="bullet"/>
      <w:lvlText w:val="•"/>
      <w:lvlJc w:val="left"/>
      <w:pPr>
        <w:ind w:left="5390" w:hanging="360"/>
      </w:pPr>
      <w:rPr>
        <w:rFonts w:hint="default"/>
      </w:rPr>
    </w:lvl>
    <w:lvl w:ilvl="6" w:tplc="530EBD02">
      <w:numFmt w:val="bullet"/>
      <w:lvlText w:val="•"/>
      <w:lvlJc w:val="left"/>
      <w:pPr>
        <w:ind w:left="6372" w:hanging="360"/>
      </w:pPr>
      <w:rPr>
        <w:rFonts w:hint="default"/>
      </w:rPr>
    </w:lvl>
    <w:lvl w:ilvl="7" w:tplc="A2AC39B0">
      <w:numFmt w:val="bullet"/>
      <w:lvlText w:val="•"/>
      <w:lvlJc w:val="left"/>
      <w:pPr>
        <w:ind w:left="7354" w:hanging="360"/>
      </w:pPr>
      <w:rPr>
        <w:rFonts w:hint="default"/>
      </w:rPr>
    </w:lvl>
    <w:lvl w:ilvl="8" w:tplc="7E425016">
      <w:numFmt w:val="bullet"/>
      <w:lvlText w:val="•"/>
      <w:lvlJc w:val="left"/>
      <w:pPr>
        <w:ind w:left="8336" w:hanging="360"/>
      </w:pPr>
      <w:rPr>
        <w:rFonts w:hint="default"/>
      </w:rPr>
    </w:lvl>
  </w:abstractNum>
  <w:abstractNum w:abstractNumId="6" w15:restartNumberingAfterBreak="0">
    <w:nsid w:val="22A3082B"/>
    <w:multiLevelType w:val="hybridMultilevel"/>
    <w:tmpl w:val="053E7A1A"/>
    <w:lvl w:ilvl="0" w:tplc="C7882252">
      <w:start w:val="1"/>
      <w:numFmt w:val="decimal"/>
      <w:lvlText w:val="%1."/>
      <w:lvlJc w:val="left"/>
      <w:pPr>
        <w:ind w:left="460" w:hanging="360"/>
        <w:jc w:val="left"/>
      </w:pPr>
      <w:rPr>
        <w:rFonts w:ascii="Times New Roman" w:eastAsia="Times New Roman" w:hAnsi="Times New Roman" w:cs="Times New Roman" w:hint="default"/>
        <w:spacing w:val="-6"/>
        <w:w w:val="99"/>
        <w:sz w:val="24"/>
        <w:szCs w:val="24"/>
      </w:rPr>
    </w:lvl>
    <w:lvl w:ilvl="1" w:tplc="26D8AB98">
      <w:start w:val="1"/>
      <w:numFmt w:val="lowerLetter"/>
      <w:lvlText w:val="%2."/>
      <w:lvlJc w:val="left"/>
      <w:pPr>
        <w:ind w:left="840" w:hanging="360"/>
        <w:jc w:val="left"/>
      </w:pPr>
      <w:rPr>
        <w:rFonts w:ascii="Times New Roman" w:eastAsia="Times New Roman" w:hAnsi="Times New Roman" w:cs="Times New Roman" w:hint="default"/>
        <w:spacing w:val="-5"/>
        <w:w w:val="99"/>
        <w:sz w:val="24"/>
        <w:szCs w:val="24"/>
      </w:rPr>
    </w:lvl>
    <w:lvl w:ilvl="2" w:tplc="928EC6F6">
      <w:numFmt w:val="bullet"/>
      <w:lvlText w:val="•"/>
      <w:lvlJc w:val="left"/>
      <w:pPr>
        <w:ind w:left="1886" w:hanging="360"/>
      </w:pPr>
      <w:rPr>
        <w:rFonts w:hint="default"/>
      </w:rPr>
    </w:lvl>
    <w:lvl w:ilvl="3" w:tplc="6922BBEE">
      <w:numFmt w:val="bullet"/>
      <w:lvlText w:val="•"/>
      <w:lvlJc w:val="left"/>
      <w:pPr>
        <w:ind w:left="2933" w:hanging="360"/>
      </w:pPr>
      <w:rPr>
        <w:rFonts w:hint="default"/>
      </w:rPr>
    </w:lvl>
    <w:lvl w:ilvl="4" w:tplc="12BC02E4">
      <w:numFmt w:val="bullet"/>
      <w:lvlText w:val="•"/>
      <w:lvlJc w:val="left"/>
      <w:pPr>
        <w:ind w:left="3980" w:hanging="360"/>
      </w:pPr>
      <w:rPr>
        <w:rFonts w:hint="default"/>
      </w:rPr>
    </w:lvl>
    <w:lvl w:ilvl="5" w:tplc="5DFC0C98">
      <w:numFmt w:val="bullet"/>
      <w:lvlText w:val="•"/>
      <w:lvlJc w:val="left"/>
      <w:pPr>
        <w:ind w:left="5026" w:hanging="360"/>
      </w:pPr>
      <w:rPr>
        <w:rFonts w:hint="default"/>
      </w:rPr>
    </w:lvl>
    <w:lvl w:ilvl="6" w:tplc="74AC803A">
      <w:numFmt w:val="bullet"/>
      <w:lvlText w:val="•"/>
      <w:lvlJc w:val="left"/>
      <w:pPr>
        <w:ind w:left="6073" w:hanging="360"/>
      </w:pPr>
      <w:rPr>
        <w:rFonts w:hint="default"/>
      </w:rPr>
    </w:lvl>
    <w:lvl w:ilvl="7" w:tplc="D59415F8">
      <w:numFmt w:val="bullet"/>
      <w:lvlText w:val="•"/>
      <w:lvlJc w:val="left"/>
      <w:pPr>
        <w:ind w:left="7120" w:hanging="360"/>
      </w:pPr>
      <w:rPr>
        <w:rFonts w:hint="default"/>
      </w:rPr>
    </w:lvl>
    <w:lvl w:ilvl="8" w:tplc="1FB2687A">
      <w:numFmt w:val="bullet"/>
      <w:lvlText w:val="•"/>
      <w:lvlJc w:val="left"/>
      <w:pPr>
        <w:ind w:left="8166" w:hanging="360"/>
      </w:pPr>
      <w:rPr>
        <w:rFonts w:hint="default"/>
      </w:rPr>
    </w:lvl>
  </w:abstractNum>
  <w:abstractNum w:abstractNumId="7" w15:restartNumberingAfterBreak="0">
    <w:nsid w:val="244C22C1"/>
    <w:multiLevelType w:val="hybridMultilevel"/>
    <w:tmpl w:val="070CBAD0"/>
    <w:lvl w:ilvl="0" w:tplc="65CCC744">
      <w:start w:val="1"/>
      <w:numFmt w:val="upperLetter"/>
      <w:lvlText w:val="%1."/>
      <w:lvlJc w:val="left"/>
      <w:pPr>
        <w:ind w:left="412" w:hanging="293"/>
        <w:jc w:val="left"/>
      </w:pPr>
      <w:rPr>
        <w:rFonts w:ascii="Times New Roman" w:eastAsia="Times New Roman" w:hAnsi="Times New Roman" w:cs="Times New Roman" w:hint="default"/>
        <w:b/>
        <w:bCs/>
        <w:spacing w:val="-1"/>
        <w:w w:val="99"/>
        <w:sz w:val="24"/>
        <w:szCs w:val="24"/>
      </w:rPr>
    </w:lvl>
    <w:lvl w:ilvl="1" w:tplc="14E01262">
      <w:numFmt w:val="bullet"/>
      <w:lvlText w:val="•"/>
      <w:lvlJc w:val="left"/>
      <w:pPr>
        <w:ind w:left="1434" w:hanging="293"/>
      </w:pPr>
      <w:rPr>
        <w:rFonts w:hint="default"/>
      </w:rPr>
    </w:lvl>
    <w:lvl w:ilvl="2" w:tplc="8B62B7F4">
      <w:numFmt w:val="bullet"/>
      <w:lvlText w:val="•"/>
      <w:lvlJc w:val="left"/>
      <w:pPr>
        <w:ind w:left="2448" w:hanging="293"/>
      </w:pPr>
      <w:rPr>
        <w:rFonts w:hint="default"/>
      </w:rPr>
    </w:lvl>
    <w:lvl w:ilvl="3" w:tplc="B7C6C6A0">
      <w:numFmt w:val="bullet"/>
      <w:lvlText w:val="•"/>
      <w:lvlJc w:val="left"/>
      <w:pPr>
        <w:ind w:left="3462" w:hanging="293"/>
      </w:pPr>
      <w:rPr>
        <w:rFonts w:hint="default"/>
      </w:rPr>
    </w:lvl>
    <w:lvl w:ilvl="4" w:tplc="9CD08772">
      <w:numFmt w:val="bullet"/>
      <w:lvlText w:val="•"/>
      <w:lvlJc w:val="left"/>
      <w:pPr>
        <w:ind w:left="4476" w:hanging="293"/>
      </w:pPr>
      <w:rPr>
        <w:rFonts w:hint="default"/>
      </w:rPr>
    </w:lvl>
    <w:lvl w:ilvl="5" w:tplc="A8B0F074">
      <w:numFmt w:val="bullet"/>
      <w:lvlText w:val="•"/>
      <w:lvlJc w:val="left"/>
      <w:pPr>
        <w:ind w:left="5490" w:hanging="293"/>
      </w:pPr>
      <w:rPr>
        <w:rFonts w:hint="default"/>
      </w:rPr>
    </w:lvl>
    <w:lvl w:ilvl="6" w:tplc="14345882">
      <w:numFmt w:val="bullet"/>
      <w:lvlText w:val="•"/>
      <w:lvlJc w:val="left"/>
      <w:pPr>
        <w:ind w:left="6504" w:hanging="293"/>
      </w:pPr>
      <w:rPr>
        <w:rFonts w:hint="default"/>
      </w:rPr>
    </w:lvl>
    <w:lvl w:ilvl="7" w:tplc="0EB8F5A0">
      <w:numFmt w:val="bullet"/>
      <w:lvlText w:val="•"/>
      <w:lvlJc w:val="left"/>
      <w:pPr>
        <w:ind w:left="7518" w:hanging="293"/>
      </w:pPr>
      <w:rPr>
        <w:rFonts w:hint="default"/>
      </w:rPr>
    </w:lvl>
    <w:lvl w:ilvl="8" w:tplc="91EA4A4A">
      <w:numFmt w:val="bullet"/>
      <w:lvlText w:val="•"/>
      <w:lvlJc w:val="left"/>
      <w:pPr>
        <w:ind w:left="8532" w:hanging="293"/>
      </w:pPr>
      <w:rPr>
        <w:rFonts w:hint="default"/>
      </w:rPr>
    </w:lvl>
  </w:abstractNum>
  <w:abstractNum w:abstractNumId="8" w15:restartNumberingAfterBreak="0">
    <w:nsid w:val="2FB32A19"/>
    <w:multiLevelType w:val="hybridMultilevel"/>
    <w:tmpl w:val="56E63822"/>
    <w:lvl w:ilvl="0" w:tplc="D78811AE">
      <w:start w:val="2"/>
      <w:numFmt w:val="upperRoman"/>
      <w:lvlText w:val="%1."/>
      <w:lvlJc w:val="left"/>
      <w:pPr>
        <w:ind w:left="492" w:hanging="373"/>
        <w:jc w:val="left"/>
      </w:pPr>
      <w:rPr>
        <w:rFonts w:ascii="Times New Roman" w:eastAsia="Times New Roman" w:hAnsi="Times New Roman" w:cs="Times New Roman" w:hint="default"/>
        <w:b/>
        <w:bCs/>
        <w:w w:val="99"/>
        <w:sz w:val="26"/>
        <w:szCs w:val="26"/>
      </w:rPr>
    </w:lvl>
    <w:lvl w:ilvl="1" w:tplc="BAEA389E">
      <w:start w:val="1"/>
      <w:numFmt w:val="decimal"/>
      <w:lvlText w:val="%2."/>
      <w:lvlJc w:val="left"/>
      <w:pPr>
        <w:ind w:left="820" w:hanging="360"/>
        <w:jc w:val="left"/>
      </w:pPr>
      <w:rPr>
        <w:rFonts w:ascii="Times New Roman" w:eastAsia="Times New Roman" w:hAnsi="Times New Roman" w:cs="Times New Roman" w:hint="default"/>
        <w:spacing w:val="-3"/>
        <w:w w:val="99"/>
        <w:sz w:val="24"/>
        <w:szCs w:val="24"/>
      </w:rPr>
    </w:lvl>
    <w:lvl w:ilvl="2" w:tplc="4EA233F8">
      <w:numFmt w:val="bullet"/>
      <w:lvlText w:val="•"/>
      <w:lvlJc w:val="left"/>
      <w:pPr>
        <w:ind w:left="1820" w:hanging="360"/>
      </w:pPr>
      <w:rPr>
        <w:rFonts w:hint="default"/>
      </w:rPr>
    </w:lvl>
    <w:lvl w:ilvl="3" w:tplc="31724AF8">
      <w:numFmt w:val="bullet"/>
      <w:lvlText w:val="•"/>
      <w:lvlJc w:val="left"/>
      <w:pPr>
        <w:ind w:left="2820" w:hanging="360"/>
      </w:pPr>
      <w:rPr>
        <w:rFonts w:hint="default"/>
      </w:rPr>
    </w:lvl>
    <w:lvl w:ilvl="4" w:tplc="84CE7CE6">
      <w:numFmt w:val="bullet"/>
      <w:lvlText w:val="•"/>
      <w:lvlJc w:val="left"/>
      <w:pPr>
        <w:ind w:left="3820" w:hanging="360"/>
      </w:pPr>
      <w:rPr>
        <w:rFonts w:hint="default"/>
      </w:rPr>
    </w:lvl>
    <w:lvl w:ilvl="5" w:tplc="1346AF80">
      <w:numFmt w:val="bullet"/>
      <w:lvlText w:val="•"/>
      <w:lvlJc w:val="left"/>
      <w:pPr>
        <w:ind w:left="4820" w:hanging="360"/>
      </w:pPr>
      <w:rPr>
        <w:rFonts w:hint="default"/>
      </w:rPr>
    </w:lvl>
    <w:lvl w:ilvl="6" w:tplc="443AD04E">
      <w:numFmt w:val="bullet"/>
      <w:lvlText w:val="•"/>
      <w:lvlJc w:val="left"/>
      <w:pPr>
        <w:ind w:left="5820" w:hanging="360"/>
      </w:pPr>
      <w:rPr>
        <w:rFonts w:hint="default"/>
      </w:rPr>
    </w:lvl>
    <w:lvl w:ilvl="7" w:tplc="DE6C50B8">
      <w:numFmt w:val="bullet"/>
      <w:lvlText w:val="•"/>
      <w:lvlJc w:val="left"/>
      <w:pPr>
        <w:ind w:left="6820" w:hanging="360"/>
      </w:pPr>
      <w:rPr>
        <w:rFonts w:hint="default"/>
      </w:rPr>
    </w:lvl>
    <w:lvl w:ilvl="8" w:tplc="3D02DF6A">
      <w:numFmt w:val="bullet"/>
      <w:lvlText w:val="•"/>
      <w:lvlJc w:val="left"/>
      <w:pPr>
        <w:ind w:left="7820" w:hanging="360"/>
      </w:pPr>
      <w:rPr>
        <w:rFonts w:hint="default"/>
      </w:rPr>
    </w:lvl>
  </w:abstractNum>
  <w:abstractNum w:abstractNumId="9" w15:restartNumberingAfterBreak="0">
    <w:nsid w:val="2FD70E80"/>
    <w:multiLevelType w:val="hybridMultilevel"/>
    <w:tmpl w:val="06E028C4"/>
    <w:lvl w:ilvl="0" w:tplc="72D84D88">
      <w:start w:val="1"/>
      <w:numFmt w:val="upperLetter"/>
      <w:lvlText w:val="%1."/>
      <w:lvlJc w:val="left"/>
      <w:pPr>
        <w:ind w:left="472" w:hanging="353"/>
        <w:jc w:val="left"/>
      </w:pPr>
      <w:rPr>
        <w:rFonts w:ascii="Times New Roman" w:eastAsia="Times New Roman" w:hAnsi="Times New Roman" w:cs="Times New Roman" w:hint="default"/>
        <w:b/>
        <w:bCs/>
        <w:spacing w:val="-1"/>
        <w:w w:val="99"/>
        <w:sz w:val="24"/>
        <w:szCs w:val="24"/>
      </w:rPr>
    </w:lvl>
    <w:lvl w:ilvl="1" w:tplc="E0328264">
      <w:start w:val="1"/>
      <w:numFmt w:val="lowerRoman"/>
      <w:lvlText w:val="%2."/>
      <w:lvlJc w:val="left"/>
      <w:pPr>
        <w:ind w:left="480" w:hanging="361"/>
        <w:jc w:val="left"/>
      </w:pPr>
      <w:rPr>
        <w:rFonts w:ascii="TimesNewRomanPS-BoldItalicMT" w:eastAsia="TimesNewRomanPS-BoldItalicMT" w:hAnsi="TimesNewRomanPS-BoldItalicMT" w:cs="TimesNewRomanPS-BoldItalicMT" w:hint="default"/>
        <w:b/>
        <w:bCs/>
        <w:i/>
        <w:spacing w:val="-3"/>
        <w:w w:val="99"/>
        <w:sz w:val="24"/>
        <w:szCs w:val="24"/>
      </w:rPr>
    </w:lvl>
    <w:lvl w:ilvl="2" w:tplc="AE44100A">
      <w:numFmt w:val="bullet"/>
      <w:lvlText w:val="•"/>
      <w:lvlJc w:val="left"/>
      <w:pPr>
        <w:ind w:left="2300" w:hanging="361"/>
      </w:pPr>
      <w:rPr>
        <w:rFonts w:hint="default"/>
      </w:rPr>
    </w:lvl>
    <w:lvl w:ilvl="3" w:tplc="B08A3B56">
      <w:numFmt w:val="bullet"/>
      <w:lvlText w:val="•"/>
      <w:lvlJc w:val="left"/>
      <w:pPr>
        <w:ind w:left="3210" w:hanging="361"/>
      </w:pPr>
      <w:rPr>
        <w:rFonts w:hint="default"/>
      </w:rPr>
    </w:lvl>
    <w:lvl w:ilvl="4" w:tplc="C6E00B78">
      <w:numFmt w:val="bullet"/>
      <w:lvlText w:val="•"/>
      <w:lvlJc w:val="left"/>
      <w:pPr>
        <w:ind w:left="4120" w:hanging="361"/>
      </w:pPr>
      <w:rPr>
        <w:rFonts w:hint="default"/>
      </w:rPr>
    </w:lvl>
    <w:lvl w:ilvl="5" w:tplc="6EFAE0C6">
      <w:numFmt w:val="bullet"/>
      <w:lvlText w:val="•"/>
      <w:lvlJc w:val="left"/>
      <w:pPr>
        <w:ind w:left="5030" w:hanging="361"/>
      </w:pPr>
      <w:rPr>
        <w:rFonts w:hint="default"/>
      </w:rPr>
    </w:lvl>
    <w:lvl w:ilvl="6" w:tplc="A894B6BE">
      <w:numFmt w:val="bullet"/>
      <w:lvlText w:val="•"/>
      <w:lvlJc w:val="left"/>
      <w:pPr>
        <w:ind w:left="5940" w:hanging="361"/>
      </w:pPr>
      <w:rPr>
        <w:rFonts w:hint="default"/>
      </w:rPr>
    </w:lvl>
    <w:lvl w:ilvl="7" w:tplc="1AEE9966">
      <w:numFmt w:val="bullet"/>
      <w:lvlText w:val="•"/>
      <w:lvlJc w:val="left"/>
      <w:pPr>
        <w:ind w:left="6850" w:hanging="361"/>
      </w:pPr>
      <w:rPr>
        <w:rFonts w:hint="default"/>
      </w:rPr>
    </w:lvl>
    <w:lvl w:ilvl="8" w:tplc="83EC8AA8">
      <w:numFmt w:val="bullet"/>
      <w:lvlText w:val="•"/>
      <w:lvlJc w:val="left"/>
      <w:pPr>
        <w:ind w:left="7760" w:hanging="361"/>
      </w:pPr>
      <w:rPr>
        <w:rFonts w:hint="default"/>
      </w:rPr>
    </w:lvl>
  </w:abstractNum>
  <w:abstractNum w:abstractNumId="10" w15:restartNumberingAfterBreak="0">
    <w:nsid w:val="307E1080"/>
    <w:multiLevelType w:val="hybridMultilevel"/>
    <w:tmpl w:val="79A645C2"/>
    <w:lvl w:ilvl="0" w:tplc="7B2268C6">
      <w:start w:val="1"/>
      <w:numFmt w:val="upperLetter"/>
      <w:lvlText w:val="%1."/>
      <w:lvlJc w:val="left"/>
      <w:pPr>
        <w:ind w:left="500" w:hanging="360"/>
        <w:jc w:val="left"/>
      </w:pPr>
      <w:rPr>
        <w:rFonts w:hint="default"/>
        <w:spacing w:val="-1"/>
        <w:w w:val="99"/>
      </w:rPr>
    </w:lvl>
    <w:lvl w:ilvl="1" w:tplc="DDB6217A">
      <w:numFmt w:val="bullet"/>
      <w:lvlText w:val="•"/>
      <w:lvlJc w:val="left"/>
      <w:pPr>
        <w:ind w:left="1484" w:hanging="360"/>
      </w:pPr>
      <w:rPr>
        <w:rFonts w:hint="default"/>
      </w:rPr>
    </w:lvl>
    <w:lvl w:ilvl="2" w:tplc="9E34B7B0">
      <w:numFmt w:val="bullet"/>
      <w:lvlText w:val="•"/>
      <w:lvlJc w:val="left"/>
      <w:pPr>
        <w:ind w:left="2468" w:hanging="360"/>
      </w:pPr>
      <w:rPr>
        <w:rFonts w:hint="default"/>
      </w:rPr>
    </w:lvl>
    <w:lvl w:ilvl="3" w:tplc="90DE422A">
      <w:numFmt w:val="bullet"/>
      <w:lvlText w:val="•"/>
      <w:lvlJc w:val="left"/>
      <w:pPr>
        <w:ind w:left="3452" w:hanging="360"/>
      </w:pPr>
      <w:rPr>
        <w:rFonts w:hint="default"/>
      </w:rPr>
    </w:lvl>
    <w:lvl w:ilvl="4" w:tplc="C38EC9B2">
      <w:numFmt w:val="bullet"/>
      <w:lvlText w:val="•"/>
      <w:lvlJc w:val="left"/>
      <w:pPr>
        <w:ind w:left="4436" w:hanging="360"/>
      </w:pPr>
      <w:rPr>
        <w:rFonts w:hint="default"/>
      </w:rPr>
    </w:lvl>
    <w:lvl w:ilvl="5" w:tplc="5F48C1F6">
      <w:numFmt w:val="bullet"/>
      <w:lvlText w:val="•"/>
      <w:lvlJc w:val="left"/>
      <w:pPr>
        <w:ind w:left="5420" w:hanging="360"/>
      </w:pPr>
      <w:rPr>
        <w:rFonts w:hint="default"/>
      </w:rPr>
    </w:lvl>
    <w:lvl w:ilvl="6" w:tplc="8AAE9AE0">
      <w:numFmt w:val="bullet"/>
      <w:lvlText w:val="•"/>
      <w:lvlJc w:val="left"/>
      <w:pPr>
        <w:ind w:left="6404" w:hanging="360"/>
      </w:pPr>
      <w:rPr>
        <w:rFonts w:hint="default"/>
      </w:rPr>
    </w:lvl>
    <w:lvl w:ilvl="7" w:tplc="2AA0B220">
      <w:numFmt w:val="bullet"/>
      <w:lvlText w:val="•"/>
      <w:lvlJc w:val="left"/>
      <w:pPr>
        <w:ind w:left="7388" w:hanging="360"/>
      </w:pPr>
      <w:rPr>
        <w:rFonts w:hint="default"/>
      </w:rPr>
    </w:lvl>
    <w:lvl w:ilvl="8" w:tplc="1228F98A">
      <w:numFmt w:val="bullet"/>
      <w:lvlText w:val="•"/>
      <w:lvlJc w:val="left"/>
      <w:pPr>
        <w:ind w:left="8372" w:hanging="360"/>
      </w:pPr>
      <w:rPr>
        <w:rFonts w:hint="default"/>
      </w:rPr>
    </w:lvl>
  </w:abstractNum>
  <w:abstractNum w:abstractNumId="11" w15:restartNumberingAfterBreak="0">
    <w:nsid w:val="359C5A10"/>
    <w:multiLevelType w:val="hybridMultilevel"/>
    <w:tmpl w:val="C5029B80"/>
    <w:lvl w:ilvl="0" w:tplc="0F6C1E58">
      <w:start w:val="2"/>
      <w:numFmt w:val="upperRoman"/>
      <w:lvlText w:val="%1."/>
      <w:lvlJc w:val="left"/>
      <w:pPr>
        <w:ind w:left="438" w:hanging="279"/>
        <w:jc w:val="left"/>
      </w:pPr>
      <w:rPr>
        <w:rFonts w:ascii="Times New Roman" w:eastAsia="Times New Roman" w:hAnsi="Times New Roman" w:cs="Times New Roman" w:hint="default"/>
        <w:spacing w:val="-4"/>
        <w:w w:val="99"/>
        <w:sz w:val="24"/>
        <w:szCs w:val="24"/>
      </w:rPr>
    </w:lvl>
    <w:lvl w:ilvl="1" w:tplc="9BDA7730">
      <w:start w:val="1"/>
      <w:numFmt w:val="upperLetter"/>
      <w:lvlText w:val="%2."/>
      <w:lvlJc w:val="left"/>
      <w:pPr>
        <w:ind w:left="812" w:hanging="293"/>
        <w:jc w:val="left"/>
      </w:pPr>
      <w:rPr>
        <w:rFonts w:ascii="Times New Roman" w:eastAsia="Times New Roman" w:hAnsi="Times New Roman" w:cs="Times New Roman" w:hint="default"/>
        <w:spacing w:val="-1"/>
        <w:w w:val="99"/>
        <w:sz w:val="24"/>
        <w:szCs w:val="24"/>
      </w:rPr>
    </w:lvl>
    <w:lvl w:ilvl="2" w:tplc="CB1C9BC6">
      <w:numFmt w:val="bullet"/>
      <w:lvlText w:val="•"/>
      <w:lvlJc w:val="left"/>
      <w:pPr>
        <w:ind w:left="1877" w:hanging="293"/>
      </w:pPr>
      <w:rPr>
        <w:rFonts w:hint="default"/>
      </w:rPr>
    </w:lvl>
    <w:lvl w:ilvl="3" w:tplc="7F8A5822">
      <w:numFmt w:val="bullet"/>
      <w:lvlText w:val="•"/>
      <w:lvlJc w:val="left"/>
      <w:pPr>
        <w:ind w:left="2935" w:hanging="293"/>
      </w:pPr>
      <w:rPr>
        <w:rFonts w:hint="default"/>
      </w:rPr>
    </w:lvl>
    <w:lvl w:ilvl="4" w:tplc="9DFC4C78">
      <w:numFmt w:val="bullet"/>
      <w:lvlText w:val="•"/>
      <w:lvlJc w:val="left"/>
      <w:pPr>
        <w:ind w:left="3993" w:hanging="293"/>
      </w:pPr>
      <w:rPr>
        <w:rFonts w:hint="default"/>
      </w:rPr>
    </w:lvl>
    <w:lvl w:ilvl="5" w:tplc="F604A29E">
      <w:numFmt w:val="bullet"/>
      <w:lvlText w:val="•"/>
      <w:lvlJc w:val="left"/>
      <w:pPr>
        <w:ind w:left="5051" w:hanging="293"/>
      </w:pPr>
      <w:rPr>
        <w:rFonts w:hint="default"/>
      </w:rPr>
    </w:lvl>
    <w:lvl w:ilvl="6" w:tplc="300203F8">
      <w:numFmt w:val="bullet"/>
      <w:lvlText w:val="•"/>
      <w:lvlJc w:val="left"/>
      <w:pPr>
        <w:ind w:left="6108" w:hanging="293"/>
      </w:pPr>
      <w:rPr>
        <w:rFonts w:hint="default"/>
      </w:rPr>
    </w:lvl>
    <w:lvl w:ilvl="7" w:tplc="8F46E8B0">
      <w:numFmt w:val="bullet"/>
      <w:lvlText w:val="•"/>
      <w:lvlJc w:val="left"/>
      <w:pPr>
        <w:ind w:left="7166" w:hanging="293"/>
      </w:pPr>
      <w:rPr>
        <w:rFonts w:hint="default"/>
      </w:rPr>
    </w:lvl>
    <w:lvl w:ilvl="8" w:tplc="46245678">
      <w:numFmt w:val="bullet"/>
      <w:lvlText w:val="•"/>
      <w:lvlJc w:val="left"/>
      <w:pPr>
        <w:ind w:left="8224" w:hanging="293"/>
      </w:pPr>
      <w:rPr>
        <w:rFonts w:hint="default"/>
      </w:rPr>
    </w:lvl>
  </w:abstractNum>
  <w:abstractNum w:abstractNumId="12" w15:restartNumberingAfterBreak="0">
    <w:nsid w:val="3E352B1B"/>
    <w:multiLevelType w:val="hybridMultilevel"/>
    <w:tmpl w:val="C1DA7544"/>
    <w:lvl w:ilvl="0" w:tplc="18E8C984">
      <w:start w:val="2"/>
      <w:numFmt w:val="upperRoman"/>
      <w:lvlText w:val="%1."/>
      <w:lvlJc w:val="left"/>
      <w:pPr>
        <w:ind w:left="439" w:hanging="320"/>
        <w:jc w:val="left"/>
      </w:pPr>
      <w:rPr>
        <w:rFonts w:hint="default"/>
        <w:b/>
        <w:bCs/>
        <w:w w:val="99"/>
      </w:rPr>
    </w:lvl>
    <w:lvl w:ilvl="1" w:tplc="566E41C6">
      <w:numFmt w:val="bullet"/>
      <w:lvlText w:val="•"/>
      <w:lvlJc w:val="left"/>
      <w:pPr>
        <w:ind w:left="1418" w:hanging="320"/>
      </w:pPr>
      <w:rPr>
        <w:rFonts w:hint="default"/>
      </w:rPr>
    </w:lvl>
    <w:lvl w:ilvl="2" w:tplc="AB58DFAA">
      <w:numFmt w:val="bullet"/>
      <w:lvlText w:val="•"/>
      <w:lvlJc w:val="left"/>
      <w:pPr>
        <w:ind w:left="2396" w:hanging="320"/>
      </w:pPr>
      <w:rPr>
        <w:rFonts w:hint="default"/>
      </w:rPr>
    </w:lvl>
    <w:lvl w:ilvl="3" w:tplc="079666F2">
      <w:numFmt w:val="bullet"/>
      <w:lvlText w:val="•"/>
      <w:lvlJc w:val="left"/>
      <w:pPr>
        <w:ind w:left="3374" w:hanging="320"/>
      </w:pPr>
      <w:rPr>
        <w:rFonts w:hint="default"/>
      </w:rPr>
    </w:lvl>
    <w:lvl w:ilvl="4" w:tplc="EF1CC130">
      <w:numFmt w:val="bullet"/>
      <w:lvlText w:val="•"/>
      <w:lvlJc w:val="left"/>
      <w:pPr>
        <w:ind w:left="4352" w:hanging="320"/>
      </w:pPr>
      <w:rPr>
        <w:rFonts w:hint="default"/>
      </w:rPr>
    </w:lvl>
    <w:lvl w:ilvl="5" w:tplc="D0921004">
      <w:numFmt w:val="bullet"/>
      <w:lvlText w:val="•"/>
      <w:lvlJc w:val="left"/>
      <w:pPr>
        <w:ind w:left="5330" w:hanging="320"/>
      </w:pPr>
      <w:rPr>
        <w:rFonts w:hint="default"/>
      </w:rPr>
    </w:lvl>
    <w:lvl w:ilvl="6" w:tplc="A88A6130">
      <w:numFmt w:val="bullet"/>
      <w:lvlText w:val="•"/>
      <w:lvlJc w:val="left"/>
      <w:pPr>
        <w:ind w:left="6308" w:hanging="320"/>
      </w:pPr>
      <w:rPr>
        <w:rFonts w:hint="default"/>
      </w:rPr>
    </w:lvl>
    <w:lvl w:ilvl="7" w:tplc="F7F291F6">
      <w:numFmt w:val="bullet"/>
      <w:lvlText w:val="•"/>
      <w:lvlJc w:val="left"/>
      <w:pPr>
        <w:ind w:left="7286" w:hanging="320"/>
      </w:pPr>
      <w:rPr>
        <w:rFonts w:hint="default"/>
      </w:rPr>
    </w:lvl>
    <w:lvl w:ilvl="8" w:tplc="3710EF6A">
      <w:numFmt w:val="bullet"/>
      <w:lvlText w:val="•"/>
      <w:lvlJc w:val="left"/>
      <w:pPr>
        <w:ind w:left="8264" w:hanging="320"/>
      </w:pPr>
      <w:rPr>
        <w:rFonts w:hint="default"/>
      </w:rPr>
    </w:lvl>
  </w:abstractNum>
  <w:abstractNum w:abstractNumId="13" w15:restartNumberingAfterBreak="0">
    <w:nsid w:val="42E91451"/>
    <w:multiLevelType w:val="hybridMultilevel"/>
    <w:tmpl w:val="505E96B6"/>
    <w:lvl w:ilvl="0" w:tplc="34E6CEA0">
      <w:start w:val="1"/>
      <w:numFmt w:val="decimal"/>
      <w:lvlText w:val="%1."/>
      <w:lvlJc w:val="left"/>
      <w:pPr>
        <w:ind w:left="460" w:hanging="360"/>
        <w:jc w:val="left"/>
      </w:pPr>
      <w:rPr>
        <w:rFonts w:ascii="Times New Roman" w:eastAsia="Times New Roman" w:hAnsi="Times New Roman" w:cs="Times New Roman" w:hint="default"/>
        <w:spacing w:val="-5"/>
        <w:w w:val="99"/>
        <w:sz w:val="24"/>
        <w:szCs w:val="24"/>
      </w:rPr>
    </w:lvl>
    <w:lvl w:ilvl="1" w:tplc="7C66E44C">
      <w:numFmt w:val="bullet"/>
      <w:lvlText w:val="•"/>
      <w:lvlJc w:val="left"/>
      <w:pPr>
        <w:ind w:left="1440" w:hanging="360"/>
      </w:pPr>
      <w:rPr>
        <w:rFonts w:hint="default"/>
      </w:rPr>
    </w:lvl>
    <w:lvl w:ilvl="2" w:tplc="C9F2F668">
      <w:numFmt w:val="bullet"/>
      <w:lvlText w:val="•"/>
      <w:lvlJc w:val="left"/>
      <w:pPr>
        <w:ind w:left="2420" w:hanging="360"/>
      </w:pPr>
      <w:rPr>
        <w:rFonts w:hint="default"/>
      </w:rPr>
    </w:lvl>
    <w:lvl w:ilvl="3" w:tplc="A2D446C8">
      <w:numFmt w:val="bullet"/>
      <w:lvlText w:val="•"/>
      <w:lvlJc w:val="left"/>
      <w:pPr>
        <w:ind w:left="3400" w:hanging="360"/>
      </w:pPr>
      <w:rPr>
        <w:rFonts w:hint="default"/>
      </w:rPr>
    </w:lvl>
    <w:lvl w:ilvl="4" w:tplc="D9ECEDA0">
      <w:numFmt w:val="bullet"/>
      <w:lvlText w:val="•"/>
      <w:lvlJc w:val="left"/>
      <w:pPr>
        <w:ind w:left="4380" w:hanging="360"/>
      </w:pPr>
      <w:rPr>
        <w:rFonts w:hint="default"/>
      </w:rPr>
    </w:lvl>
    <w:lvl w:ilvl="5" w:tplc="B72EEDD2">
      <w:numFmt w:val="bullet"/>
      <w:lvlText w:val="•"/>
      <w:lvlJc w:val="left"/>
      <w:pPr>
        <w:ind w:left="5360" w:hanging="360"/>
      </w:pPr>
      <w:rPr>
        <w:rFonts w:hint="default"/>
      </w:rPr>
    </w:lvl>
    <w:lvl w:ilvl="6" w:tplc="25629C9A">
      <w:numFmt w:val="bullet"/>
      <w:lvlText w:val="•"/>
      <w:lvlJc w:val="left"/>
      <w:pPr>
        <w:ind w:left="6340" w:hanging="360"/>
      </w:pPr>
      <w:rPr>
        <w:rFonts w:hint="default"/>
      </w:rPr>
    </w:lvl>
    <w:lvl w:ilvl="7" w:tplc="4022D890">
      <w:numFmt w:val="bullet"/>
      <w:lvlText w:val="•"/>
      <w:lvlJc w:val="left"/>
      <w:pPr>
        <w:ind w:left="7320" w:hanging="360"/>
      </w:pPr>
      <w:rPr>
        <w:rFonts w:hint="default"/>
      </w:rPr>
    </w:lvl>
    <w:lvl w:ilvl="8" w:tplc="B23088F8">
      <w:numFmt w:val="bullet"/>
      <w:lvlText w:val="•"/>
      <w:lvlJc w:val="left"/>
      <w:pPr>
        <w:ind w:left="8300" w:hanging="360"/>
      </w:pPr>
      <w:rPr>
        <w:rFonts w:hint="default"/>
      </w:rPr>
    </w:lvl>
  </w:abstractNum>
  <w:abstractNum w:abstractNumId="14" w15:restartNumberingAfterBreak="0">
    <w:nsid w:val="50995175"/>
    <w:multiLevelType w:val="hybridMultilevel"/>
    <w:tmpl w:val="56AC7C1A"/>
    <w:lvl w:ilvl="0" w:tplc="67FE0EB0">
      <w:start w:val="1"/>
      <w:numFmt w:val="decimal"/>
      <w:lvlText w:val="%1."/>
      <w:lvlJc w:val="left"/>
      <w:pPr>
        <w:ind w:left="460" w:hanging="360"/>
        <w:jc w:val="left"/>
      </w:pPr>
      <w:rPr>
        <w:rFonts w:ascii="Times New Roman" w:eastAsia="Times New Roman" w:hAnsi="Times New Roman" w:cs="Times New Roman" w:hint="default"/>
        <w:spacing w:val="-5"/>
        <w:w w:val="99"/>
        <w:sz w:val="24"/>
        <w:szCs w:val="24"/>
      </w:rPr>
    </w:lvl>
    <w:lvl w:ilvl="1" w:tplc="DE28367C">
      <w:numFmt w:val="bullet"/>
      <w:lvlText w:val="•"/>
      <w:lvlJc w:val="left"/>
      <w:pPr>
        <w:ind w:left="1406" w:hanging="360"/>
      </w:pPr>
      <w:rPr>
        <w:rFonts w:hint="default"/>
      </w:rPr>
    </w:lvl>
    <w:lvl w:ilvl="2" w:tplc="AF142944">
      <w:numFmt w:val="bullet"/>
      <w:lvlText w:val="•"/>
      <w:lvlJc w:val="left"/>
      <w:pPr>
        <w:ind w:left="2352" w:hanging="360"/>
      </w:pPr>
      <w:rPr>
        <w:rFonts w:hint="default"/>
      </w:rPr>
    </w:lvl>
    <w:lvl w:ilvl="3" w:tplc="62BE6BCA">
      <w:numFmt w:val="bullet"/>
      <w:lvlText w:val="•"/>
      <w:lvlJc w:val="left"/>
      <w:pPr>
        <w:ind w:left="3298" w:hanging="360"/>
      </w:pPr>
      <w:rPr>
        <w:rFonts w:hint="default"/>
      </w:rPr>
    </w:lvl>
    <w:lvl w:ilvl="4" w:tplc="BF085116">
      <w:numFmt w:val="bullet"/>
      <w:lvlText w:val="•"/>
      <w:lvlJc w:val="left"/>
      <w:pPr>
        <w:ind w:left="4244" w:hanging="360"/>
      </w:pPr>
      <w:rPr>
        <w:rFonts w:hint="default"/>
      </w:rPr>
    </w:lvl>
    <w:lvl w:ilvl="5" w:tplc="2D300C3E">
      <w:numFmt w:val="bullet"/>
      <w:lvlText w:val="•"/>
      <w:lvlJc w:val="left"/>
      <w:pPr>
        <w:ind w:left="5190" w:hanging="360"/>
      </w:pPr>
      <w:rPr>
        <w:rFonts w:hint="default"/>
      </w:rPr>
    </w:lvl>
    <w:lvl w:ilvl="6" w:tplc="EBE432FC">
      <w:numFmt w:val="bullet"/>
      <w:lvlText w:val="•"/>
      <w:lvlJc w:val="left"/>
      <w:pPr>
        <w:ind w:left="6136" w:hanging="360"/>
      </w:pPr>
      <w:rPr>
        <w:rFonts w:hint="default"/>
      </w:rPr>
    </w:lvl>
    <w:lvl w:ilvl="7" w:tplc="57CC8FD6">
      <w:numFmt w:val="bullet"/>
      <w:lvlText w:val="•"/>
      <w:lvlJc w:val="left"/>
      <w:pPr>
        <w:ind w:left="7082" w:hanging="360"/>
      </w:pPr>
      <w:rPr>
        <w:rFonts w:hint="default"/>
      </w:rPr>
    </w:lvl>
    <w:lvl w:ilvl="8" w:tplc="681EE358">
      <w:numFmt w:val="bullet"/>
      <w:lvlText w:val="•"/>
      <w:lvlJc w:val="left"/>
      <w:pPr>
        <w:ind w:left="8028" w:hanging="360"/>
      </w:pPr>
      <w:rPr>
        <w:rFonts w:hint="default"/>
      </w:rPr>
    </w:lvl>
  </w:abstractNum>
  <w:abstractNum w:abstractNumId="15" w15:restartNumberingAfterBreak="0">
    <w:nsid w:val="55A01D50"/>
    <w:multiLevelType w:val="hybridMultilevel"/>
    <w:tmpl w:val="741EFED8"/>
    <w:lvl w:ilvl="0" w:tplc="6EA8AA78">
      <w:start w:val="1"/>
      <w:numFmt w:val="upperLetter"/>
      <w:lvlText w:val="%1."/>
      <w:lvlJc w:val="left"/>
      <w:pPr>
        <w:ind w:left="412" w:hanging="293"/>
        <w:jc w:val="left"/>
      </w:pPr>
      <w:rPr>
        <w:rFonts w:ascii="Times New Roman" w:eastAsia="Times New Roman" w:hAnsi="Times New Roman" w:cs="Times New Roman" w:hint="default"/>
        <w:b/>
        <w:bCs/>
        <w:spacing w:val="-4"/>
        <w:w w:val="99"/>
        <w:sz w:val="24"/>
        <w:szCs w:val="24"/>
      </w:rPr>
    </w:lvl>
    <w:lvl w:ilvl="1" w:tplc="26E6D1DC">
      <w:numFmt w:val="bullet"/>
      <w:lvlText w:val="•"/>
      <w:lvlJc w:val="left"/>
      <w:pPr>
        <w:ind w:left="1408" w:hanging="293"/>
      </w:pPr>
      <w:rPr>
        <w:rFonts w:hint="default"/>
      </w:rPr>
    </w:lvl>
    <w:lvl w:ilvl="2" w:tplc="715AFC48">
      <w:numFmt w:val="bullet"/>
      <w:lvlText w:val="•"/>
      <w:lvlJc w:val="left"/>
      <w:pPr>
        <w:ind w:left="2396" w:hanging="293"/>
      </w:pPr>
      <w:rPr>
        <w:rFonts w:hint="default"/>
      </w:rPr>
    </w:lvl>
    <w:lvl w:ilvl="3" w:tplc="F60A6664">
      <w:numFmt w:val="bullet"/>
      <w:lvlText w:val="•"/>
      <w:lvlJc w:val="left"/>
      <w:pPr>
        <w:ind w:left="3384" w:hanging="293"/>
      </w:pPr>
      <w:rPr>
        <w:rFonts w:hint="default"/>
      </w:rPr>
    </w:lvl>
    <w:lvl w:ilvl="4" w:tplc="85A802CC">
      <w:numFmt w:val="bullet"/>
      <w:lvlText w:val="•"/>
      <w:lvlJc w:val="left"/>
      <w:pPr>
        <w:ind w:left="4372" w:hanging="293"/>
      </w:pPr>
      <w:rPr>
        <w:rFonts w:hint="default"/>
      </w:rPr>
    </w:lvl>
    <w:lvl w:ilvl="5" w:tplc="9920F0E6">
      <w:numFmt w:val="bullet"/>
      <w:lvlText w:val="•"/>
      <w:lvlJc w:val="left"/>
      <w:pPr>
        <w:ind w:left="5360" w:hanging="293"/>
      </w:pPr>
      <w:rPr>
        <w:rFonts w:hint="default"/>
      </w:rPr>
    </w:lvl>
    <w:lvl w:ilvl="6" w:tplc="4FF83B54">
      <w:numFmt w:val="bullet"/>
      <w:lvlText w:val="•"/>
      <w:lvlJc w:val="left"/>
      <w:pPr>
        <w:ind w:left="6348" w:hanging="293"/>
      </w:pPr>
      <w:rPr>
        <w:rFonts w:hint="default"/>
      </w:rPr>
    </w:lvl>
    <w:lvl w:ilvl="7" w:tplc="7AA455C2">
      <w:numFmt w:val="bullet"/>
      <w:lvlText w:val="•"/>
      <w:lvlJc w:val="left"/>
      <w:pPr>
        <w:ind w:left="7336" w:hanging="293"/>
      </w:pPr>
      <w:rPr>
        <w:rFonts w:hint="default"/>
      </w:rPr>
    </w:lvl>
    <w:lvl w:ilvl="8" w:tplc="8F622738">
      <w:numFmt w:val="bullet"/>
      <w:lvlText w:val="•"/>
      <w:lvlJc w:val="left"/>
      <w:pPr>
        <w:ind w:left="8324" w:hanging="293"/>
      </w:pPr>
      <w:rPr>
        <w:rFonts w:hint="default"/>
      </w:rPr>
    </w:lvl>
  </w:abstractNum>
  <w:abstractNum w:abstractNumId="16" w15:restartNumberingAfterBreak="0">
    <w:nsid w:val="56320DED"/>
    <w:multiLevelType w:val="hybridMultilevel"/>
    <w:tmpl w:val="02DAABD0"/>
    <w:lvl w:ilvl="0" w:tplc="CF326166">
      <w:start w:val="1"/>
      <w:numFmt w:val="decimal"/>
      <w:lvlText w:val="%1."/>
      <w:lvlJc w:val="left"/>
      <w:pPr>
        <w:ind w:left="480" w:hanging="360"/>
        <w:jc w:val="left"/>
      </w:pPr>
      <w:rPr>
        <w:rFonts w:ascii="Times New Roman" w:eastAsia="Times New Roman" w:hAnsi="Times New Roman" w:cs="Times New Roman" w:hint="default"/>
        <w:spacing w:val="-5"/>
        <w:w w:val="99"/>
        <w:sz w:val="24"/>
        <w:szCs w:val="24"/>
      </w:rPr>
    </w:lvl>
    <w:lvl w:ilvl="1" w:tplc="2234A470">
      <w:numFmt w:val="bullet"/>
      <w:lvlText w:val="•"/>
      <w:lvlJc w:val="left"/>
      <w:pPr>
        <w:ind w:left="1462" w:hanging="360"/>
      </w:pPr>
      <w:rPr>
        <w:rFonts w:hint="default"/>
      </w:rPr>
    </w:lvl>
    <w:lvl w:ilvl="2" w:tplc="F36E5790">
      <w:numFmt w:val="bullet"/>
      <w:lvlText w:val="•"/>
      <w:lvlJc w:val="left"/>
      <w:pPr>
        <w:ind w:left="2444" w:hanging="360"/>
      </w:pPr>
      <w:rPr>
        <w:rFonts w:hint="default"/>
      </w:rPr>
    </w:lvl>
    <w:lvl w:ilvl="3" w:tplc="AC5E1530">
      <w:numFmt w:val="bullet"/>
      <w:lvlText w:val="•"/>
      <w:lvlJc w:val="left"/>
      <w:pPr>
        <w:ind w:left="3426" w:hanging="360"/>
      </w:pPr>
      <w:rPr>
        <w:rFonts w:hint="default"/>
      </w:rPr>
    </w:lvl>
    <w:lvl w:ilvl="4" w:tplc="4D04F63C">
      <w:numFmt w:val="bullet"/>
      <w:lvlText w:val="•"/>
      <w:lvlJc w:val="left"/>
      <w:pPr>
        <w:ind w:left="4408" w:hanging="360"/>
      </w:pPr>
      <w:rPr>
        <w:rFonts w:hint="default"/>
      </w:rPr>
    </w:lvl>
    <w:lvl w:ilvl="5" w:tplc="03ECACFE">
      <w:numFmt w:val="bullet"/>
      <w:lvlText w:val="•"/>
      <w:lvlJc w:val="left"/>
      <w:pPr>
        <w:ind w:left="5390" w:hanging="360"/>
      </w:pPr>
      <w:rPr>
        <w:rFonts w:hint="default"/>
      </w:rPr>
    </w:lvl>
    <w:lvl w:ilvl="6" w:tplc="41F259A2">
      <w:numFmt w:val="bullet"/>
      <w:lvlText w:val="•"/>
      <w:lvlJc w:val="left"/>
      <w:pPr>
        <w:ind w:left="6372" w:hanging="360"/>
      </w:pPr>
      <w:rPr>
        <w:rFonts w:hint="default"/>
      </w:rPr>
    </w:lvl>
    <w:lvl w:ilvl="7" w:tplc="FC423D84">
      <w:numFmt w:val="bullet"/>
      <w:lvlText w:val="•"/>
      <w:lvlJc w:val="left"/>
      <w:pPr>
        <w:ind w:left="7354" w:hanging="360"/>
      </w:pPr>
      <w:rPr>
        <w:rFonts w:hint="default"/>
      </w:rPr>
    </w:lvl>
    <w:lvl w:ilvl="8" w:tplc="6F4899DE">
      <w:numFmt w:val="bullet"/>
      <w:lvlText w:val="•"/>
      <w:lvlJc w:val="left"/>
      <w:pPr>
        <w:ind w:left="8336" w:hanging="360"/>
      </w:pPr>
      <w:rPr>
        <w:rFonts w:hint="default"/>
      </w:rPr>
    </w:lvl>
  </w:abstractNum>
  <w:abstractNum w:abstractNumId="17" w15:restartNumberingAfterBreak="0">
    <w:nsid w:val="5D100574"/>
    <w:multiLevelType w:val="hybridMultilevel"/>
    <w:tmpl w:val="BA284406"/>
    <w:lvl w:ilvl="0" w:tplc="EEE2E63A">
      <w:start w:val="2"/>
      <w:numFmt w:val="upperLetter"/>
      <w:lvlText w:val="%1."/>
      <w:lvlJc w:val="left"/>
      <w:pPr>
        <w:ind w:left="798" w:hanging="279"/>
        <w:jc w:val="left"/>
      </w:pPr>
      <w:rPr>
        <w:rFonts w:ascii="Times New Roman" w:eastAsia="Times New Roman" w:hAnsi="Times New Roman" w:cs="Times New Roman" w:hint="default"/>
        <w:spacing w:val="-2"/>
        <w:w w:val="99"/>
        <w:sz w:val="24"/>
        <w:szCs w:val="24"/>
      </w:rPr>
    </w:lvl>
    <w:lvl w:ilvl="1" w:tplc="BD96DEB6">
      <w:numFmt w:val="bullet"/>
      <w:lvlText w:val="•"/>
      <w:lvlJc w:val="left"/>
      <w:pPr>
        <w:ind w:left="1754" w:hanging="279"/>
      </w:pPr>
      <w:rPr>
        <w:rFonts w:hint="default"/>
      </w:rPr>
    </w:lvl>
    <w:lvl w:ilvl="2" w:tplc="77FC6A4A">
      <w:numFmt w:val="bullet"/>
      <w:lvlText w:val="•"/>
      <w:lvlJc w:val="left"/>
      <w:pPr>
        <w:ind w:left="2708" w:hanging="279"/>
      </w:pPr>
      <w:rPr>
        <w:rFonts w:hint="default"/>
      </w:rPr>
    </w:lvl>
    <w:lvl w:ilvl="3" w:tplc="331056E6">
      <w:numFmt w:val="bullet"/>
      <w:lvlText w:val="•"/>
      <w:lvlJc w:val="left"/>
      <w:pPr>
        <w:ind w:left="3662" w:hanging="279"/>
      </w:pPr>
      <w:rPr>
        <w:rFonts w:hint="default"/>
      </w:rPr>
    </w:lvl>
    <w:lvl w:ilvl="4" w:tplc="3D9E45C0">
      <w:numFmt w:val="bullet"/>
      <w:lvlText w:val="•"/>
      <w:lvlJc w:val="left"/>
      <w:pPr>
        <w:ind w:left="4616" w:hanging="279"/>
      </w:pPr>
      <w:rPr>
        <w:rFonts w:hint="default"/>
      </w:rPr>
    </w:lvl>
    <w:lvl w:ilvl="5" w:tplc="229299D6">
      <w:numFmt w:val="bullet"/>
      <w:lvlText w:val="•"/>
      <w:lvlJc w:val="left"/>
      <w:pPr>
        <w:ind w:left="5570" w:hanging="279"/>
      </w:pPr>
      <w:rPr>
        <w:rFonts w:hint="default"/>
      </w:rPr>
    </w:lvl>
    <w:lvl w:ilvl="6" w:tplc="542A2958">
      <w:numFmt w:val="bullet"/>
      <w:lvlText w:val="•"/>
      <w:lvlJc w:val="left"/>
      <w:pPr>
        <w:ind w:left="6524" w:hanging="279"/>
      </w:pPr>
      <w:rPr>
        <w:rFonts w:hint="default"/>
      </w:rPr>
    </w:lvl>
    <w:lvl w:ilvl="7" w:tplc="75688494">
      <w:numFmt w:val="bullet"/>
      <w:lvlText w:val="•"/>
      <w:lvlJc w:val="left"/>
      <w:pPr>
        <w:ind w:left="7478" w:hanging="279"/>
      </w:pPr>
      <w:rPr>
        <w:rFonts w:hint="default"/>
      </w:rPr>
    </w:lvl>
    <w:lvl w:ilvl="8" w:tplc="967CAF74">
      <w:numFmt w:val="bullet"/>
      <w:lvlText w:val="•"/>
      <w:lvlJc w:val="left"/>
      <w:pPr>
        <w:ind w:left="8432" w:hanging="279"/>
      </w:pPr>
      <w:rPr>
        <w:rFonts w:hint="default"/>
      </w:rPr>
    </w:lvl>
  </w:abstractNum>
  <w:abstractNum w:abstractNumId="18" w15:restartNumberingAfterBreak="0">
    <w:nsid w:val="5F133066"/>
    <w:multiLevelType w:val="hybridMultilevel"/>
    <w:tmpl w:val="E89C25E4"/>
    <w:lvl w:ilvl="0" w:tplc="F8F2DEBA">
      <w:start w:val="1"/>
      <w:numFmt w:val="upperRoman"/>
      <w:lvlText w:val="%1."/>
      <w:lvlJc w:val="left"/>
      <w:pPr>
        <w:ind w:left="391" w:hanging="272"/>
        <w:jc w:val="left"/>
      </w:pPr>
      <w:rPr>
        <w:rFonts w:ascii="Times New Roman" w:eastAsia="Times New Roman" w:hAnsi="Times New Roman" w:cs="Times New Roman" w:hint="default"/>
        <w:b/>
        <w:bCs/>
        <w:w w:val="99"/>
        <w:sz w:val="26"/>
        <w:szCs w:val="26"/>
      </w:rPr>
    </w:lvl>
    <w:lvl w:ilvl="1" w:tplc="43301624">
      <w:numFmt w:val="bullet"/>
      <w:lvlText w:val="•"/>
      <w:lvlJc w:val="left"/>
      <w:pPr>
        <w:ind w:left="1414" w:hanging="272"/>
      </w:pPr>
      <w:rPr>
        <w:rFonts w:hint="default"/>
      </w:rPr>
    </w:lvl>
    <w:lvl w:ilvl="2" w:tplc="C1A8FC28">
      <w:numFmt w:val="bullet"/>
      <w:lvlText w:val="•"/>
      <w:lvlJc w:val="left"/>
      <w:pPr>
        <w:ind w:left="2428" w:hanging="272"/>
      </w:pPr>
      <w:rPr>
        <w:rFonts w:hint="default"/>
      </w:rPr>
    </w:lvl>
    <w:lvl w:ilvl="3" w:tplc="38C6858E">
      <w:numFmt w:val="bullet"/>
      <w:lvlText w:val="•"/>
      <w:lvlJc w:val="left"/>
      <w:pPr>
        <w:ind w:left="3442" w:hanging="272"/>
      </w:pPr>
      <w:rPr>
        <w:rFonts w:hint="default"/>
      </w:rPr>
    </w:lvl>
    <w:lvl w:ilvl="4" w:tplc="3C9CAB24">
      <w:numFmt w:val="bullet"/>
      <w:lvlText w:val="•"/>
      <w:lvlJc w:val="left"/>
      <w:pPr>
        <w:ind w:left="4456" w:hanging="272"/>
      </w:pPr>
      <w:rPr>
        <w:rFonts w:hint="default"/>
      </w:rPr>
    </w:lvl>
    <w:lvl w:ilvl="5" w:tplc="FBD4762C">
      <w:numFmt w:val="bullet"/>
      <w:lvlText w:val="•"/>
      <w:lvlJc w:val="left"/>
      <w:pPr>
        <w:ind w:left="5470" w:hanging="272"/>
      </w:pPr>
      <w:rPr>
        <w:rFonts w:hint="default"/>
      </w:rPr>
    </w:lvl>
    <w:lvl w:ilvl="6" w:tplc="E4B8FEBA">
      <w:numFmt w:val="bullet"/>
      <w:lvlText w:val="•"/>
      <w:lvlJc w:val="left"/>
      <w:pPr>
        <w:ind w:left="6484" w:hanging="272"/>
      </w:pPr>
      <w:rPr>
        <w:rFonts w:hint="default"/>
      </w:rPr>
    </w:lvl>
    <w:lvl w:ilvl="7" w:tplc="DC04452C">
      <w:numFmt w:val="bullet"/>
      <w:lvlText w:val="•"/>
      <w:lvlJc w:val="left"/>
      <w:pPr>
        <w:ind w:left="7498" w:hanging="272"/>
      </w:pPr>
      <w:rPr>
        <w:rFonts w:hint="default"/>
      </w:rPr>
    </w:lvl>
    <w:lvl w:ilvl="8" w:tplc="FB2EC286">
      <w:numFmt w:val="bullet"/>
      <w:lvlText w:val="•"/>
      <w:lvlJc w:val="left"/>
      <w:pPr>
        <w:ind w:left="8512" w:hanging="272"/>
      </w:pPr>
      <w:rPr>
        <w:rFonts w:hint="default"/>
      </w:rPr>
    </w:lvl>
  </w:abstractNum>
  <w:abstractNum w:abstractNumId="19" w15:restartNumberingAfterBreak="0">
    <w:nsid w:val="62814075"/>
    <w:multiLevelType w:val="hybridMultilevel"/>
    <w:tmpl w:val="0D4ED5FC"/>
    <w:lvl w:ilvl="0" w:tplc="DC820078">
      <w:start w:val="1"/>
      <w:numFmt w:val="upperRoman"/>
      <w:lvlText w:val="%1."/>
      <w:lvlJc w:val="left"/>
      <w:pPr>
        <w:ind w:left="416" w:hanging="257"/>
        <w:jc w:val="left"/>
      </w:pPr>
      <w:rPr>
        <w:rFonts w:ascii="Times New Roman" w:eastAsia="Times New Roman" w:hAnsi="Times New Roman" w:cs="Times New Roman" w:hint="default"/>
        <w:spacing w:val="-4"/>
        <w:w w:val="99"/>
        <w:sz w:val="24"/>
        <w:szCs w:val="24"/>
      </w:rPr>
    </w:lvl>
    <w:lvl w:ilvl="1" w:tplc="32C6425E">
      <w:start w:val="1"/>
      <w:numFmt w:val="upperLetter"/>
      <w:lvlText w:val="%2."/>
      <w:lvlJc w:val="left"/>
      <w:pPr>
        <w:ind w:left="872" w:hanging="353"/>
        <w:jc w:val="left"/>
      </w:pPr>
      <w:rPr>
        <w:rFonts w:ascii="Times New Roman" w:eastAsia="Times New Roman" w:hAnsi="Times New Roman" w:cs="Times New Roman" w:hint="default"/>
        <w:spacing w:val="-1"/>
        <w:w w:val="99"/>
        <w:sz w:val="24"/>
        <w:szCs w:val="24"/>
      </w:rPr>
    </w:lvl>
    <w:lvl w:ilvl="2" w:tplc="7C30D5F8">
      <w:numFmt w:val="bullet"/>
      <w:lvlText w:val="•"/>
      <w:lvlJc w:val="left"/>
      <w:pPr>
        <w:ind w:left="1931" w:hanging="353"/>
      </w:pPr>
      <w:rPr>
        <w:rFonts w:hint="default"/>
      </w:rPr>
    </w:lvl>
    <w:lvl w:ilvl="3" w:tplc="40684086">
      <w:numFmt w:val="bullet"/>
      <w:lvlText w:val="•"/>
      <w:lvlJc w:val="left"/>
      <w:pPr>
        <w:ind w:left="2982" w:hanging="353"/>
      </w:pPr>
      <w:rPr>
        <w:rFonts w:hint="default"/>
      </w:rPr>
    </w:lvl>
    <w:lvl w:ilvl="4" w:tplc="AB24371A">
      <w:numFmt w:val="bullet"/>
      <w:lvlText w:val="•"/>
      <w:lvlJc w:val="left"/>
      <w:pPr>
        <w:ind w:left="4033" w:hanging="353"/>
      </w:pPr>
      <w:rPr>
        <w:rFonts w:hint="default"/>
      </w:rPr>
    </w:lvl>
    <w:lvl w:ilvl="5" w:tplc="5824CA92">
      <w:numFmt w:val="bullet"/>
      <w:lvlText w:val="•"/>
      <w:lvlJc w:val="left"/>
      <w:pPr>
        <w:ind w:left="5084" w:hanging="353"/>
      </w:pPr>
      <w:rPr>
        <w:rFonts w:hint="default"/>
      </w:rPr>
    </w:lvl>
    <w:lvl w:ilvl="6" w:tplc="02164D62">
      <w:numFmt w:val="bullet"/>
      <w:lvlText w:val="•"/>
      <w:lvlJc w:val="left"/>
      <w:pPr>
        <w:ind w:left="6135" w:hanging="353"/>
      </w:pPr>
      <w:rPr>
        <w:rFonts w:hint="default"/>
      </w:rPr>
    </w:lvl>
    <w:lvl w:ilvl="7" w:tplc="21FC07A8">
      <w:numFmt w:val="bullet"/>
      <w:lvlText w:val="•"/>
      <w:lvlJc w:val="left"/>
      <w:pPr>
        <w:ind w:left="7186" w:hanging="353"/>
      </w:pPr>
      <w:rPr>
        <w:rFonts w:hint="default"/>
      </w:rPr>
    </w:lvl>
    <w:lvl w:ilvl="8" w:tplc="0B2CE294">
      <w:numFmt w:val="bullet"/>
      <w:lvlText w:val="•"/>
      <w:lvlJc w:val="left"/>
      <w:pPr>
        <w:ind w:left="8237" w:hanging="353"/>
      </w:pPr>
      <w:rPr>
        <w:rFonts w:hint="default"/>
      </w:rPr>
    </w:lvl>
  </w:abstractNum>
  <w:num w:numId="1">
    <w:abstractNumId w:val="14"/>
  </w:num>
  <w:num w:numId="2">
    <w:abstractNumId w:val="5"/>
  </w:num>
  <w:num w:numId="3">
    <w:abstractNumId w:val="16"/>
  </w:num>
  <w:num w:numId="4">
    <w:abstractNumId w:val="6"/>
  </w:num>
  <w:num w:numId="5">
    <w:abstractNumId w:val="13"/>
  </w:num>
  <w:num w:numId="6">
    <w:abstractNumId w:val="3"/>
  </w:num>
  <w:num w:numId="7">
    <w:abstractNumId w:val="2"/>
  </w:num>
  <w:num w:numId="8">
    <w:abstractNumId w:val="15"/>
  </w:num>
  <w:num w:numId="9">
    <w:abstractNumId w:val="0"/>
  </w:num>
  <w:num w:numId="10">
    <w:abstractNumId w:val="12"/>
  </w:num>
  <w:num w:numId="11">
    <w:abstractNumId w:val="9"/>
  </w:num>
  <w:num w:numId="12">
    <w:abstractNumId w:val="18"/>
  </w:num>
  <w:num w:numId="13">
    <w:abstractNumId w:val="7"/>
  </w:num>
  <w:num w:numId="14">
    <w:abstractNumId w:val="8"/>
  </w:num>
  <w:num w:numId="15">
    <w:abstractNumId w:val="10"/>
  </w:num>
  <w:num w:numId="16">
    <w:abstractNumId w:val="17"/>
  </w:num>
  <w:num w:numId="17">
    <w:abstractNumId w:val="11"/>
  </w:num>
  <w:num w:numId="18">
    <w:abstractNumId w:val="19"/>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1D"/>
    <w:rsid w:val="0003281F"/>
    <w:rsid w:val="000B1E08"/>
    <w:rsid w:val="001036D8"/>
    <w:rsid w:val="00283E48"/>
    <w:rsid w:val="00342DF4"/>
    <w:rsid w:val="00381E32"/>
    <w:rsid w:val="00485DED"/>
    <w:rsid w:val="004E1750"/>
    <w:rsid w:val="00500573"/>
    <w:rsid w:val="006621F2"/>
    <w:rsid w:val="006C6A16"/>
    <w:rsid w:val="006D47DF"/>
    <w:rsid w:val="00797665"/>
    <w:rsid w:val="0086571D"/>
    <w:rsid w:val="009B0ACF"/>
    <w:rsid w:val="00A311C0"/>
    <w:rsid w:val="00AA1F61"/>
    <w:rsid w:val="00B93F2C"/>
    <w:rsid w:val="00BB56CA"/>
    <w:rsid w:val="00C02449"/>
    <w:rsid w:val="00C46075"/>
    <w:rsid w:val="00C870AF"/>
    <w:rsid w:val="00DC25BD"/>
    <w:rsid w:val="00E82E25"/>
    <w:rsid w:val="00EF1753"/>
    <w:rsid w:val="00FE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9747"/>
  <w15:docId w15:val="{7493312B-5659-D04C-9125-F4868DFC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91"/>
      <w:outlineLvl w:val="0"/>
    </w:pPr>
    <w:rPr>
      <w:b/>
      <w:bCs/>
      <w:sz w:val="24"/>
      <w:szCs w:val="24"/>
    </w:rPr>
  </w:style>
  <w:style w:type="paragraph" w:styleId="Heading2">
    <w:name w:val="heading 2"/>
    <w:basedOn w:val="Normal"/>
    <w:link w:val="Heading2Char"/>
    <w:uiPriority w:val="9"/>
    <w:unhideWhenUsed/>
    <w:qFormat/>
    <w:pPr>
      <w:spacing w:before="79"/>
      <w:ind w:left="480" w:hanging="360"/>
      <w:outlineLvl w:val="1"/>
    </w:pPr>
    <w:rPr>
      <w:rFonts w:ascii="TimesNewRomanPS-BoldItalicMT" w:eastAsia="TimesNewRomanPS-BoldItalicMT" w:hAnsi="TimesNewRomanPS-BoldItalicMT" w:cs="TimesNewRomanPS-BoldItalicMT"/>
      <w:b/>
      <w:bCs/>
      <w:i/>
      <w:sz w:val="24"/>
      <w:szCs w:val="24"/>
    </w:rPr>
  </w:style>
  <w:style w:type="paragraph" w:styleId="Heading6">
    <w:name w:val="heading 6"/>
    <w:basedOn w:val="Normal"/>
    <w:next w:val="Normal"/>
    <w:link w:val="Heading6Char"/>
    <w:uiPriority w:val="9"/>
    <w:semiHidden/>
    <w:unhideWhenUsed/>
    <w:qFormat/>
    <w:rsid w:val="00C870AF"/>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C870A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after="360"/>
    </w:pPr>
    <w:rPr>
      <w:rFonts w:asciiTheme="minorHAnsi" w:hAnsiTheme="minorHAnsi" w:cstheme="minorHAnsi"/>
      <w:b/>
      <w:bCs/>
      <w:caps/>
      <w:u w:val="single"/>
    </w:rPr>
  </w:style>
  <w:style w:type="paragraph" w:styleId="TOC2">
    <w:name w:val="toc 2"/>
    <w:basedOn w:val="Normal"/>
    <w:uiPriority w:val="39"/>
    <w:qFormat/>
    <w:rPr>
      <w:rFonts w:asciiTheme="minorHAnsi" w:hAnsiTheme="minorHAnsi" w:cstheme="minorHAnsi"/>
      <w:b/>
      <w:bCs/>
      <w:smallCaps/>
    </w:rPr>
  </w:style>
  <w:style w:type="paragraph" w:styleId="TOC3">
    <w:name w:val="toc 3"/>
    <w:basedOn w:val="Normal"/>
    <w:uiPriority w:val="1"/>
    <w:qFormat/>
    <w:rPr>
      <w:rFonts w:asciiTheme="minorHAnsi" w:hAnsiTheme="minorHAnsi" w:cstheme="minorHAnsi"/>
      <w:smallCaps/>
    </w:rPr>
  </w:style>
  <w:style w:type="paragraph" w:styleId="TOC4">
    <w:name w:val="toc 4"/>
    <w:basedOn w:val="Normal"/>
    <w:uiPriority w:val="1"/>
    <w:qFormat/>
    <w:rPr>
      <w:rFonts w:asciiTheme="minorHAnsi" w:hAnsiTheme="minorHAnsi" w:cstheme="minorHAns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4"/>
      <w:ind w:left="460" w:hanging="360"/>
    </w:pPr>
  </w:style>
  <w:style w:type="paragraph" w:customStyle="1" w:styleId="TableParagraph">
    <w:name w:val="Table Paragraph"/>
    <w:basedOn w:val="Normal"/>
    <w:uiPriority w:val="1"/>
    <w:qFormat/>
    <w:pPr>
      <w:spacing w:before="75"/>
      <w:ind w:left="103"/>
    </w:pPr>
  </w:style>
  <w:style w:type="character" w:styleId="Hyperlink">
    <w:name w:val="Hyperlink"/>
    <w:basedOn w:val="DefaultParagraphFont"/>
    <w:uiPriority w:val="99"/>
    <w:unhideWhenUsed/>
    <w:rsid w:val="00C02449"/>
    <w:rPr>
      <w:color w:val="0000FF" w:themeColor="hyperlink"/>
      <w:u w:val="single"/>
    </w:rPr>
  </w:style>
  <w:style w:type="character" w:styleId="UnresolvedMention">
    <w:name w:val="Unresolved Mention"/>
    <w:basedOn w:val="DefaultParagraphFont"/>
    <w:uiPriority w:val="99"/>
    <w:semiHidden/>
    <w:unhideWhenUsed/>
    <w:rsid w:val="00C02449"/>
    <w:rPr>
      <w:color w:val="605E5C"/>
      <w:shd w:val="clear" w:color="auto" w:fill="E1DFDD"/>
    </w:rPr>
  </w:style>
  <w:style w:type="paragraph" w:styleId="NormalWeb">
    <w:name w:val="Normal (Web)"/>
    <w:basedOn w:val="Normal"/>
    <w:uiPriority w:val="99"/>
    <w:unhideWhenUsed/>
    <w:rsid w:val="00C02449"/>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C02449"/>
    <w:pPr>
      <w:tabs>
        <w:tab w:val="center" w:pos="4680"/>
        <w:tab w:val="right" w:pos="9360"/>
      </w:tabs>
    </w:pPr>
  </w:style>
  <w:style w:type="character" w:customStyle="1" w:styleId="HeaderChar">
    <w:name w:val="Header Char"/>
    <w:basedOn w:val="DefaultParagraphFont"/>
    <w:link w:val="Header"/>
    <w:uiPriority w:val="99"/>
    <w:rsid w:val="00C02449"/>
    <w:rPr>
      <w:rFonts w:ascii="Times New Roman" w:eastAsia="Times New Roman" w:hAnsi="Times New Roman" w:cs="Times New Roman"/>
    </w:rPr>
  </w:style>
  <w:style w:type="paragraph" w:styleId="Footer">
    <w:name w:val="footer"/>
    <w:basedOn w:val="Normal"/>
    <w:link w:val="FooterChar"/>
    <w:uiPriority w:val="99"/>
    <w:unhideWhenUsed/>
    <w:rsid w:val="00C02449"/>
    <w:pPr>
      <w:tabs>
        <w:tab w:val="center" w:pos="4680"/>
        <w:tab w:val="right" w:pos="9360"/>
      </w:tabs>
    </w:pPr>
  </w:style>
  <w:style w:type="character" w:customStyle="1" w:styleId="FooterChar">
    <w:name w:val="Footer Char"/>
    <w:basedOn w:val="DefaultParagraphFont"/>
    <w:link w:val="Footer"/>
    <w:uiPriority w:val="99"/>
    <w:rsid w:val="00C02449"/>
    <w:rPr>
      <w:rFonts w:ascii="Times New Roman" w:eastAsia="Times New Roman" w:hAnsi="Times New Roman" w:cs="Times New Roman"/>
    </w:rPr>
  </w:style>
  <w:style w:type="character" w:styleId="PageNumber">
    <w:name w:val="page number"/>
    <w:basedOn w:val="DefaultParagraphFont"/>
    <w:uiPriority w:val="99"/>
    <w:semiHidden/>
    <w:unhideWhenUsed/>
    <w:rsid w:val="00C02449"/>
  </w:style>
  <w:style w:type="paragraph" w:styleId="TOCHeading">
    <w:name w:val="TOC Heading"/>
    <w:basedOn w:val="Heading1"/>
    <w:next w:val="Normal"/>
    <w:uiPriority w:val="39"/>
    <w:unhideWhenUsed/>
    <w:qFormat/>
    <w:rsid w:val="00C0244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5">
    <w:name w:val="toc 5"/>
    <w:basedOn w:val="Normal"/>
    <w:next w:val="Normal"/>
    <w:autoRedefine/>
    <w:uiPriority w:val="39"/>
    <w:semiHidden/>
    <w:unhideWhenUsed/>
    <w:rsid w:val="00C02449"/>
    <w:rPr>
      <w:rFonts w:asciiTheme="minorHAnsi" w:hAnsiTheme="minorHAnsi" w:cstheme="minorHAnsi"/>
    </w:rPr>
  </w:style>
  <w:style w:type="paragraph" w:styleId="TOC6">
    <w:name w:val="toc 6"/>
    <w:basedOn w:val="Normal"/>
    <w:next w:val="Normal"/>
    <w:autoRedefine/>
    <w:uiPriority w:val="39"/>
    <w:semiHidden/>
    <w:unhideWhenUsed/>
    <w:rsid w:val="00C02449"/>
    <w:rPr>
      <w:rFonts w:asciiTheme="minorHAnsi" w:hAnsiTheme="minorHAnsi" w:cstheme="minorHAnsi"/>
    </w:rPr>
  </w:style>
  <w:style w:type="paragraph" w:styleId="TOC7">
    <w:name w:val="toc 7"/>
    <w:basedOn w:val="Normal"/>
    <w:next w:val="Normal"/>
    <w:autoRedefine/>
    <w:uiPriority w:val="39"/>
    <w:semiHidden/>
    <w:unhideWhenUsed/>
    <w:rsid w:val="00C02449"/>
    <w:rPr>
      <w:rFonts w:asciiTheme="minorHAnsi" w:hAnsiTheme="minorHAnsi" w:cstheme="minorHAnsi"/>
    </w:rPr>
  </w:style>
  <w:style w:type="paragraph" w:styleId="TOC8">
    <w:name w:val="toc 8"/>
    <w:basedOn w:val="Normal"/>
    <w:next w:val="Normal"/>
    <w:autoRedefine/>
    <w:uiPriority w:val="39"/>
    <w:semiHidden/>
    <w:unhideWhenUsed/>
    <w:rsid w:val="00C02449"/>
    <w:rPr>
      <w:rFonts w:asciiTheme="minorHAnsi" w:hAnsiTheme="minorHAnsi" w:cstheme="minorHAnsi"/>
    </w:rPr>
  </w:style>
  <w:style w:type="paragraph" w:styleId="TOC9">
    <w:name w:val="toc 9"/>
    <w:basedOn w:val="Normal"/>
    <w:next w:val="Normal"/>
    <w:autoRedefine/>
    <w:uiPriority w:val="39"/>
    <w:semiHidden/>
    <w:unhideWhenUsed/>
    <w:rsid w:val="00C02449"/>
    <w:rPr>
      <w:rFonts w:asciiTheme="minorHAnsi" w:hAnsiTheme="minorHAnsi" w:cstheme="minorHAnsi"/>
    </w:rPr>
  </w:style>
  <w:style w:type="character" w:customStyle="1" w:styleId="Heading2Char">
    <w:name w:val="Heading 2 Char"/>
    <w:basedOn w:val="DefaultParagraphFont"/>
    <w:link w:val="Heading2"/>
    <w:uiPriority w:val="9"/>
    <w:rsid w:val="00C02449"/>
    <w:rPr>
      <w:rFonts w:ascii="TimesNewRomanPS-BoldItalicMT" w:eastAsia="TimesNewRomanPS-BoldItalicMT" w:hAnsi="TimesNewRomanPS-BoldItalicMT" w:cs="TimesNewRomanPS-BoldItalicMT"/>
      <w:b/>
      <w:bCs/>
      <w:i/>
      <w:sz w:val="24"/>
      <w:szCs w:val="24"/>
    </w:rPr>
  </w:style>
  <w:style w:type="character" w:customStyle="1" w:styleId="Heading6Char">
    <w:name w:val="Heading 6 Char"/>
    <w:basedOn w:val="DefaultParagraphFont"/>
    <w:link w:val="Heading6"/>
    <w:uiPriority w:val="9"/>
    <w:semiHidden/>
    <w:rsid w:val="00C870AF"/>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C870AF"/>
    <w:rPr>
      <w:rFonts w:asciiTheme="majorHAnsi" w:eastAsiaTheme="majorEastAsia" w:hAnsiTheme="majorHAnsi" w:cstheme="majorBidi"/>
      <w:color w:val="272727" w:themeColor="text1" w:themeTint="D8"/>
      <w:sz w:val="21"/>
      <w:szCs w:val="21"/>
    </w:rPr>
  </w:style>
  <w:style w:type="paragraph" w:styleId="EndnoteText">
    <w:name w:val="endnote text"/>
    <w:basedOn w:val="Normal"/>
    <w:link w:val="EndnoteTextChar"/>
    <w:semiHidden/>
    <w:rsid w:val="00C870AF"/>
    <w:pPr>
      <w:widowControl/>
      <w:autoSpaceDE/>
      <w:autoSpaceDN/>
    </w:pPr>
    <w:rPr>
      <w:rFonts w:ascii="New York" w:eastAsia="SimSun" w:hAnsi="New York"/>
      <w:sz w:val="20"/>
      <w:szCs w:val="20"/>
    </w:rPr>
  </w:style>
  <w:style w:type="character" w:customStyle="1" w:styleId="EndnoteTextChar">
    <w:name w:val="Endnote Text Char"/>
    <w:basedOn w:val="DefaultParagraphFont"/>
    <w:link w:val="EndnoteText"/>
    <w:semiHidden/>
    <w:rsid w:val="00C870AF"/>
    <w:rPr>
      <w:rFonts w:ascii="New York" w:eastAsia="SimSun" w:hAnsi="New York"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94892">
      <w:bodyDiv w:val="1"/>
      <w:marLeft w:val="0"/>
      <w:marRight w:val="0"/>
      <w:marTop w:val="0"/>
      <w:marBottom w:val="0"/>
      <w:divBdr>
        <w:top w:val="none" w:sz="0" w:space="0" w:color="auto"/>
        <w:left w:val="none" w:sz="0" w:space="0" w:color="auto"/>
        <w:bottom w:val="none" w:sz="0" w:space="0" w:color="auto"/>
        <w:right w:val="none" w:sz="0" w:space="0" w:color="auto"/>
      </w:divBdr>
    </w:div>
    <w:div w:id="1367562694">
      <w:bodyDiv w:val="1"/>
      <w:marLeft w:val="0"/>
      <w:marRight w:val="0"/>
      <w:marTop w:val="0"/>
      <w:marBottom w:val="0"/>
      <w:divBdr>
        <w:top w:val="none" w:sz="0" w:space="0" w:color="auto"/>
        <w:left w:val="none" w:sz="0" w:space="0" w:color="auto"/>
        <w:bottom w:val="none" w:sz="0" w:space="0" w:color="auto"/>
        <w:right w:val="none" w:sz="0" w:space="0" w:color="auto"/>
      </w:divBdr>
    </w:div>
    <w:div w:id="1506624720">
      <w:bodyDiv w:val="1"/>
      <w:marLeft w:val="0"/>
      <w:marRight w:val="0"/>
      <w:marTop w:val="0"/>
      <w:marBottom w:val="0"/>
      <w:divBdr>
        <w:top w:val="none" w:sz="0" w:space="0" w:color="auto"/>
        <w:left w:val="none" w:sz="0" w:space="0" w:color="auto"/>
        <w:bottom w:val="none" w:sz="0" w:space="0" w:color="auto"/>
        <w:right w:val="none" w:sz="0" w:space="0" w:color="auto"/>
      </w:divBdr>
    </w:div>
    <w:div w:id="1833522960">
      <w:bodyDiv w:val="1"/>
      <w:marLeft w:val="0"/>
      <w:marRight w:val="0"/>
      <w:marTop w:val="0"/>
      <w:marBottom w:val="0"/>
      <w:divBdr>
        <w:top w:val="none" w:sz="0" w:space="0" w:color="auto"/>
        <w:left w:val="none" w:sz="0" w:space="0" w:color="auto"/>
        <w:bottom w:val="none" w:sz="0" w:space="0" w:color="auto"/>
        <w:right w:val="none" w:sz="0" w:space="0" w:color="auto"/>
      </w:divBdr>
    </w:div>
    <w:div w:id="1864396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rmwelch@memphis.edu" TargetMode="External"/><Relationship Id="rId26" Type="http://schemas.openxmlformats.org/officeDocument/2006/relationships/hyperlink" Target="http://www.memphis.edu/cepr/faculty/" TargetMode="External"/><Relationship Id="rId39" Type="http://schemas.openxmlformats.org/officeDocument/2006/relationships/hyperlink" Target="http://www.memphis.edu/cpcc/" TargetMode="External"/><Relationship Id="rId21" Type="http://schemas.openxmlformats.org/officeDocument/2006/relationships/hyperlink" Target="http://www.memphis.edu/cepr/faculty/holman.php" TargetMode="External"/><Relationship Id="rId34" Type="http://schemas.openxmlformats.org/officeDocument/2006/relationships/hyperlink" Target="http://www.memphis.edu/bursar/)" TargetMode="External"/><Relationship Id="rId42" Type="http://schemas.openxmlformats.org/officeDocument/2006/relationships/hyperlink" Target="http://www.memphis.edu/students.htm" TargetMode="External"/><Relationship Id="rId47" Type="http://schemas.openxmlformats.org/officeDocument/2006/relationships/hyperlink" Target="http://my.memphis.edu/" TargetMode="External"/><Relationship Id="rId50" Type="http://schemas.openxmlformats.org/officeDocument/2006/relationships/hyperlink" Target="https://web0.memphis.edu/gradcatalog/gradeappeals.php" TargetMode="External"/><Relationship Id="rId55" Type="http://schemas.openxmlformats.org/officeDocument/2006/relationships/hyperlink" Target="http://www.memphis.edu/gradschool/current_students/tdguide.php" TargetMode="External"/><Relationship Id="rId63" Type="http://schemas.openxmlformats.org/officeDocument/2006/relationships/hyperlink" Target="http://www.memphis.edu/coe/pdfs/coe_handbook_2016.pdf" TargetMode="External"/><Relationship Id="rId68" Type="http://schemas.openxmlformats.org/officeDocument/2006/relationships/hyperlink" Target="http://www.memphis.edu/gradschool/deadlines.php" TargetMode="External"/><Relationship Id="rId76" Type="http://schemas.openxmlformats.org/officeDocument/2006/relationships/hyperlink" Target="http://www.memphis.edu/gradschool/pdfs/forms/td_defense.pdf" TargetMode="External"/><Relationship Id="rId7" Type="http://schemas.openxmlformats.org/officeDocument/2006/relationships/settings" Target="settings.xml"/><Relationship Id="rId71" Type="http://schemas.openxmlformats.org/officeDocument/2006/relationships/hyperlink" Target="http://www.memphis.edu/gradschool/pdfs/forms/td_committee_form.pdf" TargetMode="External"/><Relationship Id="rId2" Type="http://schemas.openxmlformats.org/officeDocument/2006/relationships/customXml" Target="../customXml/item2.xml"/><Relationship Id="rId16" Type="http://schemas.openxmlformats.org/officeDocument/2006/relationships/hyperlink" Target="http://www.memphis.edu/cepr/edpr/doctorate.php" TargetMode="External"/><Relationship Id="rId29" Type="http://schemas.openxmlformats.org/officeDocument/2006/relationships/hyperlink" Target="mailto:susan.mascari@memphis.edu" TargetMode="External"/><Relationship Id="rId11" Type="http://schemas.openxmlformats.org/officeDocument/2006/relationships/image" Target="media/image1.jpeg"/><Relationship Id="rId24" Type="http://schemas.openxmlformats.org/officeDocument/2006/relationships/hyperlink" Target="http://www.memphis.edu/cepr/faculty/west.php" TargetMode="External"/><Relationship Id="rId32" Type="http://schemas.openxmlformats.org/officeDocument/2006/relationships/hyperlink" Target="http://www.memphis.edu/cepr/edpr/resources.php" TargetMode="External"/><Relationship Id="rId37" Type="http://schemas.openxmlformats.org/officeDocument/2006/relationships/hyperlink" Target="http://saweb.memphis.edu/health/" TargetMode="External"/><Relationship Id="rId40" Type="http://schemas.openxmlformats.org/officeDocument/2006/relationships/hyperlink" Target="http://www.campusdish.com/en-US/CSS/UnivMemphis" TargetMode="External"/><Relationship Id="rId45" Type="http://schemas.openxmlformats.org/officeDocument/2006/relationships/hyperlink" Target="http://www.memphis.edu/gradcatalog/degree_planning/edu/cepr.php" TargetMode="External"/><Relationship Id="rId53" Type="http://schemas.openxmlformats.org/officeDocument/2006/relationships/hyperlink" Target="http://www.memphis.edu/coe/pdfs/coe_handbook_2016.pdf" TargetMode="External"/><Relationship Id="rId58" Type="http://schemas.openxmlformats.org/officeDocument/2006/relationships/hyperlink" Target="http://libguides.memphis.edu/academicintegrity" TargetMode="External"/><Relationship Id="rId66" Type="http://schemas.openxmlformats.org/officeDocument/2006/relationships/hyperlink" Target="http://memphis.edu/studentconduct/" TargetMode="External"/><Relationship Id="rId74" Type="http://schemas.openxmlformats.org/officeDocument/2006/relationships/hyperlink" Target="http://www.memphis.edu/cehhs/doctoral-final-exam-announcement.htm"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memphis.edu/gradschool/pdfs/forms/changeofmajor.pdf" TargetMode="External"/><Relationship Id="rId10" Type="http://schemas.openxmlformats.org/officeDocument/2006/relationships/endnotes" Target="endnotes.xml"/><Relationship Id="rId19" Type="http://schemas.openxmlformats.org/officeDocument/2006/relationships/hyperlink" Target="http://www.memphis.edu/cepr/faculty/cogdal.php" TargetMode="External"/><Relationship Id="rId31" Type="http://schemas.openxmlformats.org/officeDocument/2006/relationships/hyperlink" Target="http://www.memphis.edu/gradschool/" TargetMode="External"/><Relationship Id="rId44" Type="http://schemas.openxmlformats.org/officeDocument/2006/relationships/hyperlink" Target="http://www.memphis.edu/coe/docs/doctoral-program-of-studies.docx" TargetMode="External"/><Relationship Id="rId52" Type="http://schemas.openxmlformats.org/officeDocument/2006/relationships/hyperlink" Target="http://www.memphis.edu/coe/pdfs/change-in-program.htm" TargetMode="External"/><Relationship Id="rId60" Type="http://schemas.openxmlformats.org/officeDocument/2006/relationships/hyperlink" Target="http://www.memphis.edu/gradschool/resources/forms_index.php" TargetMode="External"/><Relationship Id="rId65" Type="http://schemas.openxmlformats.org/officeDocument/2006/relationships/hyperlink" Target="http://www.memphis.edu/gradcatalog/academic_regulations/acad_reg.php" TargetMode="External"/><Relationship Id="rId73" Type="http://schemas.openxmlformats.org/officeDocument/2006/relationships/hyperlink" Target="http://www.memphis.edu/gradschool/pdfs/forms/tdproposal.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mphis.edu/umtech/smarttech_services/smart_classroom.php" TargetMode="External"/><Relationship Id="rId22" Type="http://schemas.openxmlformats.org/officeDocument/2006/relationships/hyperlink" Target="http://www.memphis.edu/cepr/faculty/lustig.php" TargetMode="External"/><Relationship Id="rId27" Type="http://schemas.openxmlformats.org/officeDocument/2006/relationships/hyperlink" Target="http://www.memphis.edu/cepr/faculty/" TargetMode="External"/><Relationship Id="rId30" Type="http://schemas.openxmlformats.org/officeDocument/2006/relationships/hyperlink" Target="http://www.memphis.edu/libraries/" TargetMode="External"/><Relationship Id="rId35" Type="http://schemas.openxmlformats.org/officeDocument/2006/relationships/hyperlink" Target="http://www.memphis.edu/financialaid/)" TargetMode="External"/><Relationship Id="rId43" Type="http://schemas.openxmlformats.org/officeDocument/2006/relationships/hyperlink" Target="http://www.memphis.edu/gradschool/pdfs/forms/leaveofabsence.pdf" TargetMode="External"/><Relationship Id="rId48" Type="http://schemas.openxmlformats.org/officeDocument/2006/relationships/hyperlink" Target="http://www.memphis.edu/health/immunization/index.php" TargetMode="External"/><Relationship Id="rId56" Type="http://schemas.openxmlformats.org/officeDocument/2006/relationships/hyperlink" Target="http://www.memphis.edu/cepr/edpr/" TargetMode="External"/><Relationship Id="rId64" Type="http://schemas.openxmlformats.org/officeDocument/2006/relationships/hyperlink" Target="http://www.memphis.edu/gsa/about/rights_and_responsibilities.php" TargetMode="External"/><Relationship Id="rId69" Type="http://schemas.openxmlformats.org/officeDocument/2006/relationships/hyperlink" Target="http://www.memphis.edu/coe/doctoral-final-exam-announcement.php)" TargetMode="External"/><Relationship Id="rId77" Type="http://schemas.openxmlformats.org/officeDocument/2006/relationships/hyperlink" Target="http://www.memphis.edu/coe/pdfs/change-in-program.htm)" TargetMode="External"/><Relationship Id="rId8" Type="http://schemas.openxmlformats.org/officeDocument/2006/relationships/webSettings" Target="webSettings.xml"/><Relationship Id="rId51" Type="http://schemas.openxmlformats.org/officeDocument/2006/relationships/hyperlink" Target="http://www.memphis.edu/cepr/edpr/course_waiver.pdf" TargetMode="External"/><Relationship Id="rId72" Type="http://schemas.openxmlformats.org/officeDocument/2006/relationships/hyperlink" Target="http://www.memphis.edu/cepr/edpr/course_waiver.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memphis.edu/cepr/edpr/faculty.php" TargetMode="External"/><Relationship Id="rId25" Type="http://schemas.openxmlformats.org/officeDocument/2006/relationships/hyperlink" Target="http://www.memphis.edu/cepr/faculty/zanskas.php" TargetMode="External"/><Relationship Id="rId33" Type="http://schemas.openxmlformats.org/officeDocument/2006/relationships/hyperlink" Target="http://www.memphis.edu/registrar/" TargetMode="External"/><Relationship Id="rId38" Type="http://schemas.openxmlformats.org/officeDocument/2006/relationships/hyperlink" Target="http://www.memphis.edu/cris/" TargetMode="External"/><Relationship Id="rId46" Type="http://schemas.openxmlformats.org/officeDocument/2006/relationships/hyperlink" Target="http://www.memphis.edu/gradschool/pdfs/forms/td_committee_form.pdf" TargetMode="External"/><Relationship Id="rId59" Type="http://schemas.openxmlformats.org/officeDocument/2006/relationships/hyperlink" Target="http://www.memphis.edu/studentconduct/pdfs/csrr.pdf)" TargetMode="External"/><Relationship Id="rId67" Type="http://schemas.openxmlformats.org/officeDocument/2006/relationships/hyperlink" Target="http://www.memphis.edu/coe/pdfs/coe_handbook_2016.pdf" TargetMode="External"/><Relationship Id="rId20" Type="http://schemas.openxmlformats.org/officeDocument/2006/relationships/hyperlink" Target="https://umwa.memphis.edu/fcv/viewprofile.php?uuid=pcogdal" TargetMode="External"/><Relationship Id="rId41" Type="http://schemas.openxmlformats.org/officeDocument/2006/relationships/hyperlink" Target="http://www.memphis.edu/sds/disabilitysvcs/index.php" TargetMode="External"/><Relationship Id="rId54" Type="http://schemas.openxmlformats.org/officeDocument/2006/relationships/hyperlink" Target="http://www.memphis.edu/rsp/" TargetMode="External"/><Relationship Id="rId62" Type="http://schemas.openxmlformats.org/officeDocument/2006/relationships/hyperlink" Target="http://www.memphis.edu/gradschool/pdfs/forms/leaveofabsence.pdf" TargetMode="External"/><Relationship Id="rId70" Type="http://schemas.openxmlformats.org/officeDocument/2006/relationships/hyperlink" Target="http://www.memphis.edu/gradschool/resources/forms_index.php" TargetMode="External"/><Relationship Id="rId75" Type="http://schemas.openxmlformats.org/officeDocument/2006/relationships/hyperlink" Target="http://www.memphis.edu/cehhs/doctoral-final-exam-announcement.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emphischamber.com/Community.aspx" TargetMode="External"/><Relationship Id="rId23" Type="http://schemas.openxmlformats.org/officeDocument/2006/relationships/hyperlink" Target="http://www.memphis.edu/cepr/faculty/schauss.php" TargetMode="External"/><Relationship Id="rId28" Type="http://schemas.openxmlformats.org/officeDocument/2006/relationships/hyperlink" Target="mailto:jrmller2@memphis.edu" TargetMode="External"/><Relationship Id="rId36" Type="http://schemas.openxmlformats.org/officeDocument/2006/relationships/hyperlink" Target="http://www.memphis.edu/iso/" TargetMode="External"/><Relationship Id="rId49" Type="http://schemas.openxmlformats.org/officeDocument/2006/relationships/hyperlink" Target="http://www.memphis.edu/gradschool/pdfs/forms/gradeappeal5.pdf" TargetMode="External"/><Relationship Id="rId57" Type="http://schemas.openxmlformats.org/officeDocument/2006/relationships/hyperlink" Target="http://www.memphis.edu/cepr/edpr/colloqui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BFF4E9E8C3C41B53267408F7E2039" ma:contentTypeVersion="13" ma:contentTypeDescription="Create a new document." ma:contentTypeScope="" ma:versionID="416af88b819f7db959fa1c01d8d1e011">
  <xsd:schema xmlns:xsd="http://www.w3.org/2001/XMLSchema" xmlns:xs="http://www.w3.org/2001/XMLSchema" xmlns:p="http://schemas.microsoft.com/office/2006/metadata/properties" xmlns:ns3="fdbc435d-0de8-49cf-aacc-f00009ca357c" xmlns:ns4="59148321-b4e2-454c-b942-413ee0f256c3" targetNamespace="http://schemas.microsoft.com/office/2006/metadata/properties" ma:root="true" ma:fieldsID="dd044619f7f5c1f82efcd293c4ae7416" ns3:_="" ns4:_="">
    <xsd:import namespace="fdbc435d-0de8-49cf-aacc-f00009ca357c"/>
    <xsd:import namespace="59148321-b4e2-454c-b942-413ee0f256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435d-0de8-49cf-aacc-f00009ca35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48321-b4e2-454c-b942-413ee0f25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B9254-6558-41DC-824C-2FF832E74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c435d-0de8-49cf-aacc-f00009ca357c"/>
    <ds:schemaRef ds:uri="59148321-b4e2-454c-b942-413ee0f25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91EF0-EF01-4240-B957-BFF9ED6A4C03}">
  <ds:schemaRefs>
    <ds:schemaRef ds:uri="http://schemas.microsoft.com/sharepoint/v3/contenttype/forms"/>
  </ds:schemaRefs>
</ds:datastoreItem>
</file>

<file path=customXml/itemProps3.xml><?xml version="1.0" encoding="utf-8"?>
<ds:datastoreItem xmlns:ds="http://schemas.openxmlformats.org/officeDocument/2006/customXml" ds:itemID="{7DC8D032-E7D5-4028-BA1D-950232466A2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59148321-b4e2-454c-b942-413ee0f256c3"/>
    <ds:schemaRef ds:uri="fdbc435d-0de8-49cf-aacc-f00009ca357c"/>
    <ds:schemaRef ds:uri="http://www.w3.org/XML/1998/namespace"/>
    <ds:schemaRef ds:uri="http://purl.org/dc/dcmitype/"/>
  </ds:schemaRefs>
</ds:datastoreItem>
</file>

<file path=customXml/itemProps4.xml><?xml version="1.0" encoding="utf-8"?>
<ds:datastoreItem xmlns:ds="http://schemas.openxmlformats.org/officeDocument/2006/customXml" ds:itemID="{217EFBC4-3470-4C76-BCD0-2BFCED88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11867</Words>
  <Characters>67648</Characters>
  <Application>Microsoft Office Word</Application>
  <DocSecurity>4</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Norstrom</dc:creator>
  <cp:lastModifiedBy>Susan Kasperbauer Mascari (skasprbr)</cp:lastModifiedBy>
  <cp:revision>2</cp:revision>
  <dcterms:created xsi:type="dcterms:W3CDTF">2019-09-10T15:35:00Z</dcterms:created>
  <dcterms:modified xsi:type="dcterms:W3CDTF">2019-09-10T15:35:00Z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Acrobat PDFMaker 15 for Word</vt:lpwstr>
  </property>
  <property fmtid="{D5CDD505-2E9C-101B-9397-08002B2CF9AE}" pid="4" name="LastSaved">
    <vt:filetime>2018-08-29T00:00:00Z</vt:filetime>
  </property>
  <property fmtid="{D5CDD505-2E9C-101B-9397-08002B2CF9AE}" pid="5" name="ContentTypeId">
    <vt:lpwstr>0x010100BB2BFF4E9E8C3C41B53267408F7E2039</vt:lpwstr>
  </property>
</Properties>
</file>