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B173" w14:textId="77777777" w:rsidR="002B25F7" w:rsidRPr="00542380" w:rsidRDefault="00F83ED8" w:rsidP="00D97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Student Wellbeing and Evaluation</w:t>
      </w:r>
    </w:p>
    <w:p w14:paraId="0445C84B" w14:textId="0874E2B7" w:rsidR="001B0C9D" w:rsidRDefault="004A20C2" w:rsidP="00D97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in the Counseling profession requires</w:t>
      </w:r>
      <w:r w:rsidR="00F83ED8">
        <w:rPr>
          <w:rFonts w:ascii="Times New Roman" w:hAnsi="Times New Roman" w:cs="Times New Roman"/>
          <w:sz w:val="24"/>
          <w:szCs w:val="24"/>
        </w:rPr>
        <w:t xml:space="preserve"> a high level of emotional </w:t>
      </w:r>
      <w:r w:rsidR="001B0C9D">
        <w:rPr>
          <w:rFonts w:ascii="Times New Roman" w:hAnsi="Times New Roman" w:cs="Times New Roman"/>
          <w:sz w:val="24"/>
          <w:szCs w:val="24"/>
        </w:rPr>
        <w:t>well-being</w:t>
      </w:r>
      <w:r w:rsidR="00F83ED8">
        <w:rPr>
          <w:rFonts w:ascii="Times New Roman" w:hAnsi="Times New Roman" w:cs="Times New Roman"/>
          <w:sz w:val="24"/>
          <w:szCs w:val="24"/>
        </w:rPr>
        <w:t>. In order to be able to be an effective clinician, one must have an understanding of, and be willing to examine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83ED8">
        <w:rPr>
          <w:rFonts w:ascii="Times New Roman" w:hAnsi="Times New Roman" w:cs="Times New Roman"/>
          <w:sz w:val="24"/>
          <w:szCs w:val="24"/>
        </w:rPr>
        <w:t>explore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ED8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ED8">
        <w:rPr>
          <w:rFonts w:ascii="Times New Roman" w:hAnsi="Times New Roman" w:cs="Times New Roman"/>
          <w:sz w:val="24"/>
          <w:szCs w:val="24"/>
        </w:rPr>
        <w:t xml:space="preserve">own personal </w:t>
      </w:r>
      <w:r w:rsidR="002B25F7" w:rsidRPr="00542380">
        <w:rPr>
          <w:rFonts w:ascii="Times New Roman" w:hAnsi="Times New Roman" w:cs="Times New Roman"/>
          <w:sz w:val="24"/>
          <w:szCs w:val="24"/>
        </w:rPr>
        <w:t xml:space="preserve">values, </w:t>
      </w:r>
      <w:r>
        <w:rPr>
          <w:rFonts w:ascii="Times New Roman" w:hAnsi="Times New Roman" w:cs="Times New Roman"/>
          <w:sz w:val="24"/>
          <w:szCs w:val="24"/>
        </w:rPr>
        <w:t xml:space="preserve">biases, </w:t>
      </w:r>
      <w:r w:rsidR="002B25F7" w:rsidRPr="00542380">
        <w:rPr>
          <w:rFonts w:ascii="Times New Roman" w:hAnsi="Times New Roman" w:cs="Times New Roman"/>
          <w:sz w:val="24"/>
          <w:szCs w:val="24"/>
        </w:rPr>
        <w:t xml:space="preserve">characteristics, motivations, and relationships with others. </w:t>
      </w:r>
      <w:r w:rsidR="00F83ED8">
        <w:rPr>
          <w:rFonts w:ascii="Times New Roman" w:hAnsi="Times New Roman" w:cs="Times New Roman"/>
          <w:sz w:val="24"/>
          <w:szCs w:val="24"/>
        </w:rPr>
        <w:t>We expect our students to be able to explore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5F7" w:rsidRPr="00542380">
        <w:rPr>
          <w:rFonts w:ascii="Times New Roman" w:hAnsi="Times New Roman" w:cs="Times New Roman"/>
          <w:sz w:val="24"/>
          <w:szCs w:val="24"/>
        </w:rPr>
        <w:t xml:space="preserve">extend their personal philosophies and become </w:t>
      </w:r>
      <w:r w:rsidR="00F83ED8">
        <w:rPr>
          <w:rFonts w:ascii="Times New Roman" w:hAnsi="Times New Roman" w:cs="Times New Roman"/>
          <w:sz w:val="24"/>
          <w:szCs w:val="24"/>
        </w:rPr>
        <w:t xml:space="preserve">multiculturally </w:t>
      </w:r>
      <w:r w:rsidR="002B25F7" w:rsidRPr="00542380">
        <w:rPr>
          <w:rFonts w:ascii="Times New Roman" w:hAnsi="Times New Roman" w:cs="Times New Roman"/>
          <w:sz w:val="24"/>
          <w:szCs w:val="24"/>
        </w:rPr>
        <w:t xml:space="preserve">sensitive to their own points of view </w:t>
      </w:r>
      <w:r>
        <w:rPr>
          <w:rFonts w:ascii="Times New Roman" w:hAnsi="Times New Roman" w:cs="Times New Roman"/>
          <w:sz w:val="24"/>
          <w:szCs w:val="24"/>
        </w:rPr>
        <w:t>and interactions</w:t>
      </w:r>
      <w:r w:rsidR="002B25F7" w:rsidRPr="00542380">
        <w:rPr>
          <w:rFonts w:ascii="Times New Roman" w:hAnsi="Times New Roman" w:cs="Times New Roman"/>
          <w:sz w:val="24"/>
          <w:szCs w:val="24"/>
        </w:rPr>
        <w:t xml:space="preserve"> with othe</w:t>
      </w:r>
      <w:r w:rsidR="0023669A">
        <w:rPr>
          <w:rFonts w:ascii="Times New Roman" w:hAnsi="Times New Roman" w:cs="Times New Roman"/>
          <w:sz w:val="24"/>
          <w:szCs w:val="24"/>
        </w:rPr>
        <w:t xml:space="preserve">rs. This exploration takes time and is a developmental process. </w:t>
      </w:r>
      <w:r>
        <w:rPr>
          <w:rFonts w:ascii="Times New Roman" w:hAnsi="Times New Roman" w:cs="Times New Roman"/>
          <w:sz w:val="24"/>
          <w:szCs w:val="24"/>
        </w:rPr>
        <w:t xml:space="preserve">Throughout a students course of studies, various experiences and opportunities </w:t>
      </w:r>
      <w:r w:rsidR="002B25F7" w:rsidRPr="00542380">
        <w:rPr>
          <w:rFonts w:ascii="Times New Roman" w:hAnsi="Times New Roman" w:cs="Times New Roman"/>
          <w:sz w:val="24"/>
          <w:szCs w:val="24"/>
        </w:rPr>
        <w:t xml:space="preserve">are provided for students to maximize their self-awareness and self-understanding. </w:t>
      </w:r>
    </w:p>
    <w:p w14:paraId="301E37E9" w14:textId="072A4B0B" w:rsidR="00DA2EC7" w:rsidRDefault="002B25F7" w:rsidP="00D97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380">
        <w:rPr>
          <w:rFonts w:ascii="Times New Roman" w:hAnsi="Times New Roman" w:cs="Times New Roman"/>
          <w:sz w:val="24"/>
          <w:szCs w:val="24"/>
        </w:rPr>
        <w:t xml:space="preserve">The </w:t>
      </w:r>
      <w:r w:rsidR="004A20C2">
        <w:rPr>
          <w:rFonts w:ascii="Times New Roman" w:hAnsi="Times New Roman" w:cs="Times New Roman"/>
          <w:sz w:val="24"/>
          <w:szCs w:val="24"/>
        </w:rPr>
        <w:t xml:space="preserve">Counseling </w:t>
      </w:r>
      <w:r w:rsidRPr="00542380">
        <w:rPr>
          <w:rFonts w:ascii="Times New Roman" w:hAnsi="Times New Roman" w:cs="Times New Roman"/>
          <w:sz w:val="24"/>
          <w:szCs w:val="24"/>
        </w:rPr>
        <w:t xml:space="preserve">faculty believes that self-understanding contributes to personal </w:t>
      </w:r>
      <w:r w:rsidR="00F83ED8">
        <w:rPr>
          <w:rFonts w:ascii="Times New Roman" w:hAnsi="Times New Roman" w:cs="Times New Roman"/>
          <w:sz w:val="24"/>
          <w:szCs w:val="24"/>
        </w:rPr>
        <w:t xml:space="preserve">competence </w:t>
      </w:r>
      <w:r w:rsidRPr="00542380">
        <w:rPr>
          <w:rFonts w:ascii="Times New Roman" w:hAnsi="Times New Roman" w:cs="Times New Roman"/>
          <w:sz w:val="24"/>
          <w:szCs w:val="24"/>
        </w:rPr>
        <w:t xml:space="preserve">and professional </w:t>
      </w:r>
      <w:r w:rsidR="00F83ED8">
        <w:rPr>
          <w:rFonts w:ascii="Times New Roman" w:hAnsi="Times New Roman" w:cs="Times New Roman"/>
          <w:sz w:val="24"/>
          <w:szCs w:val="24"/>
        </w:rPr>
        <w:t>development</w:t>
      </w:r>
      <w:r w:rsidRPr="00542380">
        <w:rPr>
          <w:rFonts w:ascii="Times New Roman" w:hAnsi="Times New Roman" w:cs="Times New Roman"/>
          <w:sz w:val="24"/>
          <w:szCs w:val="24"/>
        </w:rPr>
        <w:t xml:space="preserve"> as well as to the capacity for good judgment</w:t>
      </w:r>
      <w:r w:rsidR="00F83ED8">
        <w:rPr>
          <w:rFonts w:ascii="Times New Roman" w:hAnsi="Times New Roman" w:cs="Times New Roman"/>
          <w:sz w:val="24"/>
          <w:szCs w:val="24"/>
        </w:rPr>
        <w:t xml:space="preserve"> in a counseling setting</w:t>
      </w:r>
      <w:r w:rsidRPr="00542380">
        <w:rPr>
          <w:rFonts w:ascii="Times New Roman" w:hAnsi="Times New Roman" w:cs="Times New Roman"/>
          <w:sz w:val="24"/>
          <w:szCs w:val="24"/>
        </w:rPr>
        <w:t xml:space="preserve">. Many students find the </w:t>
      </w:r>
      <w:r w:rsidR="004A20C2">
        <w:rPr>
          <w:rFonts w:ascii="Times New Roman" w:hAnsi="Times New Roman" w:cs="Times New Roman"/>
          <w:sz w:val="24"/>
          <w:szCs w:val="24"/>
        </w:rPr>
        <w:t>self-exploration component</w:t>
      </w:r>
      <w:r w:rsidRPr="00542380">
        <w:rPr>
          <w:rFonts w:ascii="Times New Roman" w:hAnsi="Times New Roman" w:cs="Times New Roman"/>
          <w:sz w:val="24"/>
          <w:szCs w:val="24"/>
        </w:rPr>
        <w:t xml:space="preserve"> of counselor development to be dif</w:t>
      </w:r>
      <w:r w:rsidR="004A20C2">
        <w:rPr>
          <w:rFonts w:ascii="Times New Roman" w:hAnsi="Times New Roman" w:cs="Times New Roman"/>
          <w:sz w:val="24"/>
          <w:szCs w:val="24"/>
        </w:rPr>
        <w:t xml:space="preserve">ficult, however, in order to be an effective clinician, counselors need to be mindful of their own values, </w:t>
      </w:r>
      <w:r w:rsidR="001B0C9D">
        <w:rPr>
          <w:rFonts w:ascii="Times New Roman" w:hAnsi="Times New Roman" w:cs="Times New Roman"/>
          <w:sz w:val="24"/>
          <w:szCs w:val="24"/>
        </w:rPr>
        <w:t>awareness’s</w:t>
      </w:r>
      <w:r w:rsidR="004A20C2">
        <w:rPr>
          <w:rFonts w:ascii="Times New Roman" w:hAnsi="Times New Roman" w:cs="Times New Roman"/>
          <w:sz w:val="24"/>
          <w:szCs w:val="24"/>
        </w:rPr>
        <w:t xml:space="preserve"> and biases and receptive to evaluation and continual feedback for growth. Our </w:t>
      </w:r>
      <w:r w:rsidRPr="00542380">
        <w:rPr>
          <w:rFonts w:ascii="Times New Roman" w:hAnsi="Times New Roman" w:cs="Times New Roman"/>
          <w:sz w:val="24"/>
          <w:szCs w:val="24"/>
        </w:rPr>
        <w:t xml:space="preserve">faculty members believe that personal and professional </w:t>
      </w:r>
      <w:r w:rsidR="0023669A">
        <w:rPr>
          <w:rFonts w:ascii="Times New Roman" w:hAnsi="Times New Roman" w:cs="Times New Roman"/>
          <w:sz w:val="24"/>
          <w:szCs w:val="24"/>
        </w:rPr>
        <w:t xml:space="preserve">competence and </w:t>
      </w:r>
      <w:r w:rsidRPr="00542380">
        <w:rPr>
          <w:rFonts w:ascii="Times New Roman" w:hAnsi="Times New Roman" w:cs="Times New Roman"/>
          <w:sz w:val="24"/>
          <w:szCs w:val="24"/>
        </w:rPr>
        <w:t>development are enhanced when cooperative</w:t>
      </w:r>
      <w:r w:rsidR="00F83ED8">
        <w:rPr>
          <w:rFonts w:ascii="Times New Roman" w:hAnsi="Times New Roman" w:cs="Times New Roman"/>
          <w:sz w:val="24"/>
          <w:szCs w:val="24"/>
        </w:rPr>
        <w:t xml:space="preserve"> and close working</w:t>
      </w:r>
      <w:r w:rsidRPr="00542380">
        <w:rPr>
          <w:rFonts w:ascii="Times New Roman" w:hAnsi="Times New Roman" w:cs="Times New Roman"/>
          <w:sz w:val="24"/>
          <w:szCs w:val="24"/>
        </w:rPr>
        <w:t xml:space="preserve"> relationships exist among</w:t>
      </w:r>
      <w:r w:rsidR="00F83ED8">
        <w:rPr>
          <w:rFonts w:ascii="Times New Roman" w:hAnsi="Times New Roman" w:cs="Times New Roman"/>
          <w:sz w:val="24"/>
          <w:szCs w:val="24"/>
        </w:rPr>
        <w:t xml:space="preserve"> all of our</w:t>
      </w:r>
      <w:r w:rsidRPr="00542380">
        <w:rPr>
          <w:rFonts w:ascii="Times New Roman" w:hAnsi="Times New Roman" w:cs="Times New Roman"/>
          <w:sz w:val="24"/>
          <w:szCs w:val="24"/>
        </w:rPr>
        <w:t xml:space="preserve"> students, betw</w:t>
      </w:r>
      <w:r w:rsidR="004A20C2">
        <w:rPr>
          <w:rFonts w:ascii="Times New Roman" w:hAnsi="Times New Roman" w:cs="Times New Roman"/>
          <w:sz w:val="24"/>
          <w:szCs w:val="24"/>
        </w:rPr>
        <w:t xml:space="preserve">een students and </w:t>
      </w:r>
      <w:r w:rsidR="00F83ED8">
        <w:rPr>
          <w:rFonts w:ascii="Times New Roman" w:hAnsi="Times New Roman" w:cs="Times New Roman"/>
          <w:sz w:val="24"/>
          <w:szCs w:val="24"/>
        </w:rPr>
        <w:t>their instructors</w:t>
      </w:r>
      <w:r w:rsidR="004A20C2">
        <w:rPr>
          <w:rFonts w:ascii="Times New Roman" w:hAnsi="Times New Roman" w:cs="Times New Roman"/>
          <w:sz w:val="24"/>
          <w:szCs w:val="24"/>
        </w:rPr>
        <w:t>,</w:t>
      </w:r>
      <w:r w:rsidRPr="00542380">
        <w:rPr>
          <w:rFonts w:ascii="Times New Roman" w:hAnsi="Times New Roman" w:cs="Times New Roman"/>
          <w:sz w:val="24"/>
          <w:szCs w:val="24"/>
        </w:rPr>
        <w:t xml:space="preserve"> among </w:t>
      </w:r>
      <w:r w:rsidR="00E6068C">
        <w:rPr>
          <w:rFonts w:ascii="Times New Roman" w:hAnsi="Times New Roman" w:cs="Times New Roman"/>
          <w:sz w:val="24"/>
          <w:szCs w:val="24"/>
        </w:rPr>
        <w:t>our faculty</w:t>
      </w:r>
      <w:r w:rsidR="004A20C2">
        <w:rPr>
          <w:rFonts w:ascii="Times New Roman" w:hAnsi="Times New Roman" w:cs="Times New Roman"/>
          <w:sz w:val="24"/>
          <w:szCs w:val="24"/>
        </w:rPr>
        <w:t xml:space="preserve">, and between our program and our outside community contacts and </w:t>
      </w:r>
      <w:r w:rsidR="00E6068C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4A20C2">
        <w:rPr>
          <w:rFonts w:ascii="Times New Roman" w:hAnsi="Times New Roman" w:cs="Times New Roman"/>
          <w:sz w:val="24"/>
          <w:szCs w:val="24"/>
        </w:rPr>
        <w:t>relationships</w:t>
      </w:r>
      <w:r w:rsidRPr="00542380">
        <w:rPr>
          <w:rFonts w:ascii="Times New Roman" w:hAnsi="Times New Roman" w:cs="Times New Roman"/>
          <w:sz w:val="24"/>
          <w:szCs w:val="24"/>
        </w:rPr>
        <w:t xml:space="preserve">. A </w:t>
      </w:r>
      <w:r w:rsidR="00E6068C">
        <w:rPr>
          <w:rFonts w:ascii="Times New Roman" w:hAnsi="Times New Roman" w:cs="Times New Roman"/>
          <w:sz w:val="24"/>
          <w:szCs w:val="24"/>
        </w:rPr>
        <w:t>strong working alliance</w:t>
      </w:r>
      <w:r w:rsidRPr="00542380">
        <w:rPr>
          <w:rFonts w:ascii="Times New Roman" w:hAnsi="Times New Roman" w:cs="Times New Roman"/>
          <w:sz w:val="24"/>
          <w:szCs w:val="24"/>
        </w:rPr>
        <w:t xml:space="preserve"> must exist between a student and his or her advisor to facilitate </w:t>
      </w:r>
      <w:r w:rsidR="001B0C9D">
        <w:rPr>
          <w:rFonts w:ascii="Times New Roman" w:hAnsi="Times New Roman" w:cs="Times New Roman"/>
          <w:sz w:val="24"/>
          <w:szCs w:val="24"/>
        </w:rPr>
        <w:t xml:space="preserve">professional growth and </w:t>
      </w:r>
      <w:r w:rsidRPr="00542380">
        <w:rPr>
          <w:rFonts w:ascii="Times New Roman" w:hAnsi="Times New Roman" w:cs="Times New Roman"/>
          <w:sz w:val="24"/>
          <w:szCs w:val="24"/>
        </w:rPr>
        <w:t xml:space="preserve">the selection of a </w:t>
      </w:r>
      <w:r w:rsidR="0023669A">
        <w:rPr>
          <w:rFonts w:ascii="Times New Roman" w:hAnsi="Times New Roman" w:cs="Times New Roman"/>
          <w:sz w:val="24"/>
          <w:szCs w:val="24"/>
        </w:rPr>
        <w:t>program</w:t>
      </w:r>
      <w:r w:rsidRPr="00542380">
        <w:rPr>
          <w:rFonts w:ascii="Times New Roman" w:hAnsi="Times New Roman" w:cs="Times New Roman"/>
          <w:sz w:val="24"/>
          <w:szCs w:val="24"/>
        </w:rPr>
        <w:t xml:space="preserve"> of studies that provides</w:t>
      </w:r>
      <w:r w:rsidR="00E6068C">
        <w:rPr>
          <w:rFonts w:ascii="Times New Roman" w:hAnsi="Times New Roman" w:cs="Times New Roman"/>
          <w:sz w:val="24"/>
          <w:szCs w:val="24"/>
        </w:rPr>
        <w:t xml:space="preserve"> the</w:t>
      </w:r>
      <w:r w:rsidRPr="00542380">
        <w:rPr>
          <w:rFonts w:ascii="Times New Roman" w:hAnsi="Times New Roman" w:cs="Times New Roman"/>
          <w:sz w:val="24"/>
          <w:szCs w:val="24"/>
        </w:rPr>
        <w:t xml:space="preserve"> optimal preparation to meet </w:t>
      </w:r>
      <w:r w:rsidR="00E6068C">
        <w:rPr>
          <w:rFonts w:ascii="Times New Roman" w:hAnsi="Times New Roman" w:cs="Times New Roman"/>
          <w:sz w:val="24"/>
          <w:szCs w:val="24"/>
        </w:rPr>
        <w:t xml:space="preserve">a </w:t>
      </w:r>
      <w:r w:rsidR="0024042A">
        <w:rPr>
          <w:rFonts w:ascii="Times New Roman" w:hAnsi="Times New Roman" w:cs="Times New Roman"/>
          <w:sz w:val="24"/>
          <w:szCs w:val="24"/>
        </w:rPr>
        <w:t xml:space="preserve">student's </w:t>
      </w:r>
      <w:r w:rsidR="00E6068C">
        <w:rPr>
          <w:rFonts w:ascii="Times New Roman" w:hAnsi="Times New Roman" w:cs="Times New Roman"/>
          <w:sz w:val="24"/>
          <w:szCs w:val="24"/>
        </w:rPr>
        <w:t>long-term vocational goals</w:t>
      </w:r>
      <w:r w:rsidRPr="00542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FDC51" w14:textId="233B91A6" w:rsidR="001B0C9D" w:rsidRPr="00542380" w:rsidRDefault="001B0C9D" w:rsidP="001B0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expected to have an awareness and understanding of the American Counseling Association’s Code of Ethics (</w:t>
      </w:r>
      <w:hyperlink r:id="rId6" w:history="1">
        <w:r w:rsidRPr="00FC79E6">
          <w:rPr>
            <w:rStyle w:val="Hyperlink"/>
            <w:rFonts w:ascii="Times New Roman" w:hAnsi="Times New Roman" w:cs="Times New Roman"/>
            <w:sz w:val="24"/>
            <w:szCs w:val="24"/>
          </w:rPr>
          <w:t>https://www.counseling.org/resources/aca-code-of-ethics.pdf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542380">
        <w:rPr>
          <w:rFonts w:ascii="Times New Roman" w:hAnsi="Times New Roman" w:cs="Times New Roman"/>
          <w:sz w:val="24"/>
          <w:szCs w:val="24"/>
        </w:rPr>
        <w:t>disclose information indicating impairment or the</w:t>
      </w:r>
      <w:r>
        <w:rPr>
          <w:rFonts w:ascii="Times New Roman" w:hAnsi="Times New Roman" w:cs="Times New Roman"/>
          <w:sz w:val="24"/>
          <w:szCs w:val="24"/>
        </w:rPr>
        <w:t xml:space="preserve"> potential for harm to clients. Based on performance and evaluation, students </w:t>
      </w:r>
      <w:r w:rsidRPr="00542380">
        <w:rPr>
          <w:rFonts w:ascii="Times New Roman" w:hAnsi="Times New Roman" w:cs="Times New Roman"/>
          <w:sz w:val="24"/>
          <w:szCs w:val="24"/>
        </w:rPr>
        <w:t xml:space="preserve">may be required to repeat coursework, to obtain assistance or remediation, and/or terminate their enrollment in the program. Students also must understand that in order to successfully complete the counseling program at </w:t>
      </w:r>
      <w:r>
        <w:rPr>
          <w:rFonts w:ascii="Times New Roman" w:hAnsi="Times New Roman" w:cs="Times New Roman"/>
          <w:sz w:val="24"/>
          <w:szCs w:val="24"/>
        </w:rPr>
        <w:t>University of Memphis</w:t>
      </w:r>
      <w:r w:rsidRPr="00542380">
        <w:rPr>
          <w:rFonts w:ascii="Times New Roman" w:hAnsi="Times New Roman" w:cs="Times New Roman"/>
          <w:sz w:val="24"/>
          <w:szCs w:val="24"/>
        </w:rPr>
        <w:t>, they will be expected to demonstrate academic competence and counseling skills appropriate for a</w:t>
      </w:r>
      <w:r>
        <w:rPr>
          <w:rFonts w:ascii="Times New Roman" w:hAnsi="Times New Roman" w:cs="Times New Roman"/>
          <w:sz w:val="24"/>
          <w:szCs w:val="24"/>
        </w:rPr>
        <w:t>n advanced</w:t>
      </w:r>
      <w:r w:rsidRPr="00542380">
        <w:rPr>
          <w:rFonts w:ascii="Times New Roman" w:hAnsi="Times New Roman" w:cs="Times New Roman"/>
          <w:sz w:val="24"/>
          <w:szCs w:val="24"/>
        </w:rPr>
        <w:t xml:space="preserve"> counseling intern, including conducting appropriate </w:t>
      </w:r>
      <w:r>
        <w:rPr>
          <w:rFonts w:ascii="Times New Roman" w:hAnsi="Times New Roman" w:cs="Times New Roman"/>
          <w:sz w:val="24"/>
          <w:szCs w:val="24"/>
        </w:rPr>
        <w:t xml:space="preserve">intake interviews, assessments, sessions with clients, </w:t>
      </w:r>
      <w:r w:rsidRPr="00542380">
        <w:rPr>
          <w:rFonts w:ascii="Times New Roman" w:hAnsi="Times New Roman" w:cs="Times New Roman"/>
          <w:sz w:val="24"/>
          <w:szCs w:val="24"/>
        </w:rPr>
        <w:t>practicing in a professional</w:t>
      </w:r>
      <w:r>
        <w:rPr>
          <w:rFonts w:ascii="Times New Roman" w:hAnsi="Times New Roman" w:cs="Times New Roman"/>
          <w:sz w:val="24"/>
          <w:szCs w:val="24"/>
        </w:rPr>
        <w:t>, multiculturally sensitive</w:t>
      </w:r>
      <w:r w:rsidRPr="00542380">
        <w:rPr>
          <w:rFonts w:ascii="Times New Roman" w:hAnsi="Times New Roman" w:cs="Times New Roman"/>
          <w:sz w:val="24"/>
          <w:szCs w:val="24"/>
        </w:rPr>
        <w:t xml:space="preserve"> and ethical </w:t>
      </w:r>
      <w:r>
        <w:rPr>
          <w:rFonts w:ascii="Times New Roman" w:hAnsi="Times New Roman" w:cs="Times New Roman"/>
          <w:sz w:val="24"/>
          <w:szCs w:val="24"/>
        </w:rPr>
        <w:t xml:space="preserve">manner, </w:t>
      </w:r>
      <w:r w:rsidRPr="00542380">
        <w:rPr>
          <w:rFonts w:ascii="Times New Roman" w:hAnsi="Times New Roman" w:cs="Times New Roman"/>
          <w:sz w:val="24"/>
          <w:szCs w:val="24"/>
        </w:rPr>
        <w:t xml:space="preserve">establishing appropriate relationships with </w:t>
      </w:r>
      <w:r>
        <w:rPr>
          <w:rFonts w:ascii="Times New Roman" w:hAnsi="Times New Roman" w:cs="Times New Roman"/>
          <w:sz w:val="24"/>
          <w:szCs w:val="24"/>
        </w:rPr>
        <w:t>site supervisors, staff and co workers, and the ability to develop and foster a therapeutic alliance and working relationship with clients to facilitate</w:t>
      </w:r>
      <w:r w:rsidRPr="00542380">
        <w:rPr>
          <w:rFonts w:ascii="Times New Roman" w:hAnsi="Times New Roman" w:cs="Times New Roman"/>
          <w:sz w:val="24"/>
          <w:szCs w:val="24"/>
        </w:rPr>
        <w:t xml:space="preserve"> progress. Failure to attain such </w:t>
      </w:r>
      <w:r>
        <w:rPr>
          <w:rFonts w:ascii="Times New Roman" w:hAnsi="Times New Roman" w:cs="Times New Roman"/>
          <w:sz w:val="24"/>
          <w:szCs w:val="24"/>
        </w:rPr>
        <w:t xml:space="preserve">competencies and clinical </w:t>
      </w:r>
      <w:r w:rsidRPr="00542380">
        <w:rPr>
          <w:rFonts w:ascii="Times New Roman" w:hAnsi="Times New Roman" w:cs="Times New Roman"/>
          <w:sz w:val="24"/>
          <w:szCs w:val="24"/>
        </w:rPr>
        <w:t>skills may result in students be</w:t>
      </w:r>
      <w:r>
        <w:rPr>
          <w:rFonts w:ascii="Times New Roman" w:hAnsi="Times New Roman" w:cs="Times New Roman"/>
          <w:sz w:val="24"/>
          <w:szCs w:val="24"/>
        </w:rPr>
        <w:t xml:space="preserve">ing required to </w:t>
      </w:r>
      <w:r w:rsidRPr="00542380">
        <w:rPr>
          <w:rFonts w:ascii="Times New Roman" w:hAnsi="Times New Roman" w:cs="Times New Roman"/>
          <w:sz w:val="24"/>
          <w:szCs w:val="24"/>
        </w:rPr>
        <w:t>repeat coursework</w:t>
      </w:r>
      <w:r>
        <w:rPr>
          <w:rFonts w:ascii="Times New Roman" w:hAnsi="Times New Roman" w:cs="Times New Roman"/>
          <w:sz w:val="24"/>
          <w:szCs w:val="24"/>
        </w:rPr>
        <w:t>, secure remedial assistance</w:t>
      </w:r>
      <w:r w:rsidRPr="00542380">
        <w:rPr>
          <w:rFonts w:ascii="Times New Roman" w:hAnsi="Times New Roman" w:cs="Times New Roman"/>
          <w:sz w:val="24"/>
          <w:szCs w:val="24"/>
        </w:rPr>
        <w:t xml:space="preserve"> or be dismissed from the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3A2CA" w14:textId="77777777" w:rsidR="00090897" w:rsidRDefault="001757AD" w:rsidP="00D97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a student’s course of study, </w:t>
      </w:r>
      <w:r w:rsidRPr="00542380">
        <w:rPr>
          <w:rFonts w:ascii="Times New Roman" w:hAnsi="Times New Roman" w:cs="Times New Roman"/>
          <w:sz w:val="24"/>
          <w:szCs w:val="24"/>
        </w:rPr>
        <w:t xml:space="preserve">faculty members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542380">
        <w:rPr>
          <w:rFonts w:ascii="Times New Roman" w:hAnsi="Times New Roman" w:cs="Times New Roman"/>
          <w:sz w:val="24"/>
          <w:szCs w:val="24"/>
        </w:rPr>
        <w:t xml:space="preserve">conduct an ongoing evaluation of the student’s </w:t>
      </w:r>
      <w:r>
        <w:rPr>
          <w:rFonts w:ascii="Times New Roman" w:hAnsi="Times New Roman" w:cs="Times New Roman"/>
          <w:sz w:val="24"/>
          <w:szCs w:val="24"/>
        </w:rPr>
        <w:t>psychosocial, emotional, behavioral and cognitive</w:t>
      </w:r>
      <w:r w:rsidRPr="00542380">
        <w:rPr>
          <w:rFonts w:ascii="Times New Roman" w:hAnsi="Times New Roman" w:cs="Times New Roman"/>
          <w:sz w:val="24"/>
          <w:szCs w:val="24"/>
        </w:rPr>
        <w:t xml:space="preserve"> capacity to perform the competencies of a professional counselor. It is important to note t</w:t>
      </w:r>
      <w:r>
        <w:rPr>
          <w:rFonts w:ascii="Times New Roman" w:hAnsi="Times New Roman" w:cs="Times New Roman"/>
          <w:sz w:val="24"/>
          <w:szCs w:val="24"/>
        </w:rPr>
        <w:t>hat even though the student may perform well in their</w:t>
      </w:r>
      <w:r w:rsidRPr="00542380">
        <w:rPr>
          <w:rFonts w:ascii="Times New Roman" w:hAnsi="Times New Roman" w:cs="Times New Roman"/>
          <w:sz w:val="24"/>
          <w:szCs w:val="24"/>
        </w:rPr>
        <w:t xml:space="preserve"> academic coursework,</w:t>
      </w:r>
      <w:r>
        <w:rPr>
          <w:rFonts w:ascii="Times New Roman" w:hAnsi="Times New Roman" w:cs="Times New Roman"/>
          <w:sz w:val="24"/>
          <w:szCs w:val="24"/>
        </w:rPr>
        <w:t xml:space="preserve"> certain</w:t>
      </w:r>
      <w:r w:rsidRPr="00542380">
        <w:rPr>
          <w:rFonts w:ascii="Times New Roman" w:hAnsi="Times New Roman" w:cs="Times New Roman"/>
          <w:sz w:val="24"/>
          <w:szCs w:val="24"/>
        </w:rPr>
        <w:t xml:space="preserve"> behaviors may be deemed inappropriate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380">
        <w:rPr>
          <w:rFonts w:ascii="Times New Roman" w:hAnsi="Times New Roman" w:cs="Times New Roman"/>
          <w:sz w:val="24"/>
          <w:szCs w:val="24"/>
        </w:rPr>
        <w:t xml:space="preserve">unethical and/or potentially harmful to </w:t>
      </w:r>
      <w:r>
        <w:rPr>
          <w:rFonts w:ascii="Times New Roman" w:hAnsi="Times New Roman" w:cs="Times New Roman"/>
          <w:sz w:val="24"/>
          <w:szCs w:val="24"/>
        </w:rPr>
        <w:t xml:space="preserve">the student or others and, therefore, unfit for practice of counseling. </w:t>
      </w:r>
      <w:r w:rsidRPr="00542380">
        <w:rPr>
          <w:rFonts w:ascii="Times New Roman" w:hAnsi="Times New Roman" w:cs="Times New Roman"/>
          <w:sz w:val="24"/>
          <w:szCs w:val="24"/>
        </w:rPr>
        <w:t xml:space="preserve"> </w:t>
      </w:r>
      <w:r w:rsidR="00E6068C">
        <w:rPr>
          <w:rFonts w:ascii="Times New Roman" w:hAnsi="Times New Roman" w:cs="Times New Roman"/>
          <w:sz w:val="24"/>
          <w:szCs w:val="24"/>
        </w:rPr>
        <w:t>At the beginning of their program, s</w:t>
      </w:r>
      <w:r w:rsidR="002B25F7" w:rsidRPr="00542380">
        <w:rPr>
          <w:rFonts w:ascii="Times New Roman" w:hAnsi="Times New Roman" w:cs="Times New Roman"/>
          <w:sz w:val="24"/>
          <w:szCs w:val="24"/>
        </w:rPr>
        <w:t xml:space="preserve">tudents are required to sign an </w:t>
      </w:r>
      <w:r w:rsidR="002B25F7" w:rsidRPr="008A46E1">
        <w:rPr>
          <w:rFonts w:ascii="Times New Roman" w:hAnsi="Times New Roman" w:cs="Times New Roman"/>
          <w:b/>
          <w:sz w:val="24"/>
          <w:szCs w:val="24"/>
        </w:rPr>
        <w:t xml:space="preserve">Informed Consent </w:t>
      </w:r>
      <w:r w:rsidR="00E6068C">
        <w:rPr>
          <w:rFonts w:ascii="Times New Roman" w:hAnsi="Times New Roman" w:cs="Times New Roman"/>
          <w:b/>
          <w:sz w:val="24"/>
          <w:szCs w:val="24"/>
        </w:rPr>
        <w:t xml:space="preserve">Document </w:t>
      </w:r>
      <w:r w:rsidR="002B25F7" w:rsidRPr="00542380">
        <w:rPr>
          <w:rFonts w:ascii="Times New Roman" w:hAnsi="Times New Roman" w:cs="Times New Roman"/>
          <w:sz w:val="24"/>
          <w:szCs w:val="24"/>
        </w:rPr>
        <w:t>to make them aware</w:t>
      </w:r>
      <w:r w:rsidR="0024042A">
        <w:rPr>
          <w:rFonts w:ascii="Times New Roman" w:hAnsi="Times New Roman" w:cs="Times New Roman"/>
          <w:sz w:val="24"/>
          <w:szCs w:val="24"/>
        </w:rPr>
        <w:t xml:space="preserve"> that they will be continually evaluated in the following competencies and dimensio</w:t>
      </w:r>
      <w:r w:rsidR="00E6068C">
        <w:rPr>
          <w:rFonts w:ascii="Times New Roman" w:hAnsi="Times New Roman" w:cs="Times New Roman"/>
          <w:sz w:val="24"/>
          <w:szCs w:val="24"/>
        </w:rPr>
        <w:t>ns throughout their degree program</w:t>
      </w:r>
      <w:r w:rsidR="00090897">
        <w:rPr>
          <w:rFonts w:ascii="Times New Roman" w:hAnsi="Times New Roman" w:cs="Times New Roman"/>
          <w:sz w:val="24"/>
          <w:szCs w:val="24"/>
        </w:rPr>
        <w:t>:</w:t>
      </w:r>
    </w:p>
    <w:p w14:paraId="2D98DB41" w14:textId="77777777" w:rsidR="00F83ED8" w:rsidRPr="005922A1" w:rsidRDefault="00F83ED8" w:rsidP="00F83ED8">
      <w:pPr>
        <w:pStyle w:val="Heading1"/>
        <w:jc w:val="center"/>
        <w:rPr>
          <w:rFonts w:ascii="Georgia" w:hAnsi="Georgia" w:cs="Aharoni"/>
          <w:i/>
          <w:color w:val="7F7F7F"/>
          <w:sz w:val="40"/>
          <w:szCs w:val="40"/>
        </w:rPr>
      </w:pPr>
      <w:r w:rsidRPr="005922A1">
        <w:rPr>
          <w:rFonts w:ascii="Georgia" w:hAnsi="Georgia" w:cs="Aharoni"/>
          <w:i/>
          <w:color w:val="7F7F7F"/>
          <w:sz w:val="40"/>
          <w:szCs w:val="40"/>
        </w:rPr>
        <w:lastRenderedPageBreak/>
        <w:t>CORIS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F83ED8" w:rsidRPr="00670500" w14:paraId="28F60033" w14:textId="77777777" w:rsidTr="00F83ED8">
        <w:trPr>
          <w:trHeight w:val="2299"/>
        </w:trPr>
        <w:tc>
          <w:tcPr>
            <w:tcW w:w="10038" w:type="dxa"/>
            <w:shd w:val="clear" w:color="auto" w:fill="FDE9D9"/>
          </w:tcPr>
          <w:p w14:paraId="5C20051C" w14:textId="77777777" w:rsidR="00F83ED8" w:rsidRPr="00E63348" w:rsidRDefault="00F83ED8" w:rsidP="00F83ED8">
            <w:pPr>
              <w:rPr>
                <w:b/>
                <w:i/>
                <w:color w:val="FF0000"/>
                <w:sz w:val="32"/>
                <w:szCs w:val="32"/>
              </w:rPr>
            </w:pPr>
            <w:r w:rsidRPr="00E63348">
              <w:rPr>
                <w:b/>
                <w:i/>
                <w:color w:val="FF0000"/>
                <w:sz w:val="32"/>
                <w:szCs w:val="32"/>
              </w:rPr>
              <w:t>Commitment</w:t>
            </w:r>
          </w:p>
          <w:p w14:paraId="5370DB5D" w14:textId="77777777" w:rsidR="00F83ED8" w:rsidRPr="00670500" w:rsidRDefault="00F83ED8" w:rsidP="00F83ED8">
            <w:pPr>
              <w:rPr>
                <w:b/>
              </w:rPr>
            </w:pPr>
          </w:p>
          <w:p w14:paraId="2B9C509C" w14:textId="77777777" w:rsidR="00F83ED8" w:rsidRPr="00670500" w:rsidRDefault="00F83ED8" w:rsidP="00F83ED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70500">
              <w:t>Investment in the counseling profession and your professional development</w:t>
            </w:r>
          </w:p>
          <w:p w14:paraId="26CD31A3" w14:textId="77777777" w:rsidR="00F83ED8" w:rsidRPr="00670500" w:rsidRDefault="00F83ED8" w:rsidP="00F83ED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70500">
              <w:t>Commitment to: developing counselor identity, advocacy, professional excellence, civic engagement, collaboration, interpersonal competence, and to being an excellent scholar and practitioner.</w:t>
            </w:r>
          </w:p>
        </w:tc>
      </w:tr>
      <w:tr w:rsidR="00F83ED8" w:rsidRPr="00670500" w14:paraId="30B212F5" w14:textId="77777777" w:rsidTr="00F83ED8">
        <w:trPr>
          <w:trHeight w:val="2350"/>
        </w:trPr>
        <w:tc>
          <w:tcPr>
            <w:tcW w:w="10038" w:type="dxa"/>
            <w:shd w:val="clear" w:color="auto" w:fill="E5DFEC"/>
          </w:tcPr>
          <w:p w14:paraId="00727109" w14:textId="77777777" w:rsidR="00F83ED8" w:rsidRPr="00E63348" w:rsidRDefault="00F83ED8" w:rsidP="00F83ED8">
            <w:pPr>
              <w:rPr>
                <w:b/>
                <w:i/>
                <w:color w:val="00B0F0"/>
                <w:sz w:val="32"/>
                <w:szCs w:val="32"/>
              </w:rPr>
            </w:pPr>
            <w:r w:rsidRPr="00E63348">
              <w:rPr>
                <w:b/>
                <w:i/>
                <w:color w:val="00B0F0"/>
                <w:sz w:val="32"/>
                <w:szCs w:val="32"/>
              </w:rPr>
              <w:t>Openness</w:t>
            </w:r>
          </w:p>
          <w:p w14:paraId="416704D7" w14:textId="77777777" w:rsidR="00F83ED8" w:rsidRPr="00670500" w:rsidRDefault="00F83ED8" w:rsidP="00F83ED8"/>
          <w:p w14:paraId="28318A25" w14:textId="77777777" w:rsidR="00F83ED8" w:rsidRPr="00670500" w:rsidRDefault="00F83ED8" w:rsidP="00F83ED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70500">
              <w:t>Openness to ideas, learning and change</w:t>
            </w:r>
          </w:p>
          <w:p w14:paraId="0F8D6AD0" w14:textId="77777777" w:rsidR="00F83ED8" w:rsidRPr="00670500" w:rsidRDefault="00F83ED8" w:rsidP="00F83ED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70500">
              <w:t>Openness to learning to give and receive feedback</w:t>
            </w:r>
          </w:p>
          <w:p w14:paraId="3F4757F9" w14:textId="77777777" w:rsidR="00F83ED8" w:rsidRPr="00670500" w:rsidRDefault="00F83ED8" w:rsidP="00F83ED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70500">
              <w:t>Openness to growth and self-development</w:t>
            </w:r>
          </w:p>
          <w:p w14:paraId="2F06BDF4" w14:textId="77777777" w:rsidR="00F83ED8" w:rsidRPr="00670500" w:rsidRDefault="00F83ED8" w:rsidP="00F83ED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70500">
              <w:t>Openness to others</w:t>
            </w:r>
          </w:p>
        </w:tc>
      </w:tr>
      <w:tr w:rsidR="00F83ED8" w:rsidRPr="00670500" w14:paraId="50A70811" w14:textId="77777777" w:rsidTr="00F83ED8">
        <w:trPr>
          <w:trHeight w:val="1859"/>
        </w:trPr>
        <w:tc>
          <w:tcPr>
            <w:tcW w:w="10038" w:type="dxa"/>
            <w:shd w:val="clear" w:color="auto" w:fill="EAF1DD"/>
          </w:tcPr>
          <w:p w14:paraId="3A8E0843" w14:textId="77777777" w:rsidR="00F83ED8" w:rsidRDefault="00F83ED8" w:rsidP="00F83ED8">
            <w:r w:rsidRPr="00E63348">
              <w:rPr>
                <w:b/>
                <w:i/>
                <w:color w:val="00B050"/>
                <w:sz w:val="32"/>
                <w:szCs w:val="32"/>
              </w:rPr>
              <w:t>Respect</w:t>
            </w:r>
            <w:r w:rsidRPr="00E63348">
              <w:rPr>
                <w:color w:val="00B050"/>
                <w:sz w:val="32"/>
                <w:szCs w:val="32"/>
              </w:rPr>
              <w:t xml:space="preserve"> </w:t>
            </w:r>
            <w:r w:rsidRPr="00670500">
              <w:t>for self and others including:</w:t>
            </w:r>
          </w:p>
          <w:p w14:paraId="75DFC236" w14:textId="77777777" w:rsidR="00F83ED8" w:rsidRPr="00670500" w:rsidRDefault="00F83ED8" w:rsidP="00F83ED8"/>
          <w:p w14:paraId="242A8396" w14:textId="77777777" w:rsidR="00F83ED8" w:rsidRPr="00670500" w:rsidRDefault="00F83ED8" w:rsidP="00F83ED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70500">
              <w:t>Perceives and honors diversity</w:t>
            </w:r>
          </w:p>
          <w:p w14:paraId="0E06CF9C" w14:textId="77777777" w:rsidR="00F83ED8" w:rsidRPr="00670500" w:rsidRDefault="00F83ED8" w:rsidP="00F83ED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70500">
              <w:t>Appropriate self-care</w:t>
            </w:r>
          </w:p>
          <w:p w14:paraId="36575D67" w14:textId="77777777" w:rsidR="00F83ED8" w:rsidRPr="00670500" w:rsidRDefault="00F83ED8" w:rsidP="00F83ED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70500">
              <w:t>Wellness philosophy</w:t>
            </w:r>
          </w:p>
        </w:tc>
      </w:tr>
      <w:tr w:rsidR="00F83ED8" w:rsidRPr="00670500" w14:paraId="58F32D5A" w14:textId="77777777" w:rsidTr="00F83ED8">
        <w:trPr>
          <w:trHeight w:val="2374"/>
        </w:trPr>
        <w:tc>
          <w:tcPr>
            <w:tcW w:w="10038" w:type="dxa"/>
            <w:shd w:val="clear" w:color="auto" w:fill="F2DBDB"/>
          </w:tcPr>
          <w:p w14:paraId="32ED513D" w14:textId="77777777" w:rsidR="00F83ED8" w:rsidRDefault="00F83ED8" w:rsidP="00F83ED8">
            <w:r w:rsidRPr="00E63348">
              <w:rPr>
                <w:b/>
                <w:i/>
                <w:color w:val="F79646"/>
                <w:sz w:val="32"/>
                <w:szCs w:val="32"/>
              </w:rPr>
              <w:t>Integrity</w:t>
            </w:r>
            <w:r w:rsidRPr="00670500">
              <w:t xml:space="preserve"> meaning an attitude or way of being including:</w:t>
            </w:r>
          </w:p>
          <w:p w14:paraId="55525B90" w14:textId="77777777" w:rsidR="00F83ED8" w:rsidRPr="00670500" w:rsidRDefault="00F83ED8" w:rsidP="00F83ED8"/>
          <w:p w14:paraId="538F8B50" w14:textId="77777777" w:rsidR="00F83ED8" w:rsidRPr="00670500" w:rsidRDefault="00F83ED8" w:rsidP="00F83ED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70500">
              <w:t>Personal responsibility, integrity, maturity</w:t>
            </w:r>
          </w:p>
          <w:p w14:paraId="44E05A66" w14:textId="77777777" w:rsidR="00F83ED8" w:rsidRPr="00670500" w:rsidRDefault="00F83ED8" w:rsidP="00F83ED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70500">
              <w:t>Honesty</w:t>
            </w:r>
          </w:p>
          <w:p w14:paraId="6DF8C8D4" w14:textId="77777777" w:rsidR="00F83ED8" w:rsidRPr="00E63348" w:rsidRDefault="00F83ED8" w:rsidP="00F83ED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63348">
              <w:t>Courage</w:t>
            </w:r>
          </w:p>
          <w:p w14:paraId="7C3D5BAE" w14:textId="77777777" w:rsidR="00F83ED8" w:rsidRPr="00670500" w:rsidRDefault="00F83ED8" w:rsidP="00F83ED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70500">
              <w:t>Congruence</w:t>
            </w:r>
          </w:p>
        </w:tc>
      </w:tr>
      <w:tr w:rsidR="00F83ED8" w:rsidRPr="00670500" w14:paraId="26861508" w14:textId="77777777" w:rsidTr="00F83ED8">
        <w:trPr>
          <w:trHeight w:val="2374"/>
        </w:trPr>
        <w:tc>
          <w:tcPr>
            <w:tcW w:w="10038" w:type="dxa"/>
            <w:shd w:val="clear" w:color="auto" w:fill="DBE5F1"/>
          </w:tcPr>
          <w:p w14:paraId="041FBB61" w14:textId="77777777" w:rsidR="00F83ED8" w:rsidRPr="00E63348" w:rsidRDefault="00F83ED8" w:rsidP="00F83ED8">
            <w:pPr>
              <w:rPr>
                <w:b/>
                <w:i/>
                <w:color w:val="7030A0"/>
                <w:sz w:val="32"/>
                <w:szCs w:val="32"/>
              </w:rPr>
            </w:pPr>
            <w:r w:rsidRPr="00E63348">
              <w:rPr>
                <w:b/>
                <w:i/>
                <w:color w:val="7030A0"/>
                <w:sz w:val="32"/>
                <w:szCs w:val="32"/>
              </w:rPr>
              <w:t>Self-awareness</w:t>
            </w:r>
          </w:p>
          <w:p w14:paraId="50641802" w14:textId="77777777" w:rsidR="00F83ED8" w:rsidRPr="00670500" w:rsidRDefault="00F83ED8" w:rsidP="00F83ED8">
            <w:pPr>
              <w:rPr>
                <w:b/>
              </w:rPr>
            </w:pPr>
          </w:p>
          <w:p w14:paraId="2AF9DF2B" w14:textId="77777777" w:rsidR="00F83ED8" w:rsidRPr="00670500" w:rsidRDefault="00F83ED8" w:rsidP="00F83ED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70500">
              <w:t>An attitude of self-reflection and self-exploration</w:t>
            </w:r>
          </w:p>
          <w:p w14:paraId="4EF33150" w14:textId="77777777" w:rsidR="00F83ED8" w:rsidRPr="00670500" w:rsidRDefault="00F83ED8" w:rsidP="00F83ED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70500">
              <w:t>Awareness of one’s place in history and culture</w:t>
            </w:r>
          </w:p>
          <w:p w14:paraId="62B7A8D8" w14:textId="77777777" w:rsidR="00F83ED8" w:rsidRPr="00670500" w:rsidRDefault="00F83ED8" w:rsidP="00F83ED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70500">
              <w:t>Awareness that leads to an attitude of humility</w:t>
            </w:r>
          </w:p>
          <w:p w14:paraId="3AD55E0E" w14:textId="77777777" w:rsidR="00F83ED8" w:rsidRPr="00670500" w:rsidRDefault="00F83ED8" w:rsidP="00F83ED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70500">
              <w:t>An awareness that leads to integrity</w:t>
            </w:r>
          </w:p>
        </w:tc>
      </w:tr>
    </w:tbl>
    <w:p w14:paraId="00E19480" w14:textId="77777777" w:rsidR="00F83ED8" w:rsidRDefault="00F83ED8" w:rsidP="00F83ED8">
      <w:r>
        <w:t xml:space="preserve">*Gibbons, M. M., &amp; Spurgeon, S. L. (2014, SACES). </w:t>
      </w:r>
    </w:p>
    <w:p w14:paraId="690A95A4" w14:textId="77777777" w:rsidR="00F83ED8" w:rsidRDefault="00F83ED8" w:rsidP="00D97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A4F76" w14:textId="77777777" w:rsidR="002B25F7" w:rsidRPr="00542380" w:rsidRDefault="002B25F7" w:rsidP="00D971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D7497E" w14:textId="77777777" w:rsidR="002B25F7" w:rsidRPr="00542380" w:rsidRDefault="002B25F7" w:rsidP="00D971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58BD35" w14:textId="77777777" w:rsidR="00D97111" w:rsidRPr="00542380" w:rsidRDefault="00D97111" w:rsidP="00D971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F6676" w14:textId="77777777" w:rsidR="00D97111" w:rsidRPr="00542380" w:rsidRDefault="00D97111" w:rsidP="00D971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EA65ED" w14:textId="77777777" w:rsidR="00542380" w:rsidRPr="00542380" w:rsidRDefault="00542380" w:rsidP="0054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380" w:rsidRPr="0054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A37"/>
    <w:multiLevelType w:val="hybridMultilevel"/>
    <w:tmpl w:val="3D3CA3F4"/>
    <w:lvl w:ilvl="0" w:tplc="5058B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0E79"/>
    <w:multiLevelType w:val="hybridMultilevel"/>
    <w:tmpl w:val="C5E228F0"/>
    <w:lvl w:ilvl="0" w:tplc="0396D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1039"/>
    <w:multiLevelType w:val="hybridMultilevel"/>
    <w:tmpl w:val="2E5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4D72"/>
    <w:multiLevelType w:val="hybridMultilevel"/>
    <w:tmpl w:val="DB20FCB8"/>
    <w:lvl w:ilvl="0" w:tplc="D0FE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25A4"/>
    <w:multiLevelType w:val="hybridMultilevel"/>
    <w:tmpl w:val="C1186F9A"/>
    <w:lvl w:ilvl="0" w:tplc="FC74A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031DD"/>
    <w:multiLevelType w:val="hybridMultilevel"/>
    <w:tmpl w:val="3D48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83CB6"/>
    <w:multiLevelType w:val="hybridMultilevel"/>
    <w:tmpl w:val="CEF41C5A"/>
    <w:lvl w:ilvl="0" w:tplc="25A80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F7"/>
    <w:rsid w:val="000741F1"/>
    <w:rsid w:val="00090897"/>
    <w:rsid w:val="000F4D85"/>
    <w:rsid w:val="00111D23"/>
    <w:rsid w:val="001757AD"/>
    <w:rsid w:val="001B0C9D"/>
    <w:rsid w:val="0023669A"/>
    <w:rsid w:val="0024042A"/>
    <w:rsid w:val="002B25F7"/>
    <w:rsid w:val="00306C72"/>
    <w:rsid w:val="00426477"/>
    <w:rsid w:val="004A20C2"/>
    <w:rsid w:val="00542380"/>
    <w:rsid w:val="00556779"/>
    <w:rsid w:val="006E0BAC"/>
    <w:rsid w:val="008A46E1"/>
    <w:rsid w:val="00A73BD4"/>
    <w:rsid w:val="00AC0ED2"/>
    <w:rsid w:val="00D97111"/>
    <w:rsid w:val="00DA2EC7"/>
    <w:rsid w:val="00E10F84"/>
    <w:rsid w:val="00E6068C"/>
    <w:rsid w:val="00F83ED8"/>
    <w:rsid w:val="00FD4E9B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43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E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3E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3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E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3E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3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nseling.org/resources/aca-code-of-ethic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Intern3</dc:creator>
  <cp:lastModifiedBy>Hilary Dawn DeLuco (hddeluco)</cp:lastModifiedBy>
  <cp:revision>2</cp:revision>
  <dcterms:created xsi:type="dcterms:W3CDTF">2015-11-20T17:37:00Z</dcterms:created>
  <dcterms:modified xsi:type="dcterms:W3CDTF">2015-11-20T17:37:00Z</dcterms:modified>
</cp:coreProperties>
</file>