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5DE2D" w14:textId="77777777" w:rsidR="003A02D8" w:rsidRDefault="003A02D8" w:rsidP="00FA3D42"/>
    <w:p w14:paraId="79473AE9" w14:textId="3BAF5973" w:rsidR="00FA3D42" w:rsidRPr="00FA3D42" w:rsidRDefault="003A02D8" w:rsidP="00FA3D42">
      <w:r>
        <w:t>G</w:t>
      </w:r>
      <w:r w:rsidR="00FA3D42" w:rsidRPr="00FA3D42">
        <w:t>TA Apprenticeship Policy</w:t>
      </w:r>
    </w:p>
    <w:p w14:paraId="4801EEB3" w14:textId="52183BDD" w:rsidR="00FA3D42" w:rsidRDefault="003A02D8" w:rsidP="00FA3D42">
      <w:r>
        <w:t>Department of Communication and Film</w:t>
      </w:r>
    </w:p>
    <w:p w14:paraId="06BD815A" w14:textId="6D1AC1D8" w:rsidR="003A02D8" w:rsidRPr="00FA3D42" w:rsidRDefault="003A02D8" w:rsidP="00FA3D42">
      <w:r>
        <w:t>University of Memphis</w:t>
      </w:r>
    </w:p>
    <w:p w14:paraId="0D2F1DED" w14:textId="77777777" w:rsidR="00FA3D42" w:rsidRPr="00FA3D42" w:rsidRDefault="00FA3D42" w:rsidP="00FA3D42">
      <w:r w:rsidRPr="00FA3D42">
        <w:t> </w:t>
      </w:r>
    </w:p>
    <w:p w14:paraId="639BB8DB" w14:textId="4FCC9BBC" w:rsidR="00FA3D42" w:rsidRPr="00FA3D42" w:rsidRDefault="00FA3D42" w:rsidP="00FA3D42">
      <w:r>
        <w:t>To</w:t>
      </w:r>
      <w:r w:rsidRPr="00FA3D42">
        <w:t xml:space="preserve"> provide GTAs with experience teaching courses outside of Comm 2381, the department is offering an opportunity to apprentice for undergraduate courses in communication and film.</w:t>
      </w:r>
    </w:p>
    <w:p w14:paraId="680F8665" w14:textId="77777777" w:rsidR="00FA3D42" w:rsidRPr="00FA3D42" w:rsidRDefault="00FA3D42" w:rsidP="00FA3D42">
      <w:r w:rsidRPr="00FA3D42">
        <w:t> </w:t>
      </w:r>
    </w:p>
    <w:p w14:paraId="36A3AC8E" w14:textId="77777777" w:rsidR="00FA3D42" w:rsidRPr="00FA3D42" w:rsidRDefault="00FA3D42" w:rsidP="00FA3D42">
      <w:r w:rsidRPr="00FA3D42">
        <w:t>The graduate student’s responsibility when apprenticing for these courses will be:</w:t>
      </w:r>
    </w:p>
    <w:p w14:paraId="607558C5" w14:textId="10DB6066" w:rsidR="00FA3D42" w:rsidRDefault="00FA3D42" w:rsidP="00FA3D42">
      <w:pPr>
        <w:pStyle w:val="ListParagraph"/>
        <w:numPr>
          <w:ilvl w:val="0"/>
          <w:numId w:val="4"/>
        </w:numPr>
      </w:pPr>
      <w:r w:rsidRPr="00FA3D42">
        <w:t>Attending every lecture for the semester</w:t>
      </w:r>
    </w:p>
    <w:p w14:paraId="162104B5" w14:textId="5047758C" w:rsidR="00FA3D42" w:rsidRPr="00FA3D42" w:rsidRDefault="00FA3D42" w:rsidP="00FA3D42">
      <w:pPr>
        <w:pStyle w:val="ListParagraph"/>
        <w:numPr>
          <w:ilvl w:val="0"/>
          <w:numId w:val="4"/>
        </w:numPr>
      </w:pPr>
      <w:r w:rsidRPr="00FA3D42">
        <w:t>Doing guest lectures on two course topics to be determined by the supervising faculty.</w:t>
      </w:r>
      <w:r>
        <w:t xml:space="preserve"> </w:t>
      </w:r>
      <w:r w:rsidRPr="00FA3D42">
        <w:t>One of those m</w:t>
      </w:r>
      <w:r>
        <w:t>ay</w:t>
      </w:r>
      <w:r w:rsidRPr="00FA3D42">
        <w:t xml:space="preserve"> be in the student’s area of research interest</w:t>
      </w:r>
    </w:p>
    <w:p w14:paraId="1D85F6B2" w14:textId="790120F0" w:rsidR="00FA3D42" w:rsidRPr="00FA3D42" w:rsidRDefault="00FA3D42" w:rsidP="00FA3D42">
      <w:r w:rsidRPr="00FA3D42">
        <w:t> </w:t>
      </w:r>
    </w:p>
    <w:p w14:paraId="3755C363" w14:textId="77777777" w:rsidR="00FA3D42" w:rsidRPr="00FA3D42" w:rsidRDefault="00FA3D42" w:rsidP="00FA3D42">
      <w:r w:rsidRPr="00FA3D42">
        <w:t>Should a graduate student successfully complete apprenticeship for the semester, they may indicate on their CV that they served as an Assistant Instructor for the course and that they are able to develop future courses on that topic.</w:t>
      </w:r>
    </w:p>
    <w:p w14:paraId="703573B2" w14:textId="77777777" w:rsidR="00FA3D42" w:rsidRPr="00FA3D42" w:rsidRDefault="00FA3D42" w:rsidP="00FA3D42">
      <w:r w:rsidRPr="00FA3D42">
        <w:t> </w:t>
      </w:r>
    </w:p>
    <w:p w14:paraId="4DA45F7C" w14:textId="667D5B90" w:rsidR="00FA3D42" w:rsidRPr="00FA3D42" w:rsidRDefault="00FA3D42" w:rsidP="00FA3D42">
      <w:r w:rsidRPr="00FA3D42">
        <w:t xml:space="preserve">Moreover, the GTAs who have successfully </w:t>
      </w:r>
      <w:r>
        <w:t>apprenticed</w:t>
      </w:r>
      <w:r w:rsidRPr="00FA3D42">
        <w:t xml:space="preserve"> the courses will be given priority over other grad students should the opportunity to teach that course as an instructor of record open in the department.</w:t>
      </w:r>
    </w:p>
    <w:p w14:paraId="35F00093" w14:textId="77777777" w:rsidR="00FA3D42" w:rsidRPr="00FA3D42" w:rsidRDefault="00FA3D42" w:rsidP="00FA3D42">
      <w:r w:rsidRPr="00FA3D42">
        <w:t> </w:t>
      </w:r>
    </w:p>
    <w:p w14:paraId="5352C9CA" w14:textId="1A36F678" w:rsidR="00FA3D42" w:rsidRPr="00FA3D42" w:rsidRDefault="00FA3D42" w:rsidP="00FA3D42">
      <w:r w:rsidRPr="00FA3D42">
        <w:t xml:space="preserve">This opportunity is open to all GTAs after their first year in the program. The student may not </w:t>
      </w:r>
      <w:r>
        <w:t>apprentice</w:t>
      </w:r>
      <w:r w:rsidRPr="00FA3D42">
        <w:t xml:space="preserve"> more than two courses during their time in the program. </w:t>
      </w:r>
    </w:p>
    <w:p w14:paraId="2A1421AD" w14:textId="77777777" w:rsidR="00FA3D42" w:rsidRPr="00FA3D42" w:rsidRDefault="00FA3D42" w:rsidP="00FA3D42">
      <w:r w:rsidRPr="00FA3D42">
        <w:t> </w:t>
      </w:r>
    </w:p>
    <w:p w14:paraId="615CB4C6" w14:textId="77777777" w:rsidR="00FA3D42" w:rsidRPr="00FA3D42" w:rsidRDefault="00FA3D42" w:rsidP="00FA3D42">
      <w:r w:rsidRPr="00FA3D42">
        <w:t>To apply:</w:t>
      </w:r>
    </w:p>
    <w:p w14:paraId="3C900259" w14:textId="77777777" w:rsidR="00FA3D42" w:rsidRPr="00FA3D42" w:rsidRDefault="00FA3D42" w:rsidP="00FA3D42">
      <w:r w:rsidRPr="00FA3D42">
        <w:t> </w:t>
      </w:r>
    </w:p>
    <w:p w14:paraId="7BB6D1D1" w14:textId="76F7169A" w:rsidR="00FA3D42" w:rsidRDefault="00FA3D42" w:rsidP="00FA3D42">
      <w:pPr>
        <w:pStyle w:val="ListParagraph"/>
        <w:numPr>
          <w:ilvl w:val="0"/>
          <w:numId w:val="3"/>
        </w:numPr>
      </w:pPr>
      <w:r w:rsidRPr="00FA3D42">
        <w:t>Fill out an application form provided once the courses are determined. The form will ask which courses the student would like to apprentice, whether they have apprenticed a course in the past, and whether they have maintained satisfactory progress in the department. An approval from the advisor will also be provided</w:t>
      </w:r>
    </w:p>
    <w:p w14:paraId="2F9C35B0" w14:textId="13164080" w:rsidR="00FA3D42" w:rsidRPr="00FA3D42" w:rsidRDefault="00FA3D42" w:rsidP="00FA3D42">
      <w:pPr>
        <w:pStyle w:val="ListParagraph"/>
        <w:numPr>
          <w:ilvl w:val="0"/>
          <w:numId w:val="3"/>
        </w:numPr>
      </w:pPr>
      <w:r w:rsidRPr="00FA3D42">
        <w:t>The</w:t>
      </w:r>
      <w:r>
        <w:t xml:space="preserve"> apprenticeship</w:t>
      </w:r>
      <w:r w:rsidRPr="00FA3D42">
        <w:t xml:space="preserve"> assignments will be determined by the undergraduate and graduate coordinators and only with approval of the supervising faculty. </w:t>
      </w:r>
    </w:p>
    <w:p w14:paraId="3D85C598" w14:textId="368B7454" w:rsidR="00B34955" w:rsidRDefault="00B34955" w:rsidP="00FA3D42"/>
    <w:p w14:paraId="1EFA93E8" w14:textId="61797C60" w:rsidR="003A02D8" w:rsidRPr="00FA3D42" w:rsidRDefault="003A02D8" w:rsidP="00FA3D42">
      <w:r>
        <w:t xml:space="preserve">An announcement for application will go out every semester. </w:t>
      </w:r>
    </w:p>
    <w:sectPr w:rsidR="003A02D8" w:rsidRPr="00FA3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620B6"/>
    <w:multiLevelType w:val="hybridMultilevel"/>
    <w:tmpl w:val="730898C0"/>
    <w:lvl w:ilvl="0" w:tplc="20BC5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81B3A"/>
    <w:multiLevelType w:val="hybridMultilevel"/>
    <w:tmpl w:val="4CBC2EB2"/>
    <w:lvl w:ilvl="0" w:tplc="1B9A36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F0931"/>
    <w:multiLevelType w:val="hybridMultilevel"/>
    <w:tmpl w:val="0DC8F31E"/>
    <w:lvl w:ilvl="0" w:tplc="8DA6A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8603BC"/>
    <w:multiLevelType w:val="hybridMultilevel"/>
    <w:tmpl w:val="76868566"/>
    <w:lvl w:ilvl="0" w:tplc="359E39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72"/>
    <w:rsid w:val="00274A1F"/>
    <w:rsid w:val="003A02D8"/>
    <w:rsid w:val="005530DA"/>
    <w:rsid w:val="006C17D1"/>
    <w:rsid w:val="00775AAD"/>
    <w:rsid w:val="00A60DD2"/>
    <w:rsid w:val="00B34955"/>
    <w:rsid w:val="00F82272"/>
    <w:rsid w:val="00FA3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1D0C44"/>
  <w15:chartTrackingRefBased/>
  <w15:docId w15:val="{89BE7A1E-4957-3142-9A37-573F671C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AAD"/>
    <w:pPr>
      <w:ind w:left="720"/>
      <w:contextualSpacing/>
    </w:pPr>
  </w:style>
  <w:style w:type="character" w:styleId="CommentReference">
    <w:name w:val="annotation reference"/>
    <w:basedOn w:val="DefaultParagraphFont"/>
    <w:uiPriority w:val="99"/>
    <w:semiHidden/>
    <w:unhideWhenUsed/>
    <w:rsid w:val="005530DA"/>
    <w:rPr>
      <w:sz w:val="16"/>
      <w:szCs w:val="16"/>
    </w:rPr>
  </w:style>
  <w:style w:type="paragraph" w:styleId="CommentText">
    <w:name w:val="annotation text"/>
    <w:basedOn w:val="Normal"/>
    <w:link w:val="CommentTextChar"/>
    <w:uiPriority w:val="99"/>
    <w:semiHidden/>
    <w:unhideWhenUsed/>
    <w:rsid w:val="005530DA"/>
    <w:rPr>
      <w:sz w:val="20"/>
      <w:szCs w:val="20"/>
    </w:rPr>
  </w:style>
  <w:style w:type="character" w:customStyle="1" w:styleId="CommentTextChar">
    <w:name w:val="Comment Text Char"/>
    <w:basedOn w:val="DefaultParagraphFont"/>
    <w:link w:val="CommentText"/>
    <w:uiPriority w:val="99"/>
    <w:semiHidden/>
    <w:rsid w:val="005530DA"/>
    <w:rPr>
      <w:sz w:val="20"/>
      <w:szCs w:val="20"/>
    </w:rPr>
  </w:style>
  <w:style w:type="paragraph" w:styleId="CommentSubject">
    <w:name w:val="annotation subject"/>
    <w:basedOn w:val="CommentText"/>
    <w:next w:val="CommentText"/>
    <w:link w:val="CommentSubjectChar"/>
    <w:uiPriority w:val="99"/>
    <w:semiHidden/>
    <w:unhideWhenUsed/>
    <w:rsid w:val="005530DA"/>
    <w:rPr>
      <w:b/>
      <w:bCs/>
    </w:rPr>
  </w:style>
  <w:style w:type="character" w:customStyle="1" w:styleId="CommentSubjectChar">
    <w:name w:val="Comment Subject Char"/>
    <w:basedOn w:val="CommentTextChar"/>
    <w:link w:val="CommentSubject"/>
    <w:uiPriority w:val="99"/>
    <w:semiHidden/>
    <w:rsid w:val="005530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483603">
      <w:bodyDiv w:val="1"/>
      <w:marLeft w:val="0"/>
      <w:marRight w:val="0"/>
      <w:marTop w:val="0"/>
      <w:marBottom w:val="0"/>
      <w:divBdr>
        <w:top w:val="none" w:sz="0" w:space="0" w:color="auto"/>
        <w:left w:val="none" w:sz="0" w:space="0" w:color="auto"/>
        <w:bottom w:val="none" w:sz="0" w:space="0" w:color="auto"/>
        <w:right w:val="none" w:sz="0" w:space="0" w:color="auto"/>
      </w:divBdr>
    </w:div>
    <w:div w:id="90376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Levina (mlevina)</dc:creator>
  <cp:keywords/>
  <dc:description/>
  <cp:lastModifiedBy>Marina Levina (mlevina)</cp:lastModifiedBy>
  <cp:revision>5</cp:revision>
  <dcterms:created xsi:type="dcterms:W3CDTF">2022-09-27T18:17:00Z</dcterms:created>
  <dcterms:modified xsi:type="dcterms:W3CDTF">2022-10-25T18:08:00Z</dcterms:modified>
</cp:coreProperties>
</file>