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0DAE" w14:textId="142783A8" w:rsidR="00267EE5" w:rsidRPr="00892DAC" w:rsidRDefault="001E6C29" w:rsidP="001E6C29">
      <w:pPr>
        <w:pStyle w:val="NormalWeb"/>
        <w:ind w:hanging="2"/>
        <w:jc w:val="center"/>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Graduate Course Atlas</w:t>
      </w:r>
    </w:p>
    <w:p w14:paraId="4AF26F1D" w14:textId="6F610B9A" w:rsidR="001E6C29" w:rsidRPr="00892DAC" w:rsidRDefault="001E6C29" w:rsidP="001E6C29">
      <w:pPr>
        <w:pStyle w:val="NormalWeb"/>
        <w:ind w:hanging="2"/>
        <w:jc w:val="center"/>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Spring 2020</w:t>
      </w:r>
    </w:p>
    <w:p w14:paraId="2CACA6DA" w14:textId="77777777" w:rsidR="001E6C29" w:rsidRPr="00892DAC" w:rsidRDefault="001E6C29" w:rsidP="00267EE5">
      <w:pPr>
        <w:pStyle w:val="NormalWeb"/>
        <w:ind w:hanging="2"/>
        <w:rPr>
          <w:rFonts w:ascii="Times New Roman" w:eastAsia="Times New Roman" w:hAnsi="Times New Roman" w:cs="Times New Roman"/>
          <w:b/>
          <w:bCs/>
          <w:color w:val="000000"/>
          <w:sz w:val="24"/>
          <w:szCs w:val="24"/>
        </w:rPr>
      </w:pPr>
    </w:p>
    <w:p w14:paraId="146117DC" w14:textId="77777777" w:rsidR="001E6C29" w:rsidRPr="00892DAC" w:rsidRDefault="001E6C29" w:rsidP="00267EE5">
      <w:pPr>
        <w:pStyle w:val="NormalWeb"/>
        <w:ind w:hanging="2"/>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COMM 6015</w:t>
      </w:r>
    </w:p>
    <w:p w14:paraId="109CFA60" w14:textId="24F7F2AE" w:rsidR="00267EE5" w:rsidRPr="00892DAC" w:rsidRDefault="00267EE5" w:rsidP="00267EE5">
      <w:pPr>
        <w:pStyle w:val="NormalWeb"/>
        <w:ind w:hanging="2"/>
        <w:rPr>
          <w:rFonts w:ascii="Times New Roman" w:hAnsi="Times New Roman" w:cs="Times New Roman"/>
          <w:color w:val="000000"/>
          <w:sz w:val="24"/>
          <w:szCs w:val="24"/>
        </w:rPr>
      </w:pPr>
      <w:r w:rsidRPr="00892DAC">
        <w:rPr>
          <w:rFonts w:ascii="Times New Roman" w:eastAsia="Times New Roman" w:hAnsi="Times New Roman" w:cs="Times New Roman"/>
          <w:b/>
          <w:bCs/>
          <w:color w:val="000000"/>
          <w:sz w:val="24"/>
          <w:szCs w:val="24"/>
        </w:rPr>
        <w:t>From the Streets to the Suites: Communicating Hip Hop</w:t>
      </w:r>
      <w:r w:rsidR="001E6C29" w:rsidRPr="00892DAC">
        <w:rPr>
          <w:rFonts w:ascii="Times New Roman" w:eastAsia="Times New Roman" w:hAnsi="Times New Roman" w:cs="Times New Roman"/>
          <w:b/>
          <w:bCs/>
          <w:color w:val="000000"/>
          <w:sz w:val="24"/>
          <w:szCs w:val="24"/>
        </w:rPr>
        <w:t>-</w:t>
      </w:r>
      <w:r w:rsidRPr="00892DAC">
        <w:rPr>
          <w:rFonts w:ascii="Times New Roman" w:eastAsia="Times New Roman" w:hAnsi="Times New Roman" w:cs="Times New Roman"/>
          <w:b/>
          <w:bCs/>
          <w:color w:val="000000"/>
          <w:sz w:val="24"/>
          <w:szCs w:val="24"/>
        </w:rPr>
        <w:t>Dr. A.E. Johnson</w:t>
      </w:r>
    </w:p>
    <w:p w14:paraId="6A49B2E1" w14:textId="77777777" w:rsidR="00892DAC" w:rsidRDefault="001E6C29" w:rsidP="00892DAC">
      <w:pPr>
        <w:pStyle w:val="NormalWeb"/>
        <w:ind w:hanging="2"/>
        <w:rPr>
          <w:rFonts w:ascii="Times New Roman" w:hAnsi="Times New Roman" w:cs="Times New Roman"/>
          <w:b/>
          <w:color w:val="000000"/>
          <w:sz w:val="24"/>
          <w:szCs w:val="24"/>
        </w:rPr>
      </w:pPr>
      <w:r w:rsidRPr="00892DAC">
        <w:rPr>
          <w:rFonts w:ascii="Times New Roman" w:hAnsi="Times New Roman" w:cs="Times New Roman"/>
          <w:b/>
          <w:color w:val="000000"/>
          <w:sz w:val="24"/>
          <w:szCs w:val="24"/>
        </w:rPr>
        <w:t>TBA</w:t>
      </w:r>
    </w:p>
    <w:p w14:paraId="29A788D9" w14:textId="77777777" w:rsidR="00892DAC" w:rsidRDefault="00892DAC" w:rsidP="00892DAC">
      <w:pPr>
        <w:pStyle w:val="NormalWeb"/>
        <w:ind w:hanging="2"/>
        <w:rPr>
          <w:rFonts w:ascii="Times New Roman" w:hAnsi="Times New Roman" w:cs="Times New Roman"/>
          <w:b/>
          <w:color w:val="000000"/>
          <w:sz w:val="24"/>
          <w:szCs w:val="24"/>
        </w:rPr>
      </w:pPr>
    </w:p>
    <w:p w14:paraId="7EE1B1B6" w14:textId="2860604B" w:rsidR="00267EE5" w:rsidRDefault="00267EE5" w:rsidP="00892DAC">
      <w:pPr>
        <w:pStyle w:val="NormalWeb"/>
        <w:ind w:hanging="2"/>
        <w:rPr>
          <w:rFonts w:ascii="Times New Roman" w:hAnsi="Times New Roman" w:cs="Times New Roman"/>
          <w:color w:val="000000"/>
          <w:sz w:val="24"/>
          <w:szCs w:val="24"/>
        </w:rPr>
      </w:pPr>
      <w:r w:rsidRPr="00892DAC">
        <w:rPr>
          <w:rFonts w:ascii="Times New Roman" w:hAnsi="Times New Roman" w:cs="Times New Roman"/>
          <w:color w:val="000000"/>
          <w:sz w:val="24"/>
          <w:szCs w:val="24"/>
        </w:rPr>
        <w:t>The hip-hop generation has moved from being a sub-culture hidden on the decadent and decaying streets of inner-city America to society affording its full-fledged acceptance and mainstream status in the wider culture. Since it is evident that hip-hop “speaks” to a diverse group of people, this class will track hip-hop’s move into mainstream America by studying its persuasive, identifying, and constitutive features and effects. The aim of the class is to present this material in such a way that students not only benefit from its academic rigors but also to become critical engaged through the lens of hip hop. As an academic study, hip hop provides entry into a myriad of topics that students find interesting. We will examine identity, race, gender, sexism, class, capitalism, homophobia, along with a host of other topics.</w:t>
      </w:r>
    </w:p>
    <w:p w14:paraId="145AEF12" w14:textId="77777777" w:rsidR="00892DAC" w:rsidRPr="00892DAC" w:rsidRDefault="00892DAC" w:rsidP="00892DAC">
      <w:pPr>
        <w:pStyle w:val="NormalWeb"/>
        <w:ind w:hanging="2"/>
        <w:rPr>
          <w:rFonts w:ascii="Times New Roman" w:hAnsi="Times New Roman" w:cs="Times New Roman"/>
          <w:b/>
          <w:color w:val="000000"/>
          <w:sz w:val="24"/>
          <w:szCs w:val="24"/>
        </w:rPr>
      </w:pPr>
    </w:p>
    <w:p w14:paraId="5C76614B" w14:textId="1BF38D9A" w:rsidR="00892DAC" w:rsidRPr="00892DAC" w:rsidRDefault="00892DAC" w:rsidP="00892DAC">
      <w:pPr>
        <w:pStyle w:val="NormalWeb"/>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COMM 6223</w:t>
      </w:r>
    </w:p>
    <w:p w14:paraId="447F5343" w14:textId="4337AA30" w:rsidR="00892DAC" w:rsidRPr="00892DAC" w:rsidRDefault="00892DAC" w:rsidP="00892DAC">
      <w:pPr>
        <w:pStyle w:val="NormalWeb"/>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Monster Films – Dr. Marina Levina</w:t>
      </w:r>
    </w:p>
    <w:p w14:paraId="63AA0316" w14:textId="51B2ACBC" w:rsidR="00892DAC" w:rsidRDefault="00892DAC" w:rsidP="00892DAC">
      <w:pPr>
        <w:pStyle w:val="NormalWeb"/>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t>Wednesdays 1-4pm</w:t>
      </w:r>
    </w:p>
    <w:p w14:paraId="7F924680" w14:textId="77777777" w:rsidR="00892DAC" w:rsidRPr="00892DAC" w:rsidRDefault="00892DAC" w:rsidP="00892DAC">
      <w:pPr>
        <w:pStyle w:val="NormalWeb"/>
        <w:rPr>
          <w:rFonts w:ascii="Times New Roman" w:eastAsia="Times New Roman" w:hAnsi="Times New Roman" w:cs="Times New Roman"/>
          <w:b/>
          <w:bCs/>
          <w:color w:val="000000"/>
          <w:sz w:val="24"/>
          <w:szCs w:val="24"/>
        </w:rPr>
      </w:pPr>
    </w:p>
    <w:p w14:paraId="4E997FBD" w14:textId="5FBF54DA" w:rsidR="00892DAC" w:rsidRPr="00892DAC" w:rsidRDefault="00892DAC" w:rsidP="00892DAC">
      <w:pPr>
        <w:pStyle w:val="NormalWeb"/>
        <w:rPr>
          <w:rFonts w:ascii="Times New Roman" w:hAnsi="Times New Roman" w:cs="Times New Roman"/>
          <w:sz w:val="24"/>
          <w:szCs w:val="24"/>
        </w:rPr>
      </w:pPr>
      <w:r w:rsidRPr="00892DAC">
        <w:rPr>
          <w:rFonts w:ascii="Times New Roman" w:hAnsi="Times New Roman" w:cs="Times New Roman"/>
          <w:sz w:val="24"/>
          <w:szCs w:val="24"/>
        </w:rPr>
        <w:t xml:space="preserve">In her famous book, </w:t>
      </w:r>
      <w:r w:rsidRPr="00892DAC">
        <w:rPr>
          <w:rFonts w:ascii="Times New Roman" w:hAnsi="Times New Roman" w:cs="Times New Roman"/>
          <w:i/>
          <w:sz w:val="24"/>
          <w:szCs w:val="24"/>
        </w:rPr>
        <w:t>Our Vampires, Ourselves</w:t>
      </w:r>
      <w:r w:rsidRPr="00892DAC">
        <w:rPr>
          <w:rFonts w:ascii="Times New Roman" w:hAnsi="Times New Roman" w:cs="Times New Roman"/>
          <w:sz w:val="24"/>
          <w:szCs w:val="24"/>
        </w:rPr>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As a whole, it argues that monstrous narratives of the past decade have become omnipresent specifically because they represent social collective anxieties over resisting and embracing change. They can be read as a response to a rapidly changing cultural, social, political, economic, and moral 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39579B85" w14:textId="77777777" w:rsidR="00892DAC" w:rsidRPr="00892DAC" w:rsidRDefault="00892DAC" w:rsidP="00892DAC">
      <w:pPr>
        <w:pStyle w:val="NormalWeb"/>
        <w:rPr>
          <w:rFonts w:ascii="Times New Roman" w:hAnsi="Times New Roman" w:cs="Times New Roman"/>
          <w:color w:val="000000"/>
          <w:sz w:val="24"/>
          <w:szCs w:val="24"/>
        </w:rPr>
      </w:pPr>
    </w:p>
    <w:p w14:paraId="5917773E" w14:textId="77777777" w:rsidR="00892DAC" w:rsidRPr="00892DAC" w:rsidRDefault="00892DAC" w:rsidP="00892DAC">
      <w:pPr>
        <w:pStyle w:val="PlainText"/>
        <w:rPr>
          <w:rFonts w:ascii="Times New Roman" w:hAnsi="Times New Roman"/>
          <w:b/>
          <w:sz w:val="24"/>
          <w:szCs w:val="24"/>
        </w:rPr>
      </w:pPr>
      <w:r w:rsidRPr="00892DAC">
        <w:rPr>
          <w:rFonts w:ascii="Times New Roman" w:hAnsi="Times New Roman"/>
          <w:b/>
          <w:sz w:val="24"/>
          <w:szCs w:val="24"/>
        </w:rPr>
        <w:t>COMM 6340</w:t>
      </w:r>
    </w:p>
    <w:p w14:paraId="74466E92" w14:textId="77777777" w:rsidR="00892DAC" w:rsidRPr="00892DAC" w:rsidRDefault="00892DAC" w:rsidP="00892DAC">
      <w:pPr>
        <w:pStyle w:val="PlainText"/>
        <w:rPr>
          <w:rFonts w:ascii="Times New Roman" w:hAnsi="Times New Roman"/>
          <w:b/>
          <w:sz w:val="24"/>
          <w:szCs w:val="24"/>
        </w:rPr>
      </w:pPr>
      <w:r w:rsidRPr="00892DAC">
        <w:rPr>
          <w:rFonts w:ascii="Times New Roman" w:hAnsi="Times New Roman"/>
          <w:b/>
          <w:sz w:val="24"/>
          <w:szCs w:val="24"/>
        </w:rPr>
        <w:t>Listening - Gray Matthews</w:t>
      </w:r>
    </w:p>
    <w:p w14:paraId="4D0CCA34" w14:textId="77777777" w:rsidR="00892DAC" w:rsidRPr="00892DAC" w:rsidRDefault="00892DAC" w:rsidP="00892DAC">
      <w:pPr>
        <w:pStyle w:val="PlainText"/>
        <w:rPr>
          <w:rFonts w:ascii="Times New Roman" w:hAnsi="Times New Roman"/>
          <w:b/>
          <w:sz w:val="24"/>
          <w:szCs w:val="24"/>
        </w:rPr>
      </w:pPr>
      <w:r w:rsidRPr="00892DAC">
        <w:rPr>
          <w:rFonts w:ascii="Times New Roman" w:hAnsi="Times New Roman"/>
          <w:b/>
          <w:sz w:val="24"/>
          <w:szCs w:val="24"/>
        </w:rPr>
        <w:t>Monday/Wednesday - 2:20-3:45pm</w:t>
      </w:r>
    </w:p>
    <w:p w14:paraId="293B3973" w14:textId="77777777" w:rsidR="00892DAC" w:rsidRPr="00892DAC" w:rsidRDefault="00892DAC" w:rsidP="00892DAC">
      <w:pPr>
        <w:pStyle w:val="PlainText"/>
        <w:rPr>
          <w:rFonts w:ascii="Times New Roman" w:hAnsi="Times New Roman"/>
          <w:sz w:val="24"/>
          <w:szCs w:val="24"/>
        </w:rPr>
      </w:pPr>
      <w:r w:rsidRPr="00892DAC">
        <w:rPr>
          <w:rFonts w:ascii="Times New Roman" w:eastAsia="Times New Roman" w:hAnsi="Times New Roman"/>
          <w:sz w:val="24"/>
          <w:szCs w:val="24"/>
        </w:rPr>
        <w:t xml:space="preserve">Exploration of communication from a contemplative perspective of listening that integrates </w:t>
      </w:r>
      <w:proofErr w:type="spellStart"/>
      <w:r w:rsidRPr="00892DAC">
        <w:rPr>
          <w:rFonts w:ascii="Times New Roman" w:eastAsia="Times New Roman" w:hAnsi="Times New Roman"/>
          <w:i/>
          <w:sz w:val="24"/>
          <w:szCs w:val="24"/>
        </w:rPr>
        <w:t>theoria</w:t>
      </w:r>
      <w:proofErr w:type="spellEnd"/>
      <w:r w:rsidRPr="00892DAC">
        <w:rPr>
          <w:rFonts w:ascii="Times New Roman" w:eastAsia="Times New Roman" w:hAnsi="Times New Roman"/>
          <w:sz w:val="24"/>
          <w:szCs w:val="24"/>
        </w:rPr>
        <w:t xml:space="preserve">, </w:t>
      </w:r>
      <w:proofErr w:type="spellStart"/>
      <w:r w:rsidRPr="00892DAC">
        <w:rPr>
          <w:rFonts w:ascii="Times New Roman" w:eastAsia="Times New Roman" w:hAnsi="Times New Roman"/>
          <w:i/>
          <w:sz w:val="24"/>
          <w:szCs w:val="24"/>
        </w:rPr>
        <w:t>poiesis</w:t>
      </w:r>
      <w:proofErr w:type="spellEnd"/>
      <w:r w:rsidRPr="00892DAC">
        <w:rPr>
          <w:rFonts w:ascii="Times New Roman" w:eastAsia="Times New Roman" w:hAnsi="Times New Roman"/>
          <w:sz w:val="24"/>
          <w:szCs w:val="24"/>
        </w:rPr>
        <w:t xml:space="preserve"> and </w:t>
      </w:r>
      <w:r w:rsidRPr="00892DAC">
        <w:rPr>
          <w:rFonts w:ascii="Times New Roman" w:eastAsia="Times New Roman" w:hAnsi="Times New Roman"/>
          <w:i/>
          <w:sz w:val="24"/>
          <w:szCs w:val="24"/>
        </w:rPr>
        <w:t>praxis</w:t>
      </w:r>
      <w:r w:rsidRPr="00892DAC">
        <w:rPr>
          <w:rFonts w:ascii="Times New Roman" w:eastAsia="Times New Roman" w:hAnsi="Times New Roman"/>
          <w:sz w:val="24"/>
          <w:szCs w:val="24"/>
        </w:rPr>
        <w:t xml:space="preserve">; philosophical, practical, personal dimensions of listening will be explored as an art of living a living life as opposed to a deadening one. </w:t>
      </w:r>
    </w:p>
    <w:p w14:paraId="6017C66B" w14:textId="77777777" w:rsidR="00892DAC" w:rsidRPr="00892DAC" w:rsidRDefault="00892DAC" w:rsidP="00892DAC">
      <w:pPr>
        <w:pStyle w:val="PlainText"/>
        <w:rPr>
          <w:rFonts w:ascii="Times New Roman" w:hAnsi="Times New Roman"/>
          <w:sz w:val="24"/>
          <w:szCs w:val="24"/>
        </w:rPr>
      </w:pPr>
      <w:r w:rsidRPr="00892DAC">
        <w:rPr>
          <w:rFonts w:ascii="Times New Roman" w:hAnsi="Times New Roman"/>
          <w:b/>
          <w:sz w:val="24"/>
          <w:szCs w:val="24"/>
        </w:rPr>
        <w:t xml:space="preserve">Proposed </w:t>
      </w:r>
      <w:proofErr w:type="spellStart"/>
      <w:r w:rsidRPr="00892DAC">
        <w:rPr>
          <w:rFonts w:ascii="Times New Roman" w:hAnsi="Times New Roman"/>
          <w:b/>
          <w:sz w:val="24"/>
          <w:szCs w:val="24"/>
        </w:rPr>
        <w:t>Texst</w:t>
      </w:r>
      <w:proofErr w:type="spellEnd"/>
      <w:r w:rsidRPr="00892DAC">
        <w:rPr>
          <w:rFonts w:ascii="Times New Roman" w:hAnsi="Times New Roman"/>
          <w:b/>
          <w:sz w:val="24"/>
          <w:szCs w:val="24"/>
        </w:rPr>
        <w:t>:</w:t>
      </w:r>
      <w:r w:rsidRPr="00892DAC">
        <w:rPr>
          <w:rFonts w:ascii="Times New Roman" w:hAnsi="Times New Roman"/>
          <w:sz w:val="24"/>
          <w:szCs w:val="24"/>
        </w:rPr>
        <w:t xml:space="preserve">  </w:t>
      </w:r>
      <w:r w:rsidRPr="00892DAC">
        <w:rPr>
          <w:rFonts w:ascii="Times New Roman" w:hAnsi="Times New Roman"/>
          <w:i/>
          <w:sz w:val="24"/>
          <w:szCs w:val="24"/>
        </w:rPr>
        <w:t>The Other Side of Language</w:t>
      </w:r>
      <w:r w:rsidRPr="00892DAC">
        <w:rPr>
          <w:rFonts w:ascii="Times New Roman" w:hAnsi="Times New Roman"/>
          <w:sz w:val="24"/>
          <w:szCs w:val="24"/>
        </w:rPr>
        <w:t xml:space="preserve">, Gemma </w:t>
      </w:r>
      <w:proofErr w:type="spellStart"/>
      <w:r w:rsidRPr="00892DAC">
        <w:rPr>
          <w:rFonts w:ascii="Times New Roman" w:hAnsi="Times New Roman"/>
          <w:sz w:val="24"/>
          <w:szCs w:val="24"/>
        </w:rPr>
        <w:t>Corradi</w:t>
      </w:r>
      <w:proofErr w:type="spellEnd"/>
      <w:r w:rsidRPr="00892DAC">
        <w:rPr>
          <w:rFonts w:ascii="Times New Roman" w:hAnsi="Times New Roman"/>
          <w:sz w:val="24"/>
          <w:szCs w:val="24"/>
        </w:rPr>
        <w:t xml:space="preserve"> </w:t>
      </w:r>
      <w:proofErr w:type="spellStart"/>
      <w:r w:rsidRPr="00892DAC">
        <w:rPr>
          <w:rFonts w:ascii="Times New Roman" w:hAnsi="Times New Roman"/>
          <w:sz w:val="24"/>
          <w:szCs w:val="24"/>
        </w:rPr>
        <w:t>Fiumara</w:t>
      </w:r>
      <w:proofErr w:type="spellEnd"/>
      <w:r w:rsidRPr="00892DAC">
        <w:rPr>
          <w:rFonts w:ascii="Times New Roman" w:hAnsi="Times New Roman"/>
          <w:sz w:val="24"/>
          <w:szCs w:val="24"/>
        </w:rPr>
        <w:t xml:space="preserve">; </w:t>
      </w:r>
      <w:r w:rsidRPr="00892DAC">
        <w:rPr>
          <w:rFonts w:ascii="Times New Roman" w:hAnsi="Times New Roman"/>
          <w:i/>
          <w:sz w:val="24"/>
          <w:szCs w:val="24"/>
        </w:rPr>
        <w:t xml:space="preserve">Letter </w:t>
      </w:r>
      <w:proofErr w:type="gramStart"/>
      <w:r w:rsidRPr="00892DAC">
        <w:rPr>
          <w:rFonts w:ascii="Times New Roman" w:hAnsi="Times New Roman"/>
          <w:i/>
          <w:sz w:val="24"/>
          <w:szCs w:val="24"/>
        </w:rPr>
        <w:t>From</w:t>
      </w:r>
      <w:proofErr w:type="gramEnd"/>
      <w:r w:rsidRPr="00892DAC">
        <w:rPr>
          <w:rFonts w:ascii="Times New Roman" w:hAnsi="Times New Roman"/>
          <w:i/>
          <w:sz w:val="24"/>
          <w:szCs w:val="24"/>
        </w:rPr>
        <w:t xml:space="preserve"> Manus Island</w:t>
      </w:r>
      <w:r w:rsidRPr="00892DAC">
        <w:rPr>
          <w:rFonts w:ascii="Times New Roman" w:hAnsi="Times New Roman"/>
          <w:sz w:val="24"/>
          <w:szCs w:val="24"/>
        </w:rPr>
        <w:t xml:space="preserve">, </w:t>
      </w:r>
    </w:p>
    <w:p w14:paraId="0B23E851" w14:textId="77777777" w:rsidR="00892DAC" w:rsidRPr="00892DAC" w:rsidRDefault="00892DAC" w:rsidP="00892DAC">
      <w:pPr>
        <w:pStyle w:val="PlainText"/>
        <w:rPr>
          <w:rFonts w:ascii="Times New Roman" w:hAnsi="Times New Roman"/>
          <w:sz w:val="24"/>
          <w:szCs w:val="24"/>
        </w:rPr>
      </w:pPr>
      <w:r w:rsidRPr="00892DAC">
        <w:rPr>
          <w:rFonts w:ascii="Times New Roman" w:hAnsi="Times New Roman"/>
          <w:sz w:val="24"/>
          <w:szCs w:val="24"/>
        </w:rPr>
        <w:tab/>
        <w:t xml:space="preserve">Behrouz </w:t>
      </w:r>
      <w:proofErr w:type="spellStart"/>
      <w:r w:rsidRPr="00892DAC">
        <w:rPr>
          <w:rFonts w:ascii="Times New Roman" w:hAnsi="Times New Roman"/>
          <w:sz w:val="24"/>
          <w:szCs w:val="24"/>
        </w:rPr>
        <w:t>Booshani</w:t>
      </w:r>
      <w:proofErr w:type="spellEnd"/>
      <w:r w:rsidRPr="00892DAC">
        <w:rPr>
          <w:rFonts w:ascii="Times New Roman" w:hAnsi="Times New Roman"/>
          <w:sz w:val="24"/>
          <w:szCs w:val="24"/>
        </w:rPr>
        <w:t>.</w:t>
      </w:r>
    </w:p>
    <w:p w14:paraId="7B941F0C" w14:textId="77777777" w:rsidR="00892DAC" w:rsidRPr="00892DAC" w:rsidRDefault="00892DAC" w:rsidP="00892DAC">
      <w:pPr>
        <w:pStyle w:val="PlainText"/>
        <w:rPr>
          <w:rFonts w:ascii="Times New Roman" w:hAnsi="Times New Roman"/>
          <w:sz w:val="24"/>
          <w:szCs w:val="24"/>
        </w:rPr>
      </w:pPr>
      <w:r w:rsidRPr="00892DAC">
        <w:rPr>
          <w:rFonts w:ascii="Times New Roman" w:hAnsi="Times New Roman"/>
          <w:b/>
          <w:sz w:val="24"/>
          <w:szCs w:val="24"/>
        </w:rPr>
        <w:lastRenderedPageBreak/>
        <w:t>Particulars:</w:t>
      </w:r>
      <w:r w:rsidRPr="00892DAC">
        <w:rPr>
          <w:rFonts w:ascii="Times New Roman" w:hAnsi="Times New Roman"/>
          <w:sz w:val="24"/>
          <w:szCs w:val="24"/>
        </w:rPr>
        <w:t xml:space="preserve">  Course emphasizes engaged communication through cultivating receptivity, relationality and critical responsiveness.  Research paper, brief experiential reports, and one reflective essay on the readings.</w:t>
      </w:r>
    </w:p>
    <w:p w14:paraId="7C781554" w14:textId="77777777" w:rsidR="00892DAC" w:rsidRPr="00892DAC" w:rsidRDefault="00892DAC" w:rsidP="00892DAC">
      <w:pPr>
        <w:rPr>
          <w:rFonts w:ascii="Times New Roman" w:hAnsi="Times New Roman" w:cs="Times New Roman"/>
          <w:sz w:val="24"/>
          <w:szCs w:val="24"/>
        </w:rPr>
      </w:pPr>
    </w:p>
    <w:p w14:paraId="25D72F07" w14:textId="77777777" w:rsidR="00892DAC" w:rsidRPr="00892DAC" w:rsidRDefault="00892DAC" w:rsidP="00892DAC">
      <w:pPr>
        <w:rPr>
          <w:rFonts w:ascii="Times New Roman" w:hAnsi="Times New Roman" w:cs="Times New Roman"/>
          <w:sz w:val="24"/>
          <w:szCs w:val="24"/>
        </w:rPr>
      </w:pPr>
    </w:p>
    <w:p w14:paraId="4B33EE98" w14:textId="77777777" w:rsidR="00892DAC" w:rsidRPr="00892DAC" w:rsidRDefault="00892DAC" w:rsidP="00892DAC">
      <w:pPr>
        <w:rPr>
          <w:rFonts w:ascii="Times New Roman" w:eastAsia="Calibri" w:hAnsi="Times New Roman" w:cs="Times New Roman"/>
          <w:b/>
          <w:sz w:val="24"/>
          <w:szCs w:val="24"/>
        </w:rPr>
      </w:pPr>
      <w:r w:rsidRPr="00892DAC">
        <w:rPr>
          <w:rFonts w:ascii="Times New Roman" w:eastAsia="Calibri" w:hAnsi="Times New Roman" w:cs="Times New Roman"/>
          <w:b/>
          <w:sz w:val="24"/>
          <w:szCs w:val="24"/>
        </w:rPr>
        <w:t>COMM 6363</w:t>
      </w:r>
    </w:p>
    <w:p w14:paraId="225508E6" w14:textId="77777777" w:rsidR="00892DAC" w:rsidRPr="00892DAC" w:rsidRDefault="00892DAC" w:rsidP="00892DAC">
      <w:pPr>
        <w:rPr>
          <w:rFonts w:ascii="Times New Roman" w:eastAsia="Calibri" w:hAnsi="Times New Roman" w:cs="Times New Roman"/>
          <w:b/>
          <w:sz w:val="24"/>
          <w:szCs w:val="24"/>
        </w:rPr>
      </w:pPr>
      <w:r w:rsidRPr="00892DAC">
        <w:rPr>
          <w:rFonts w:ascii="Times New Roman" w:eastAsia="Calibri" w:hAnsi="Times New Roman" w:cs="Times New Roman"/>
          <w:b/>
          <w:sz w:val="24"/>
          <w:szCs w:val="24"/>
        </w:rPr>
        <w:t>Dialogue -Gray Matthews</w:t>
      </w:r>
    </w:p>
    <w:p w14:paraId="33432491" w14:textId="77777777" w:rsidR="00892DAC" w:rsidRPr="00892DAC" w:rsidRDefault="00892DAC" w:rsidP="00892DAC">
      <w:pPr>
        <w:rPr>
          <w:rFonts w:ascii="Times New Roman" w:eastAsia="Calibri" w:hAnsi="Times New Roman" w:cs="Times New Roman"/>
          <w:b/>
          <w:sz w:val="24"/>
          <w:szCs w:val="24"/>
        </w:rPr>
      </w:pPr>
      <w:r w:rsidRPr="00892DAC">
        <w:rPr>
          <w:rFonts w:ascii="Times New Roman" w:eastAsia="Calibri" w:hAnsi="Times New Roman" w:cs="Times New Roman"/>
          <w:b/>
          <w:sz w:val="24"/>
          <w:szCs w:val="24"/>
        </w:rPr>
        <w:t>Tuesday/Thursday - 9:40-11:05am</w:t>
      </w:r>
    </w:p>
    <w:p w14:paraId="41E03092" w14:textId="77777777" w:rsidR="00892DAC" w:rsidRPr="00892DAC" w:rsidRDefault="00892DAC" w:rsidP="00892DAC">
      <w:pPr>
        <w:spacing w:after="160" w:line="259" w:lineRule="auto"/>
        <w:rPr>
          <w:rFonts w:ascii="Times New Roman" w:hAnsi="Times New Roman" w:cs="Times New Roman"/>
          <w:sz w:val="24"/>
          <w:szCs w:val="24"/>
        </w:rPr>
      </w:pPr>
      <w:r w:rsidRPr="00892DAC">
        <w:rPr>
          <w:rFonts w:ascii="Times New Roman" w:hAnsi="Times New Roman" w:cs="Times New Roman"/>
          <w:sz w:val="24"/>
          <w:szCs w:val="24"/>
        </w:rPr>
        <w:t>Examines various theoretical and philosophical approaches to human conversation as dialogical; enhances awareness and appreciation of dialogic communication values as applicable to a wide range of communication contexts and goals, understand more deeply the relationship of speech forms to thought processes and learn how to convene, and engage in, dialogue practices.</w:t>
      </w:r>
    </w:p>
    <w:p w14:paraId="50B42A34" w14:textId="77777777" w:rsidR="00892DAC" w:rsidRPr="00892DAC" w:rsidRDefault="00892DAC" w:rsidP="00892DAC">
      <w:pPr>
        <w:spacing w:after="160" w:line="259" w:lineRule="auto"/>
        <w:rPr>
          <w:rFonts w:ascii="Times New Roman" w:hAnsi="Times New Roman" w:cs="Times New Roman"/>
          <w:sz w:val="24"/>
          <w:szCs w:val="24"/>
        </w:rPr>
      </w:pPr>
      <w:r w:rsidRPr="00892DAC">
        <w:rPr>
          <w:rFonts w:ascii="Times New Roman" w:hAnsi="Times New Roman" w:cs="Times New Roman"/>
          <w:b/>
          <w:sz w:val="24"/>
          <w:szCs w:val="24"/>
        </w:rPr>
        <w:t>Proposed Text:</w:t>
      </w:r>
      <w:r w:rsidRPr="00892DAC">
        <w:rPr>
          <w:rFonts w:ascii="Times New Roman" w:hAnsi="Times New Roman" w:cs="Times New Roman"/>
          <w:sz w:val="24"/>
          <w:szCs w:val="24"/>
        </w:rPr>
        <w:t xml:space="preserve">  </w:t>
      </w:r>
      <w:r w:rsidRPr="00892DAC">
        <w:rPr>
          <w:rFonts w:ascii="Times New Roman" w:hAnsi="Times New Roman" w:cs="Times New Roman"/>
          <w:i/>
          <w:sz w:val="24"/>
          <w:szCs w:val="24"/>
        </w:rPr>
        <w:t>Dialogue</w:t>
      </w:r>
      <w:r w:rsidRPr="00892DAC">
        <w:rPr>
          <w:rFonts w:ascii="Times New Roman" w:hAnsi="Times New Roman" w:cs="Times New Roman"/>
          <w:sz w:val="24"/>
          <w:szCs w:val="24"/>
        </w:rPr>
        <w:t xml:space="preserve">, David Bohm; </w:t>
      </w:r>
      <w:r w:rsidRPr="00892DAC">
        <w:rPr>
          <w:rFonts w:ascii="Times New Roman" w:hAnsi="Times New Roman" w:cs="Times New Roman"/>
          <w:i/>
          <w:sz w:val="24"/>
          <w:szCs w:val="24"/>
        </w:rPr>
        <w:t>Letter From Manus Prison</w:t>
      </w:r>
      <w:r w:rsidRPr="00892DAC">
        <w:rPr>
          <w:rFonts w:ascii="Times New Roman" w:hAnsi="Times New Roman" w:cs="Times New Roman"/>
          <w:sz w:val="24"/>
          <w:szCs w:val="24"/>
        </w:rPr>
        <w:t xml:space="preserve">, Behrouz </w:t>
      </w:r>
      <w:proofErr w:type="spellStart"/>
      <w:r w:rsidRPr="00892DAC">
        <w:rPr>
          <w:rFonts w:ascii="Times New Roman" w:hAnsi="Times New Roman" w:cs="Times New Roman"/>
          <w:sz w:val="24"/>
          <w:szCs w:val="24"/>
        </w:rPr>
        <w:t>Booshani</w:t>
      </w:r>
      <w:proofErr w:type="spellEnd"/>
      <w:r w:rsidRPr="00892DAC">
        <w:rPr>
          <w:rFonts w:ascii="Times New Roman" w:hAnsi="Times New Roman" w:cs="Times New Roman"/>
          <w:sz w:val="24"/>
          <w:szCs w:val="24"/>
        </w:rPr>
        <w:t xml:space="preserve">; </w:t>
      </w:r>
      <w:r w:rsidRPr="00892DAC">
        <w:rPr>
          <w:rFonts w:ascii="Times New Roman" w:hAnsi="Times New Roman" w:cs="Times New Roman"/>
          <w:i/>
          <w:sz w:val="24"/>
          <w:szCs w:val="24"/>
        </w:rPr>
        <w:t>How To Be an Antiracist</w:t>
      </w:r>
      <w:r w:rsidRPr="00892DAC">
        <w:rPr>
          <w:rFonts w:ascii="Times New Roman" w:hAnsi="Times New Roman" w:cs="Times New Roman"/>
          <w:sz w:val="24"/>
          <w:szCs w:val="24"/>
        </w:rPr>
        <w:t xml:space="preserve">, </w:t>
      </w:r>
      <w:proofErr w:type="spellStart"/>
      <w:r w:rsidRPr="00892DAC">
        <w:rPr>
          <w:rFonts w:ascii="Times New Roman" w:hAnsi="Times New Roman" w:cs="Times New Roman"/>
          <w:sz w:val="24"/>
          <w:szCs w:val="24"/>
        </w:rPr>
        <w:t>Ibram</w:t>
      </w:r>
      <w:proofErr w:type="spellEnd"/>
      <w:r w:rsidRPr="00892DAC">
        <w:rPr>
          <w:rFonts w:ascii="Times New Roman" w:hAnsi="Times New Roman" w:cs="Times New Roman"/>
          <w:sz w:val="24"/>
          <w:szCs w:val="24"/>
        </w:rPr>
        <w:t xml:space="preserve"> X. </w:t>
      </w:r>
      <w:proofErr w:type="spellStart"/>
      <w:r w:rsidRPr="00892DAC">
        <w:rPr>
          <w:rFonts w:ascii="Times New Roman" w:hAnsi="Times New Roman" w:cs="Times New Roman"/>
          <w:sz w:val="24"/>
          <w:szCs w:val="24"/>
        </w:rPr>
        <w:t>Kendi</w:t>
      </w:r>
      <w:proofErr w:type="spellEnd"/>
      <w:r w:rsidRPr="00892DAC">
        <w:rPr>
          <w:rFonts w:ascii="Times New Roman" w:hAnsi="Times New Roman" w:cs="Times New Roman"/>
          <w:sz w:val="24"/>
          <w:szCs w:val="24"/>
        </w:rPr>
        <w:t>.</w:t>
      </w:r>
    </w:p>
    <w:p w14:paraId="2AC3EC93" w14:textId="77777777" w:rsidR="00892DAC" w:rsidRPr="00892DAC" w:rsidRDefault="00892DAC" w:rsidP="00892DAC">
      <w:pPr>
        <w:rPr>
          <w:rFonts w:ascii="Times New Roman" w:eastAsia="Calibri" w:hAnsi="Times New Roman" w:cs="Times New Roman"/>
          <w:sz w:val="24"/>
          <w:szCs w:val="24"/>
        </w:rPr>
      </w:pPr>
      <w:r w:rsidRPr="00892DAC">
        <w:rPr>
          <w:rFonts w:ascii="Times New Roman" w:eastAsia="Calibri" w:hAnsi="Times New Roman" w:cs="Times New Roman"/>
          <w:b/>
          <w:sz w:val="24"/>
          <w:szCs w:val="24"/>
        </w:rPr>
        <w:t>Particulars:</w:t>
      </w:r>
      <w:r w:rsidRPr="00892DAC">
        <w:rPr>
          <w:rFonts w:ascii="Times New Roman" w:eastAsia="Calibri" w:hAnsi="Times New Roman" w:cs="Times New Roman"/>
          <w:sz w:val="24"/>
          <w:szCs w:val="24"/>
        </w:rPr>
        <w:t xml:space="preserve">  Course emphasizes contemplative engagement for dialogical praxis.  One reflective-critical essay applying dialogue to a conventional communication forms; research paper that seeks ways to understand and intervene in closed dominating systems via dialogical praxis.</w:t>
      </w:r>
    </w:p>
    <w:p w14:paraId="42F6933B" w14:textId="77777777" w:rsidR="00892DAC" w:rsidRPr="00892DAC" w:rsidRDefault="00892DAC" w:rsidP="00892DAC">
      <w:pPr>
        <w:rPr>
          <w:rFonts w:ascii="Times New Roman" w:eastAsia="Calibri" w:hAnsi="Times New Roman" w:cs="Times New Roman"/>
          <w:sz w:val="24"/>
          <w:szCs w:val="24"/>
        </w:rPr>
      </w:pPr>
    </w:p>
    <w:p w14:paraId="66E35762" w14:textId="77777777" w:rsidR="00892DAC" w:rsidRPr="00892DAC" w:rsidRDefault="00892DAC" w:rsidP="00892DAC">
      <w:pPr>
        <w:pStyle w:val="NormalWeb"/>
        <w:rPr>
          <w:rFonts w:ascii="Times New Roman" w:hAnsi="Times New Roman" w:cs="Times New Roman"/>
          <w:b/>
          <w:bCs/>
          <w:color w:val="000000"/>
          <w:sz w:val="24"/>
          <w:szCs w:val="24"/>
          <w:shd w:val="clear" w:color="auto" w:fill="FFFFFF"/>
        </w:rPr>
      </w:pPr>
      <w:r w:rsidRPr="00892DAC">
        <w:rPr>
          <w:rFonts w:ascii="Times New Roman" w:hAnsi="Times New Roman" w:cs="Times New Roman"/>
          <w:b/>
          <w:bCs/>
          <w:color w:val="000000"/>
          <w:sz w:val="24"/>
          <w:szCs w:val="24"/>
          <w:shd w:val="clear" w:color="auto" w:fill="FFFFFF"/>
        </w:rPr>
        <w:t>COMM 6853</w:t>
      </w:r>
    </w:p>
    <w:p w14:paraId="3A9C3AC5" w14:textId="77777777" w:rsidR="00892DAC" w:rsidRPr="00892DAC" w:rsidRDefault="00892DAC" w:rsidP="00892DAC">
      <w:pPr>
        <w:pStyle w:val="NormalWeb"/>
        <w:rPr>
          <w:rFonts w:ascii="Times New Roman" w:hAnsi="Times New Roman" w:cs="Times New Roman"/>
          <w:b/>
          <w:bCs/>
          <w:color w:val="000000"/>
          <w:sz w:val="24"/>
          <w:szCs w:val="24"/>
          <w:shd w:val="clear" w:color="auto" w:fill="FFFFFF"/>
        </w:rPr>
      </w:pPr>
      <w:r w:rsidRPr="00892DAC">
        <w:rPr>
          <w:rFonts w:ascii="Times New Roman" w:hAnsi="Times New Roman" w:cs="Times New Roman"/>
          <w:b/>
          <w:bCs/>
          <w:color w:val="000000"/>
          <w:sz w:val="24"/>
          <w:szCs w:val="24"/>
          <w:shd w:val="clear" w:color="auto" w:fill="FFFFFF"/>
        </w:rPr>
        <w:t>Documentary Form Film – Professor David Appleby</w:t>
      </w:r>
    </w:p>
    <w:p w14:paraId="16876E30" w14:textId="77777777" w:rsidR="00892DAC" w:rsidRPr="00892DAC" w:rsidRDefault="00892DAC" w:rsidP="00892DAC">
      <w:pPr>
        <w:pStyle w:val="NormalWeb"/>
        <w:rPr>
          <w:rFonts w:ascii="Times New Roman" w:hAnsi="Times New Roman" w:cs="Times New Roman"/>
          <w:b/>
          <w:bCs/>
          <w:color w:val="000000"/>
          <w:sz w:val="24"/>
          <w:szCs w:val="24"/>
          <w:shd w:val="clear" w:color="auto" w:fill="FFFFFF"/>
        </w:rPr>
      </w:pPr>
      <w:r w:rsidRPr="00892DAC">
        <w:rPr>
          <w:rFonts w:ascii="Times New Roman" w:hAnsi="Times New Roman" w:cs="Times New Roman"/>
          <w:b/>
          <w:bCs/>
          <w:color w:val="000000"/>
          <w:sz w:val="24"/>
          <w:szCs w:val="24"/>
          <w:shd w:val="clear" w:color="auto" w:fill="FFFFFF"/>
        </w:rPr>
        <w:t>Monday/Wednesday - 12:40-2:40pm</w:t>
      </w:r>
    </w:p>
    <w:p w14:paraId="649ADA03" w14:textId="77777777" w:rsidR="00892DAC" w:rsidRPr="00892DAC" w:rsidRDefault="00892DAC" w:rsidP="00892DAC">
      <w:pPr>
        <w:pStyle w:val="NormalWeb"/>
        <w:rPr>
          <w:rFonts w:ascii="Times New Roman" w:hAnsi="Times New Roman" w:cs="Times New Roman"/>
          <w:sz w:val="24"/>
          <w:szCs w:val="24"/>
        </w:rPr>
      </w:pPr>
      <w:r w:rsidRPr="00892DAC">
        <w:rPr>
          <w:rFonts w:ascii="Times New Roman" w:hAnsi="Times New Roman" w:cs="Times New Roman"/>
          <w:color w:val="000000"/>
          <w:sz w:val="24"/>
          <w:szCs w:val="24"/>
        </w:rPr>
        <w:br/>
      </w:r>
      <w:r w:rsidRPr="00892DAC">
        <w:rPr>
          <w:rFonts w:ascii="Times New Roman" w:hAnsi="Times New Roman" w:cs="Times New Roman"/>
          <w:color w:val="000000"/>
          <w:sz w:val="24"/>
          <w:szCs w:val="24"/>
          <w:shd w:val="clear" w:color="auto" w:fill="FFFFFF"/>
        </w:rPr>
        <w:t>We will discuss the development of non-fiction film as both a rhetorical and expressive form. The course will provide a broad overview as well as allow for the analysis of individual films, genres, eras and filmmakers. Readings and discussions will address such questions as, “How do we come to know others and the worlds they inhabit?... What strategies are available to us for the representation of people?” (Bill Nichols) “Who are these visitors, these avowed doers of good, these earnest documentarians, and what are they up to… and what will come of this, for us and for them?” (Robert Coles) “When does fact veer toward fiction – and how are those words to be understood with respect to one another?” (Robert Coles)</w:t>
      </w:r>
    </w:p>
    <w:p w14:paraId="23AA963C" w14:textId="77777777" w:rsidR="00892DAC" w:rsidRPr="00892DAC" w:rsidRDefault="00892DAC" w:rsidP="00892DAC">
      <w:pPr>
        <w:rPr>
          <w:rFonts w:ascii="Times New Roman" w:hAnsi="Times New Roman" w:cs="Times New Roman"/>
          <w:sz w:val="24"/>
          <w:szCs w:val="24"/>
        </w:rPr>
      </w:pPr>
    </w:p>
    <w:p w14:paraId="625239E9" w14:textId="77777777" w:rsidR="00892DAC" w:rsidRPr="00892DAC" w:rsidRDefault="00892DAC" w:rsidP="00892DAC">
      <w:pPr>
        <w:rPr>
          <w:rFonts w:ascii="Times New Roman" w:hAnsi="Times New Roman" w:cs="Times New Roman"/>
          <w:b/>
          <w:sz w:val="24"/>
          <w:szCs w:val="24"/>
        </w:rPr>
      </w:pPr>
      <w:r w:rsidRPr="00892DAC">
        <w:rPr>
          <w:rFonts w:ascii="Times New Roman" w:hAnsi="Times New Roman" w:cs="Times New Roman"/>
          <w:b/>
          <w:sz w:val="24"/>
          <w:szCs w:val="24"/>
        </w:rPr>
        <w:t xml:space="preserve">COMM 6894 </w:t>
      </w:r>
    </w:p>
    <w:p w14:paraId="07848FBE" w14:textId="77777777" w:rsidR="00892DAC" w:rsidRPr="00892DAC" w:rsidRDefault="00892DAC" w:rsidP="00892DAC">
      <w:pPr>
        <w:rPr>
          <w:rFonts w:ascii="Times New Roman" w:hAnsi="Times New Roman" w:cs="Times New Roman"/>
          <w:b/>
          <w:sz w:val="24"/>
          <w:szCs w:val="24"/>
        </w:rPr>
      </w:pPr>
      <w:r w:rsidRPr="00892DAC">
        <w:rPr>
          <w:rFonts w:ascii="Times New Roman" w:hAnsi="Times New Roman" w:cs="Times New Roman"/>
          <w:b/>
          <w:sz w:val="24"/>
          <w:szCs w:val="24"/>
        </w:rPr>
        <w:t>Corporate/Promotional Video – Professor David Goodman</w:t>
      </w:r>
    </w:p>
    <w:p w14:paraId="038B1550" w14:textId="77777777" w:rsidR="00892DAC" w:rsidRPr="00892DAC" w:rsidRDefault="00892DAC" w:rsidP="00892DAC">
      <w:pPr>
        <w:rPr>
          <w:rFonts w:ascii="Times New Roman" w:hAnsi="Times New Roman" w:cs="Times New Roman"/>
          <w:b/>
          <w:sz w:val="24"/>
          <w:szCs w:val="24"/>
        </w:rPr>
      </w:pPr>
      <w:r w:rsidRPr="00892DAC">
        <w:rPr>
          <w:rFonts w:ascii="Times New Roman" w:hAnsi="Times New Roman" w:cs="Times New Roman"/>
          <w:b/>
          <w:sz w:val="24"/>
          <w:szCs w:val="24"/>
        </w:rPr>
        <w:t>TBA</w:t>
      </w:r>
    </w:p>
    <w:p w14:paraId="09BD54C4" w14:textId="77777777" w:rsidR="00892DAC" w:rsidRPr="00892DAC" w:rsidRDefault="00892DAC" w:rsidP="00892DAC">
      <w:pPr>
        <w:rPr>
          <w:rFonts w:ascii="Times New Roman" w:eastAsia="Times New Roman" w:hAnsi="Times New Roman" w:cs="Times New Roman"/>
          <w:color w:val="000000"/>
          <w:sz w:val="24"/>
          <w:szCs w:val="24"/>
        </w:rPr>
      </w:pPr>
      <w:r w:rsidRPr="00892DAC">
        <w:rPr>
          <w:rFonts w:ascii="Times New Roman" w:eastAsia="Times New Roman" w:hAnsi="Times New Roman" w:cs="Times New Roman"/>
          <w:color w:val="000000"/>
          <w:sz w:val="24"/>
          <w:szCs w:val="24"/>
          <w:shd w:val="clear" w:color="auto" w:fill="FFFFFF"/>
        </w:rPr>
        <w:t>Students work together to make short films that promote the work of not-for-profit organizations that benefit the </w:t>
      </w:r>
      <w:r w:rsidRPr="00892DAC">
        <w:rPr>
          <w:rFonts w:ascii="Times New Roman" w:eastAsia="Times New Roman" w:hAnsi="Times New Roman" w:cs="Times New Roman"/>
          <w:color w:val="000000"/>
          <w:sz w:val="24"/>
          <w:szCs w:val="24"/>
        </w:rPr>
        <w:t>community</w:t>
      </w:r>
      <w:r w:rsidRPr="00892DAC">
        <w:rPr>
          <w:rFonts w:ascii="Times New Roman" w:eastAsia="Times New Roman" w:hAnsi="Times New Roman" w:cs="Times New Roman"/>
          <w:color w:val="000000"/>
          <w:sz w:val="24"/>
          <w:szCs w:val="24"/>
          <w:shd w:val="clear" w:color="auto" w:fill="FFFFFF"/>
        </w:rPr>
        <w:t>. Production work outside of class time will be required</w:t>
      </w:r>
    </w:p>
    <w:p w14:paraId="6B564008" w14:textId="77777777" w:rsidR="00892DAC" w:rsidRPr="00892DAC" w:rsidRDefault="00892DAC" w:rsidP="00892DAC">
      <w:pPr>
        <w:rPr>
          <w:rFonts w:ascii="Times New Roman" w:eastAsia="Calibri" w:hAnsi="Times New Roman" w:cs="Times New Roman"/>
          <w:sz w:val="24"/>
          <w:szCs w:val="24"/>
        </w:rPr>
      </w:pPr>
    </w:p>
    <w:p w14:paraId="5E896F82" w14:textId="77777777" w:rsidR="00892DAC" w:rsidRPr="00892DAC" w:rsidRDefault="00892DAC" w:rsidP="004E42B1">
      <w:pPr>
        <w:pStyle w:val="NormalWeb"/>
        <w:spacing w:before="280" w:after="280"/>
        <w:rPr>
          <w:rFonts w:ascii="Times New Roman" w:hAnsi="Times New Roman" w:cs="Times New Roman"/>
          <w:color w:val="000000"/>
          <w:sz w:val="24"/>
          <w:szCs w:val="24"/>
        </w:rPr>
      </w:pPr>
    </w:p>
    <w:p w14:paraId="1A934E92" w14:textId="77777777" w:rsidR="004E42B1" w:rsidRPr="00892DAC" w:rsidRDefault="0073576D" w:rsidP="00267EE5">
      <w:pPr>
        <w:pStyle w:val="NormalWeb"/>
        <w:rPr>
          <w:rFonts w:ascii="Times New Roman" w:eastAsia="Times New Roman" w:hAnsi="Times New Roman" w:cs="Times New Roman"/>
          <w:b/>
          <w:bCs/>
          <w:color w:val="000000"/>
          <w:sz w:val="24"/>
          <w:szCs w:val="24"/>
        </w:rPr>
      </w:pPr>
      <w:r w:rsidRPr="00892DAC">
        <w:rPr>
          <w:rFonts w:ascii="Times New Roman" w:eastAsia="Times New Roman" w:hAnsi="Times New Roman" w:cs="Times New Roman"/>
          <w:b/>
          <w:bCs/>
          <w:color w:val="000000"/>
          <w:sz w:val="24"/>
          <w:szCs w:val="24"/>
        </w:rPr>
        <w:lastRenderedPageBreak/>
        <w:t>COMM 7/8632</w:t>
      </w:r>
    </w:p>
    <w:p w14:paraId="2EE4136D" w14:textId="2133509A" w:rsidR="00267EE5" w:rsidRPr="00892DAC" w:rsidRDefault="00ED5A85" w:rsidP="00CE319F">
      <w:pPr>
        <w:pStyle w:val="NormalWeb"/>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Rhetoric Race and Religion: Understanding the In</w:t>
      </w:r>
      <w:bookmarkStart w:id="0" w:name="_GoBack"/>
      <w:bookmarkEnd w:id="0"/>
      <w:r>
        <w:rPr>
          <w:rFonts w:ascii="Times New Roman" w:eastAsia="Times New Roman" w:hAnsi="Times New Roman" w:cs="Times New Roman"/>
          <w:b/>
          <w:bCs/>
          <w:color w:val="000000"/>
          <w:sz w:val="24"/>
          <w:szCs w:val="24"/>
        </w:rPr>
        <w:t>tersection</w:t>
      </w:r>
      <w:r w:rsidR="00CE319F" w:rsidRPr="00892DAC">
        <w:rPr>
          <w:rFonts w:ascii="Times New Roman" w:eastAsia="Times New Roman" w:hAnsi="Times New Roman" w:cs="Times New Roman"/>
          <w:b/>
          <w:bCs/>
          <w:color w:val="000000"/>
          <w:sz w:val="24"/>
          <w:szCs w:val="24"/>
        </w:rPr>
        <w:t>-</w:t>
      </w:r>
      <w:r w:rsidR="00267EE5" w:rsidRPr="00892DAC">
        <w:rPr>
          <w:rFonts w:ascii="Times New Roman" w:eastAsia="Times New Roman" w:hAnsi="Times New Roman" w:cs="Times New Roman"/>
          <w:b/>
          <w:bCs/>
          <w:color w:val="000000"/>
          <w:sz w:val="24"/>
          <w:szCs w:val="24"/>
        </w:rPr>
        <w:t>Dr. A.E. Johnson</w:t>
      </w:r>
    </w:p>
    <w:p w14:paraId="2EC1186B" w14:textId="3FBA1638" w:rsidR="00CE319F" w:rsidRPr="00892DAC" w:rsidRDefault="00F54BD5" w:rsidP="00CE319F">
      <w:pPr>
        <w:pStyle w:val="NormalWeb"/>
        <w:rPr>
          <w:rFonts w:ascii="Times New Roman" w:hAnsi="Times New Roman" w:cs="Times New Roman"/>
          <w:color w:val="000000"/>
          <w:sz w:val="24"/>
          <w:szCs w:val="24"/>
        </w:rPr>
      </w:pPr>
      <w:r w:rsidRPr="00892DAC">
        <w:rPr>
          <w:rFonts w:ascii="Times New Roman" w:eastAsia="Times New Roman" w:hAnsi="Times New Roman" w:cs="Times New Roman"/>
          <w:b/>
          <w:bCs/>
          <w:color w:val="000000"/>
          <w:sz w:val="24"/>
          <w:szCs w:val="24"/>
        </w:rPr>
        <w:t>Thursday</w:t>
      </w:r>
      <w:r w:rsidR="00EF37CA" w:rsidRPr="00892DAC">
        <w:rPr>
          <w:rFonts w:ascii="Times New Roman" w:eastAsia="Times New Roman" w:hAnsi="Times New Roman" w:cs="Times New Roman"/>
          <w:b/>
          <w:bCs/>
          <w:color w:val="000000"/>
          <w:sz w:val="24"/>
          <w:szCs w:val="24"/>
        </w:rPr>
        <w:t xml:space="preserve"> -</w:t>
      </w:r>
      <w:r w:rsidRPr="00892DAC">
        <w:rPr>
          <w:rFonts w:ascii="Times New Roman" w:eastAsia="Times New Roman" w:hAnsi="Times New Roman" w:cs="Times New Roman"/>
          <w:b/>
          <w:bCs/>
          <w:color w:val="000000"/>
          <w:sz w:val="24"/>
          <w:szCs w:val="24"/>
        </w:rPr>
        <w:t xml:space="preserve"> 5:30-8:30pm</w:t>
      </w:r>
    </w:p>
    <w:p w14:paraId="7ECA074C" w14:textId="77777777" w:rsidR="00267EE5" w:rsidRPr="00892DAC" w:rsidRDefault="00267EE5" w:rsidP="00267EE5">
      <w:pPr>
        <w:pStyle w:val="NormalWeb"/>
        <w:rPr>
          <w:rFonts w:ascii="Times New Roman" w:hAnsi="Times New Roman" w:cs="Times New Roman"/>
          <w:color w:val="000000"/>
          <w:sz w:val="24"/>
          <w:szCs w:val="24"/>
        </w:rPr>
      </w:pPr>
      <w:r w:rsidRPr="00892DAC">
        <w:rPr>
          <w:rFonts w:ascii="Times New Roman" w:eastAsia="Times New Roman" w:hAnsi="Times New Roman" w:cs="Times New Roman"/>
          <w:color w:val="000000"/>
          <w:sz w:val="24"/>
          <w:szCs w:val="24"/>
        </w:rPr>
        <w:t> </w:t>
      </w:r>
    </w:p>
    <w:p w14:paraId="2786F27C" w14:textId="77777777" w:rsidR="00267EE5" w:rsidRPr="00892DAC" w:rsidRDefault="00267EE5" w:rsidP="00267EE5">
      <w:pPr>
        <w:pStyle w:val="NormalWeb"/>
        <w:spacing w:after="200" w:line="276" w:lineRule="auto"/>
        <w:rPr>
          <w:rFonts w:ascii="Times New Roman" w:hAnsi="Times New Roman" w:cs="Times New Roman"/>
          <w:color w:val="000000"/>
          <w:sz w:val="24"/>
          <w:szCs w:val="24"/>
        </w:rPr>
      </w:pPr>
      <w:r w:rsidRPr="00892DAC">
        <w:rPr>
          <w:rFonts w:ascii="Times New Roman" w:eastAsia="Times New Roman" w:hAnsi="Times New Roman" w:cs="Times New Roman"/>
          <w:color w:val="000000"/>
          <w:sz w:val="24"/>
          <w:szCs w:val="24"/>
        </w:rPr>
        <w:t xml:space="preserve">Laurent </w:t>
      </w:r>
      <w:proofErr w:type="spellStart"/>
      <w:r w:rsidRPr="00892DAC">
        <w:rPr>
          <w:rFonts w:ascii="Times New Roman" w:eastAsia="Times New Roman" w:hAnsi="Times New Roman" w:cs="Times New Roman"/>
          <w:color w:val="000000"/>
          <w:sz w:val="24"/>
          <w:szCs w:val="24"/>
        </w:rPr>
        <w:t>Pernot</w:t>
      </w:r>
      <w:proofErr w:type="spellEnd"/>
      <w:r w:rsidRPr="00892DAC">
        <w:rPr>
          <w:rFonts w:ascii="Times New Roman" w:eastAsia="Times New Roman" w:hAnsi="Times New Roman" w:cs="Times New Roman"/>
          <w:color w:val="000000"/>
          <w:sz w:val="24"/>
          <w:szCs w:val="24"/>
        </w:rPr>
        <w:t xml:space="preserve"> wrote, "Religion </w:t>
      </w:r>
      <w:r w:rsidRPr="00892DAC">
        <w:rPr>
          <w:rFonts w:ascii="Times New Roman" w:eastAsia="Times New Roman" w:hAnsi="Times New Roman" w:cs="Times New Roman"/>
          <w:noProof/>
          <w:color w:val="000000"/>
          <w:sz w:val="24"/>
          <w:szCs w:val="24"/>
        </w:rPr>
        <w:t>is intimately linked</w:t>
      </w:r>
      <w:r w:rsidRPr="00892DAC">
        <w:rPr>
          <w:rFonts w:ascii="Times New Roman" w:eastAsia="Times New Roman" w:hAnsi="Times New Roman" w:cs="Times New Roman"/>
          <w:color w:val="000000"/>
          <w:sz w:val="24"/>
          <w:szCs w:val="24"/>
        </w:rPr>
        <w:t xml:space="preserve"> with words. Everyone knows that the spoken and written word plays an essential role in religion, as language is necessarily used to address the gods or God, to speak about the divine or the sacred, and to express religious feeling or awareness." What </w:t>
      </w:r>
      <w:proofErr w:type="spellStart"/>
      <w:r w:rsidRPr="00892DAC">
        <w:rPr>
          <w:rFonts w:ascii="Times New Roman" w:eastAsia="Times New Roman" w:hAnsi="Times New Roman" w:cs="Times New Roman"/>
          <w:color w:val="000000"/>
          <w:sz w:val="24"/>
          <w:szCs w:val="24"/>
        </w:rPr>
        <w:t>Pernot</w:t>
      </w:r>
      <w:proofErr w:type="spellEnd"/>
      <w:r w:rsidRPr="00892DAC">
        <w:rPr>
          <w:rFonts w:ascii="Times New Roman" w:eastAsia="Times New Roman" w:hAnsi="Times New Roman" w:cs="Times New Roman"/>
          <w:color w:val="000000"/>
          <w:sz w:val="24"/>
          <w:szCs w:val="24"/>
        </w:rPr>
        <w:t xml:space="preserve"> called for was an understanding of the role rhetoric plays in our expression and performance of religion. </w:t>
      </w:r>
    </w:p>
    <w:p w14:paraId="7F114CE5" w14:textId="77777777" w:rsidR="00267EE5" w:rsidRPr="00892DAC" w:rsidRDefault="00267EE5" w:rsidP="00267EE5">
      <w:pPr>
        <w:pStyle w:val="NormalWeb"/>
        <w:spacing w:after="200" w:line="276" w:lineRule="auto"/>
        <w:rPr>
          <w:rFonts w:ascii="Times New Roman" w:hAnsi="Times New Roman" w:cs="Times New Roman"/>
          <w:color w:val="000000"/>
          <w:sz w:val="24"/>
          <w:szCs w:val="24"/>
        </w:rPr>
      </w:pPr>
      <w:r w:rsidRPr="00892DAC">
        <w:rPr>
          <w:rFonts w:ascii="Times New Roman" w:eastAsia="Times New Roman" w:hAnsi="Times New Roman" w:cs="Times New Roman"/>
          <w:color w:val="000000"/>
          <w:sz w:val="24"/>
          <w:szCs w:val="24"/>
        </w:rPr>
        <w:t xml:space="preserve">One of the reasons for his understanding of this is rhetoric's transdisciplinary role—having a place within and among the sciences, arts and other humanistic fields while at the same time critiquing and challenging the foundations of those fields. However, many times in our study of religion, the way we talk about religion, the way we articulate our beliefs, the arguments we construct and even </w:t>
      </w:r>
      <w:r w:rsidRPr="00892DAC">
        <w:rPr>
          <w:rFonts w:ascii="Times New Roman" w:eastAsia="Times New Roman" w:hAnsi="Times New Roman" w:cs="Times New Roman"/>
          <w:noProof/>
          <w:color w:val="000000"/>
          <w:sz w:val="24"/>
          <w:szCs w:val="24"/>
        </w:rPr>
        <w:t>how</w:t>
      </w:r>
      <w:r w:rsidRPr="00892DAC">
        <w:rPr>
          <w:rFonts w:ascii="Times New Roman" w:eastAsia="Times New Roman" w:hAnsi="Times New Roman" w:cs="Times New Roman"/>
          <w:color w:val="000000"/>
          <w:sz w:val="24"/>
          <w:szCs w:val="24"/>
        </w:rPr>
        <w:t xml:space="preserve"> we defend our religious positions, we dismiss the role rhetoric plays in our construction of religion and the discourse it produces. Moreover, when we discuss religion or how its functions many times we ignore how race shapes our perceptions of not only religion itself, but also how it shapes the language (rhetoric) we use. </w:t>
      </w:r>
    </w:p>
    <w:p w14:paraId="55BFE2D4" w14:textId="77777777" w:rsidR="00267EE5" w:rsidRPr="00892DAC" w:rsidRDefault="00267EE5" w:rsidP="00267EE5">
      <w:pPr>
        <w:pStyle w:val="NormalWeb"/>
        <w:spacing w:after="200" w:line="276" w:lineRule="auto"/>
        <w:rPr>
          <w:rFonts w:ascii="Times New Roman" w:hAnsi="Times New Roman" w:cs="Times New Roman"/>
          <w:color w:val="000000"/>
          <w:sz w:val="24"/>
          <w:szCs w:val="24"/>
        </w:rPr>
      </w:pPr>
      <w:r w:rsidRPr="00892DAC">
        <w:rPr>
          <w:rFonts w:ascii="Times New Roman" w:eastAsia="Times New Roman" w:hAnsi="Times New Roman" w:cs="Times New Roman"/>
          <w:color w:val="000000"/>
          <w:sz w:val="24"/>
          <w:szCs w:val="24"/>
        </w:rPr>
        <w:t xml:space="preserve">In short, we want to understand how one uses rhetoric as </w:t>
      </w:r>
      <w:r w:rsidRPr="00892DAC">
        <w:rPr>
          <w:rFonts w:ascii="Times New Roman" w:eastAsia="Times New Roman" w:hAnsi="Times New Roman" w:cs="Times New Roman"/>
          <w:noProof/>
          <w:color w:val="000000"/>
          <w:sz w:val="24"/>
          <w:szCs w:val="24"/>
        </w:rPr>
        <w:t>method</w:t>
      </w:r>
      <w:r w:rsidRPr="00892DAC">
        <w:rPr>
          <w:rFonts w:ascii="Times New Roman" w:eastAsia="Times New Roman" w:hAnsi="Times New Roman" w:cs="Times New Roman"/>
          <w:color w:val="000000"/>
          <w:sz w:val="24"/>
          <w:szCs w:val="24"/>
        </w:rPr>
        <w:t xml:space="preserve"> or how rhetorical approaches to religion can contribute to a deeper and more meaningful understanding of both religion and race. We use rhetoric here as language and other forms of symbolic activity that motivate </w:t>
      </w:r>
      <w:r w:rsidRPr="00892DAC">
        <w:rPr>
          <w:rFonts w:ascii="Times New Roman" w:eastAsia="Times New Roman" w:hAnsi="Times New Roman" w:cs="Times New Roman"/>
          <w:noProof/>
          <w:color w:val="000000"/>
          <w:sz w:val="24"/>
          <w:szCs w:val="24"/>
        </w:rPr>
        <w:t>and/or</w:t>
      </w:r>
      <w:r w:rsidRPr="00892DAC">
        <w:rPr>
          <w:rFonts w:ascii="Times New Roman" w:eastAsia="Times New Roman" w:hAnsi="Times New Roman" w:cs="Times New Roman"/>
          <w:color w:val="000000"/>
          <w:sz w:val="24"/>
          <w:szCs w:val="24"/>
        </w:rPr>
        <w:t xml:space="preserve"> guide people in matters of belief. We also see rhetoric as what communicators invite their audiences to do. Therefore, this seminar seeks to address rhetoric race and religion from both a historical or contemporary perspective and examine those explicit and implicit warrants that function in religious discourse that better help us to theorize ways in which religion(s) and race operate. </w:t>
      </w:r>
    </w:p>
    <w:p w14:paraId="3D6DBFC0" w14:textId="77777777" w:rsidR="00267EE5" w:rsidRPr="00892DAC" w:rsidRDefault="00267EE5" w:rsidP="00267EE5">
      <w:pPr>
        <w:rPr>
          <w:rFonts w:ascii="Times New Roman" w:eastAsia="Times New Roman" w:hAnsi="Times New Roman" w:cs="Times New Roman"/>
          <w:color w:val="000000"/>
          <w:sz w:val="24"/>
          <w:szCs w:val="24"/>
        </w:rPr>
      </w:pPr>
    </w:p>
    <w:p w14:paraId="1A97FA3A" w14:textId="77777777" w:rsidR="00267EE5" w:rsidRPr="00892DAC" w:rsidRDefault="00267EE5" w:rsidP="00267EE5">
      <w:pPr>
        <w:rPr>
          <w:rFonts w:ascii="Times New Roman" w:hAnsi="Times New Roman" w:cs="Times New Roman"/>
          <w:sz w:val="24"/>
          <w:szCs w:val="24"/>
        </w:rPr>
      </w:pPr>
    </w:p>
    <w:p w14:paraId="29894815" w14:textId="77777777" w:rsidR="004A6771" w:rsidRPr="00892DAC" w:rsidRDefault="004A6771" w:rsidP="00267EE5">
      <w:pPr>
        <w:rPr>
          <w:rFonts w:ascii="Times New Roman" w:hAnsi="Times New Roman" w:cs="Times New Roman"/>
          <w:b/>
          <w:sz w:val="24"/>
          <w:szCs w:val="24"/>
        </w:rPr>
      </w:pPr>
      <w:r w:rsidRPr="00892DAC">
        <w:rPr>
          <w:rFonts w:ascii="Times New Roman" w:hAnsi="Times New Roman" w:cs="Times New Roman"/>
          <w:b/>
          <w:sz w:val="24"/>
          <w:szCs w:val="24"/>
        </w:rPr>
        <w:t>COMM 7/8332</w:t>
      </w:r>
    </w:p>
    <w:p w14:paraId="036BF6FF" w14:textId="23C9B92B" w:rsidR="00267EE5" w:rsidRPr="00892DAC" w:rsidRDefault="004A6771" w:rsidP="00267EE5">
      <w:pPr>
        <w:rPr>
          <w:rFonts w:ascii="Times New Roman" w:hAnsi="Times New Roman" w:cs="Times New Roman"/>
          <w:b/>
          <w:sz w:val="24"/>
          <w:szCs w:val="24"/>
        </w:rPr>
      </w:pPr>
      <w:r w:rsidRPr="00892DAC">
        <w:rPr>
          <w:rFonts w:ascii="Times New Roman" w:hAnsi="Times New Roman" w:cs="Times New Roman"/>
          <w:b/>
          <w:sz w:val="24"/>
          <w:szCs w:val="24"/>
        </w:rPr>
        <w:t>Seminar Comm Research</w:t>
      </w:r>
      <w:r w:rsidR="00670267" w:rsidRPr="00892DAC">
        <w:rPr>
          <w:rFonts w:ascii="Times New Roman" w:hAnsi="Times New Roman" w:cs="Times New Roman"/>
          <w:b/>
          <w:sz w:val="24"/>
          <w:szCs w:val="24"/>
        </w:rPr>
        <w:t xml:space="preserve"> – </w:t>
      </w:r>
      <w:r w:rsidR="00892DAC">
        <w:rPr>
          <w:rFonts w:ascii="Times New Roman" w:hAnsi="Times New Roman" w:cs="Times New Roman"/>
          <w:b/>
          <w:sz w:val="24"/>
          <w:szCs w:val="24"/>
        </w:rPr>
        <w:t>Dr. Amanda</w:t>
      </w:r>
      <w:r w:rsidR="00670267" w:rsidRPr="00892DAC">
        <w:rPr>
          <w:rFonts w:ascii="Times New Roman" w:hAnsi="Times New Roman" w:cs="Times New Roman"/>
          <w:b/>
          <w:sz w:val="24"/>
          <w:szCs w:val="24"/>
        </w:rPr>
        <w:t xml:space="preserve"> Edgar</w:t>
      </w:r>
    </w:p>
    <w:p w14:paraId="06D7F6A6" w14:textId="7A4C058D" w:rsidR="00670267" w:rsidRPr="00892DAC" w:rsidRDefault="00670267" w:rsidP="00267EE5">
      <w:pPr>
        <w:rPr>
          <w:rFonts w:ascii="Times New Roman" w:hAnsi="Times New Roman" w:cs="Times New Roman"/>
          <w:b/>
          <w:sz w:val="24"/>
          <w:szCs w:val="24"/>
        </w:rPr>
      </w:pPr>
      <w:r w:rsidRPr="00892DAC">
        <w:rPr>
          <w:rFonts w:ascii="Times New Roman" w:hAnsi="Times New Roman" w:cs="Times New Roman"/>
          <w:b/>
          <w:sz w:val="24"/>
          <w:szCs w:val="24"/>
        </w:rPr>
        <w:t xml:space="preserve">Monday </w:t>
      </w:r>
      <w:r w:rsidR="00EF37CA" w:rsidRPr="00892DAC">
        <w:rPr>
          <w:rFonts w:ascii="Times New Roman" w:hAnsi="Times New Roman" w:cs="Times New Roman"/>
          <w:b/>
          <w:sz w:val="24"/>
          <w:szCs w:val="24"/>
        </w:rPr>
        <w:t xml:space="preserve">- </w:t>
      </w:r>
      <w:r w:rsidRPr="00892DAC">
        <w:rPr>
          <w:rFonts w:ascii="Times New Roman" w:hAnsi="Times New Roman" w:cs="Times New Roman"/>
          <w:b/>
          <w:sz w:val="24"/>
          <w:szCs w:val="24"/>
        </w:rPr>
        <w:t>5:30 – 8:30pm</w:t>
      </w:r>
    </w:p>
    <w:p w14:paraId="5FEF4C88" w14:textId="77777777" w:rsidR="00267EE5" w:rsidRPr="00892DAC" w:rsidRDefault="00267EE5" w:rsidP="00267EE5">
      <w:pPr>
        <w:rPr>
          <w:rFonts w:ascii="Times New Roman" w:hAnsi="Times New Roman" w:cs="Times New Roman"/>
          <w:sz w:val="24"/>
          <w:szCs w:val="24"/>
        </w:rPr>
      </w:pPr>
    </w:p>
    <w:p w14:paraId="7A57EA93" w14:textId="77777777" w:rsidR="00267EE5" w:rsidRPr="00892DAC" w:rsidRDefault="00267EE5" w:rsidP="00267EE5">
      <w:pPr>
        <w:rPr>
          <w:rFonts w:ascii="Times New Roman" w:hAnsi="Times New Roman" w:cs="Times New Roman"/>
          <w:sz w:val="24"/>
          <w:szCs w:val="24"/>
        </w:rPr>
      </w:pPr>
      <w:r w:rsidRPr="00892DAC">
        <w:rPr>
          <w:rFonts w:ascii="Times New Roman" w:hAnsi="Times New Roman" w:cs="Times New Roman"/>
          <w:sz w:val="24"/>
          <w:szCs w:val="24"/>
        </w:rPr>
        <w:t>Rooted in the work of the Centre for Contemporary Cultural Studies (sometimes called The Birmingham School) in 1960s and 1970s, the British Cultural Studies tradition approaches scholarship from the premise that “culture is ordinary” (Williams, 1958). In other words, to fully understand the ways power, agency, structure, and resistance operate, we must take seriously the everyday experiences of regular people as cultural producers and consumers.</w:t>
      </w:r>
    </w:p>
    <w:p w14:paraId="19CEFC32" w14:textId="77777777" w:rsidR="00267EE5" w:rsidRPr="00892DAC" w:rsidRDefault="00267EE5" w:rsidP="00267EE5">
      <w:pPr>
        <w:rPr>
          <w:rFonts w:ascii="Times New Roman" w:hAnsi="Times New Roman" w:cs="Times New Roman"/>
          <w:b/>
          <w:bCs/>
          <w:sz w:val="24"/>
          <w:szCs w:val="24"/>
        </w:rPr>
      </w:pPr>
    </w:p>
    <w:p w14:paraId="34ADC821" w14:textId="77777777" w:rsidR="00267EE5" w:rsidRPr="00892DAC" w:rsidRDefault="00267EE5" w:rsidP="00267EE5">
      <w:pPr>
        <w:rPr>
          <w:rFonts w:ascii="Times New Roman" w:hAnsi="Times New Roman" w:cs="Times New Roman"/>
          <w:sz w:val="24"/>
          <w:szCs w:val="24"/>
        </w:rPr>
      </w:pPr>
      <w:r w:rsidRPr="00892DAC">
        <w:rPr>
          <w:rFonts w:ascii="Times New Roman" w:hAnsi="Times New Roman" w:cs="Times New Roman"/>
          <w:sz w:val="24"/>
          <w:szCs w:val="24"/>
        </w:rPr>
        <w:t xml:space="preserve">This course is an immersive experience in Cultural Studies through two dimensions. First, you will come away from the course with an understanding of the theoretical and analytical </w:t>
      </w:r>
      <w:r w:rsidRPr="00892DAC">
        <w:rPr>
          <w:rFonts w:ascii="Times New Roman" w:hAnsi="Times New Roman" w:cs="Times New Roman"/>
          <w:sz w:val="24"/>
          <w:szCs w:val="24"/>
        </w:rPr>
        <w:lastRenderedPageBreak/>
        <w:t xml:space="preserve">perspectives of cultural studies. To that end, we will root our study in the works of scholars like Stuart Hall, Richard Johnson, Angela McRobbie, and Julie </w:t>
      </w:r>
      <w:proofErr w:type="spellStart"/>
      <w:r w:rsidRPr="00892DAC">
        <w:rPr>
          <w:rFonts w:ascii="Times New Roman" w:hAnsi="Times New Roman" w:cs="Times New Roman"/>
          <w:sz w:val="24"/>
          <w:szCs w:val="24"/>
        </w:rPr>
        <w:t>D’Acci</w:t>
      </w:r>
      <w:proofErr w:type="spellEnd"/>
      <w:r w:rsidRPr="00892DAC">
        <w:rPr>
          <w:rFonts w:ascii="Times New Roman" w:hAnsi="Times New Roman" w:cs="Times New Roman"/>
          <w:sz w:val="24"/>
          <w:szCs w:val="24"/>
        </w:rPr>
        <w:t xml:space="preserve"> and embrace the critical lenses of feminist, critical race, social class, queer, and disability studies. Second, you will gain experience with the path to publication in the Cultural Studies tradition. Thus, we will practice and/or discuss the process of drafting, revising, soliciting feedback, selecting an outlet, and submitting work for publication or a conference. </w:t>
      </w:r>
    </w:p>
    <w:p w14:paraId="09E37C26" w14:textId="77777777" w:rsidR="00267EE5" w:rsidRPr="00892DAC" w:rsidRDefault="00267EE5" w:rsidP="00267EE5">
      <w:pPr>
        <w:rPr>
          <w:rFonts w:ascii="Times New Roman" w:hAnsi="Times New Roman" w:cs="Times New Roman"/>
          <w:sz w:val="24"/>
          <w:szCs w:val="24"/>
        </w:rPr>
      </w:pPr>
    </w:p>
    <w:p w14:paraId="771E6F54" w14:textId="77777777" w:rsidR="00267EE5" w:rsidRPr="00892DAC" w:rsidRDefault="00267EE5" w:rsidP="00267EE5">
      <w:pPr>
        <w:rPr>
          <w:rFonts w:ascii="Times New Roman" w:hAnsi="Times New Roman" w:cs="Times New Roman"/>
          <w:sz w:val="24"/>
          <w:szCs w:val="24"/>
        </w:rPr>
      </w:pPr>
      <w:r w:rsidRPr="00892DAC">
        <w:rPr>
          <w:rFonts w:ascii="Times New Roman" w:hAnsi="Times New Roman" w:cs="Times New Roman"/>
          <w:sz w:val="24"/>
          <w:szCs w:val="24"/>
        </w:rPr>
        <w:t xml:space="preserve">Required texts will be made available through </w:t>
      </w:r>
      <w:proofErr w:type="spellStart"/>
      <w:r w:rsidRPr="00892DAC">
        <w:rPr>
          <w:rFonts w:ascii="Times New Roman" w:hAnsi="Times New Roman" w:cs="Times New Roman"/>
          <w:sz w:val="24"/>
          <w:szCs w:val="24"/>
        </w:rPr>
        <w:t>eCourseware</w:t>
      </w:r>
      <w:proofErr w:type="spellEnd"/>
      <w:r w:rsidRPr="00892DAC">
        <w:rPr>
          <w:rFonts w:ascii="Times New Roman" w:hAnsi="Times New Roman" w:cs="Times New Roman"/>
          <w:sz w:val="24"/>
          <w:szCs w:val="24"/>
        </w:rPr>
        <w:t>. Additional texts may be selected by class consensus and may require purchase of no more than two academic press books totaling a maximum of $70 later in the semester.</w:t>
      </w:r>
    </w:p>
    <w:p w14:paraId="65A1EC30" w14:textId="77777777" w:rsidR="00267EE5" w:rsidRPr="00892DAC" w:rsidRDefault="00267EE5">
      <w:pPr>
        <w:rPr>
          <w:rFonts w:ascii="Times New Roman" w:hAnsi="Times New Roman" w:cs="Times New Roman"/>
          <w:sz w:val="24"/>
          <w:szCs w:val="24"/>
        </w:rPr>
      </w:pPr>
    </w:p>
    <w:p w14:paraId="651ABB3E" w14:textId="77777777" w:rsidR="002B43C0" w:rsidRPr="00892DAC" w:rsidRDefault="002B43C0" w:rsidP="002B43C0">
      <w:pPr>
        <w:tabs>
          <w:tab w:val="left" w:pos="325"/>
          <w:tab w:val="center" w:pos="4680"/>
        </w:tabs>
        <w:rPr>
          <w:rFonts w:ascii="Times New Roman" w:hAnsi="Times New Roman" w:cs="Times New Roman"/>
          <w:b/>
          <w:sz w:val="24"/>
          <w:szCs w:val="24"/>
        </w:rPr>
      </w:pPr>
      <w:r w:rsidRPr="00892DAC">
        <w:rPr>
          <w:rFonts w:ascii="Times New Roman" w:hAnsi="Times New Roman" w:cs="Times New Roman"/>
          <w:b/>
          <w:sz w:val="24"/>
          <w:szCs w:val="24"/>
        </w:rPr>
        <w:tab/>
      </w:r>
    </w:p>
    <w:p w14:paraId="4D8E32E8" w14:textId="2E61AD91" w:rsidR="002B43C0" w:rsidRPr="00892DAC" w:rsidRDefault="002B43C0" w:rsidP="00670267">
      <w:pPr>
        <w:tabs>
          <w:tab w:val="left" w:pos="325"/>
          <w:tab w:val="center" w:pos="4680"/>
        </w:tabs>
        <w:rPr>
          <w:rFonts w:ascii="Times New Roman" w:hAnsi="Times New Roman" w:cs="Times New Roman"/>
          <w:b/>
          <w:sz w:val="24"/>
          <w:szCs w:val="24"/>
        </w:rPr>
      </w:pPr>
      <w:r w:rsidRPr="00892DAC">
        <w:rPr>
          <w:rFonts w:ascii="Times New Roman" w:hAnsi="Times New Roman" w:cs="Times New Roman"/>
          <w:b/>
          <w:sz w:val="24"/>
          <w:szCs w:val="24"/>
        </w:rPr>
        <w:t>COMM 7/8820</w:t>
      </w:r>
    </w:p>
    <w:p w14:paraId="25F098E7" w14:textId="1DFA894D" w:rsidR="00670267" w:rsidRPr="00892DAC" w:rsidRDefault="00670267" w:rsidP="00670267">
      <w:pPr>
        <w:rPr>
          <w:rFonts w:ascii="Times New Roman" w:hAnsi="Times New Roman" w:cs="Times New Roman"/>
          <w:b/>
          <w:sz w:val="24"/>
          <w:szCs w:val="24"/>
        </w:rPr>
      </w:pPr>
      <w:r w:rsidRPr="00892DAC">
        <w:rPr>
          <w:rFonts w:ascii="Times New Roman" w:hAnsi="Times New Roman" w:cs="Times New Roman"/>
          <w:b/>
          <w:sz w:val="24"/>
          <w:szCs w:val="24"/>
        </w:rPr>
        <w:t>Topics</w:t>
      </w:r>
      <w:r w:rsidR="002B43C0" w:rsidRPr="00892DAC">
        <w:rPr>
          <w:rFonts w:ascii="Times New Roman" w:hAnsi="Times New Roman" w:cs="Times New Roman"/>
          <w:b/>
          <w:sz w:val="24"/>
          <w:szCs w:val="24"/>
        </w:rPr>
        <w:t xml:space="preserve"> in Rhetoric</w:t>
      </w:r>
      <w:r w:rsidRPr="00892DAC">
        <w:rPr>
          <w:rFonts w:ascii="Times New Roman" w:hAnsi="Times New Roman" w:cs="Times New Roman"/>
          <w:b/>
          <w:sz w:val="24"/>
          <w:szCs w:val="24"/>
        </w:rPr>
        <w:t>-</w:t>
      </w:r>
      <w:r w:rsidR="00892DAC" w:rsidRPr="00892DAC">
        <w:rPr>
          <w:rFonts w:ascii="Times New Roman" w:hAnsi="Times New Roman" w:cs="Times New Roman"/>
          <w:b/>
          <w:sz w:val="24"/>
          <w:szCs w:val="24"/>
        </w:rPr>
        <w:t xml:space="preserve"> Dr. Christina</w:t>
      </w:r>
      <w:r w:rsidRPr="00892DAC">
        <w:rPr>
          <w:rFonts w:ascii="Times New Roman" w:hAnsi="Times New Roman" w:cs="Times New Roman"/>
          <w:b/>
          <w:sz w:val="24"/>
          <w:szCs w:val="24"/>
        </w:rPr>
        <w:t xml:space="preserve"> Moss</w:t>
      </w:r>
    </w:p>
    <w:p w14:paraId="56B3B474" w14:textId="6637A373" w:rsidR="00670267" w:rsidRPr="00892DAC" w:rsidRDefault="00670267" w:rsidP="00670267">
      <w:pPr>
        <w:rPr>
          <w:rFonts w:ascii="Times New Roman" w:hAnsi="Times New Roman" w:cs="Times New Roman"/>
          <w:b/>
          <w:sz w:val="24"/>
          <w:szCs w:val="24"/>
        </w:rPr>
      </w:pPr>
      <w:r w:rsidRPr="00892DAC">
        <w:rPr>
          <w:rFonts w:ascii="Times New Roman" w:hAnsi="Times New Roman" w:cs="Times New Roman"/>
          <w:b/>
          <w:sz w:val="24"/>
          <w:szCs w:val="24"/>
        </w:rPr>
        <w:t xml:space="preserve">Wednesday </w:t>
      </w:r>
      <w:r w:rsidR="00EF37CA" w:rsidRPr="00892DAC">
        <w:rPr>
          <w:rFonts w:ascii="Times New Roman" w:hAnsi="Times New Roman" w:cs="Times New Roman"/>
          <w:b/>
          <w:sz w:val="24"/>
          <w:szCs w:val="24"/>
        </w:rPr>
        <w:t xml:space="preserve">- </w:t>
      </w:r>
      <w:r w:rsidRPr="00892DAC">
        <w:rPr>
          <w:rFonts w:ascii="Times New Roman" w:hAnsi="Times New Roman" w:cs="Times New Roman"/>
          <w:b/>
          <w:sz w:val="24"/>
          <w:szCs w:val="24"/>
        </w:rPr>
        <w:t>5:30-8:30pm</w:t>
      </w:r>
    </w:p>
    <w:p w14:paraId="3BDC8DDD" w14:textId="77777777" w:rsidR="002B43C0" w:rsidRPr="00892DAC" w:rsidRDefault="002B43C0" w:rsidP="002B43C0">
      <w:pPr>
        <w:jc w:val="center"/>
        <w:rPr>
          <w:rFonts w:ascii="Times New Roman" w:hAnsi="Times New Roman" w:cs="Times New Roman"/>
          <w:sz w:val="24"/>
          <w:szCs w:val="24"/>
        </w:rPr>
      </w:pPr>
    </w:p>
    <w:p w14:paraId="53BEB6F8" w14:textId="77777777" w:rsidR="002B43C0" w:rsidRPr="00892DAC" w:rsidRDefault="002B43C0" w:rsidP="002B43C0">
      <w:pPr>
        <w:rPr>
          <w:rFonts w:ascii="Times New Roman" w:hAnsi="Times New Roman" w:cs="Times New Roman"/>
          <w:sz w:val="24"/>
          <w:szCs w:val="24"/>
        </w:rPr>
      </w:pPr>
      <w:r w:rsidRPr="00892DAC">
        <w:rPr>
          <w:rFonts w:ascii="Times New Roman" w:hAnsi="Times New Roman" w:cs="Times New Roman"/>
          <w:sz w:val="24"/>
          <w:szCs w:val="24"/>
        </w:rPr>
        <w:t>This course will focus on the ways regionalism is created rhetorically as a strategic identity developing insider and outsider status in a variety of contexts. Specific attention will be given to the tensions between regional identity and the crossing of borders. Regional culture will be discussed in terms of religion, politics, tourism, popular culture, immigration, pedagogy and activism among other subject matter.</w:t>
      </w:r>
    </w:p>
    <w:p w14:paraId="567E35B6" w14:textId="77777777" w:rsidR="002B43C0" w:rsidRPr="00892DAC" w:rsidRDefault="002B43C0" w:rsidP="002B43C0">
      <w:pPr>
        <w:rPr>
          <w:rFonts w:ascii="Times New Roman" w:hAnsi="Times New Roman" w:cs="Times New Roman"/>
          <w:sz w:val="24"/>
          <w:szCs w:val="24"/>
        </w:rPr>
      </w:pPr>
    </w:p>
    <w:p w14:paraId="42DF7D5B" w14:textId="77777777" w:rsidR="002B43C0" w:rsidRPr="00892DAC" w:rsidRDefault="002B43C0" w:rsidP="002B43C0">
      <w:pPr>
        <w:rPr>
          <w:rFonts w:ascii="Times New Roman" w:hAnsi="Times New Roman" w:cs="Times New Roman"/>
          <w:b/>
          <w:sz w:val="24"/>
          <w:szCs w:val="24"/>
        </w:rPr>
      </w:pPr>
      <w:r w:rsidRPr="00892DAC">
        <w:rPr>
          <w:rFonts w:ascii="Times New Roman" w:hAnsi="Times New Roman" w:cs="Times New Roman"/>
          <w:b/>
          <w:sz w:val="24"/>
          <w:szCs w:val="24"/>
        </w:rPr>
        <w:t xml:space="preserve">Required Texts: </w:t>
      </w:r>
    </w:p>
    <w:p w14:paraId="12D8D7AA" w14:textId="77777777" w:rsidR="002B43C0" w:rsidRPr="00892DAC" w:rsidRDefault="002B43C0" w:rsidP="002B43C0">
      <w:pPr>
        <w:ind w:left="720"/>
        <w:rPr>
          <w:rFonts w:ascii="Times New Roman" w:hAnsi="Times New Roman" w:cs="Times New Roman"/>
          <w:sz w:val="24"/>
          <w:szCs w:val="24"/>
        </w:rPr>
      </w:pPr>
      <w:r w:rsidRPr="00892DAC">
        <w:rPr>
          <w:rFonts w:ascii="Times New Roman" w:hAnsi="Times New Roman" w:cs="Times New Roman"/>
          <w:sz w:val="24"/>
          <w:szCs w:val="24"/>
        </w:rPr>
        <w:t xml:space="preserve">Douglas Powell, (2007) </w:t>
      </w:r>
      <w:r w:rsidRPr="00892DAC">
        <w:rPr>
          <w:rFonts w:ascii="Times New Roman" w:hAnsi="Times New Roman" w:cs="Times New Roman"/>
          <w:i/>
          <w:sz w:val="24"/>
          <w:szCs w:val="24"/>
        </w:rPr>
        <w:t>Critical Regionalism: Connecting Politics and Culture in the American Landscape,</w:t>
      </w:r>
      <w:r w:rsidRPr="00892DAC">
        <w:rPr>
          <w:rFonts w:ascii="Times New Roman" w:hAnsi="Times New Roman" w:cs="Times New Roman"/>
          <w:sz w:val="24"/>
          <w:szCs w:val="24"/>
        </w:rPr>
        <w:t xml:space="preserve"> UNC Press.</w:t>
      </w:r>
    </w:p>
    <w:p w14:paraId="23D652CD" w14:textId="77777777" w:rsidR="002B43C0" w:rsidRPr="00892DAC" w:rsidRDefault="002B43C0" w:rsidP="002B43C0">
      <w:pPr>
        <w:rPr>
          <w:rFonts w:ascii="Times New Roman" w:hAnsi="Times New Roman" w:cs="Times New Roman"/>
          <w:color w:val="262626"/>
          <w:sz w:val="24"/>
          <w:szCs w:val="24"/>
        </w:rPr>
      </w:pPr>
    </w:p>
    <w:p w14:paraId="7033453B" w14:textId="77777777" w:rsidR="002B43C0" w:rsidRPr="00892DAC" w:rsidRDefault="002B43C0" w:rsidP="002B43C0">
      <w:pPr>
        <w:ind w:left="720"/>
        <w:rPr>
          <w:rFonts w:ascii="Times New Roman" w:hAnsi="Times New Roman" w:cs="Times New Roman"/>
          <w:sz w:val="24"/>
          <w:szCs w:val="24"/>
        </w:rPr>
      </w:pPr>
      <w:r w:rsidRPr="00892DAC">
        <w:rPr>
          <w:rFonts w:ascii="Times New Roman" w:hAnsi="Times New Roman" w:cs="Times New Roman"/>
          <w:bCs/>
          <w:color w:val="262626"/>
          <w:sz w:val="24"/>
          <w:szCs w:val="24"/>
        </w:rPr>
        <w:t>Several Outside Readings will be available on E-</w:t>
      </w:r>
      <w:r w:rsidRPr="00892DAC">
        <w:rPr>
          <w:rFonts w:ascii="Times New Roman" w:hAnsi="Times New Roman" w:cs="Times New Roman"/>
          <w:sz w:val="24"/>
          <w:szCs w:val="24"/>
        </w:rPr>
        <w:t xml:space="preserve">Courseware including work from Jenny Rice &amp; Casey Boyle, Patricia Davis, Dave Tell, Wood, Baker &amp; </w:t>
      </w:r>
      <w:proofErr w:type="spellStart"/>
      <w:r w:rsidRPr="00892DAC">
        <w:rPr>
          <w:rFonts w:ascii="Times New Roman" w:hAnsi="Times New Roman" w:cs="Times New Roman"/>
          <w:sz w:val="24"/>
          <w:szCs w:val="24"/>
        </w:rPr>
        <w:t>Ewalt</w:t>
      </w:r>
      <w:proofErr w:type="spellEnd"/>
      <w:r w:rsidRPr="00892DAC">
        <w:rPr>
          <w:rFonts w:ascii="Times New Roman" w:hAnsi="Times New Roman" w:cs="Times New Roman"/>
          <w:sz w:val="24"/>
          <w:szCs w:val="24"/>
        </w:rPr>
        <w:t>, Andy Woods, E Patrick Johnson, Jason Black, among others.</w:t>
      </w:r>
    </w:p>
    <w:p w14:paraId="79F3E290" w14:textId="77777777" w:rsidR="002B43C0" w:rsidRPr="00892DAC" w:rsidRDefault="002B43C0" w:rsidP="002B43C0">
      <w:pPr>
        <w:rPr>
          <w:rFonts w:ascii="Times New Roman" w:hAnsi="Times New Roman" w:cs="Times New Roman"/>
          <w:sz w:val="24"/>
          <w:szCs w:val="24"/>
        </w:rPr>
      </w:pPr>
    </w:p>
    <w:p w14:paraId="1C47B184" w14:textId="77777777" w:rsidR="002B43C0" w:rsidRPr="00892DAC" w:rsidRDefault="002B43C0" w:rsidP="002B43C0">
      <w:pPr>
        <w:rPr>
          <w:rFonts w:ascii="Times New Roman" w:hAnsi="Times New Roman" w:cs="Times New Roman"/>
          <w:sz w:val="24"/>
          <w:szCs w:val="24"/>
        </w:rPr>
      </w:pPr>
      <w:r w:rsidRPr="00892DAC">
        <w:rPr>
          <w:rFonts w:ascii="Times New Roman" w:hAnsi="Times New Roman" w:cs="Times New Roman"/>
          <w:b/>
          <w:sz w:val="24"/>
          <w:szCs w:val="24"/>
        </w:rPr>
        <w:t>Assignments</w:t>
      </w:r>
      <w:r w:rsidRPr="00892DAC">
        <w:rPr>
          <w:rFonts w:ascii="Times New Roman" w:hAnsi="Times New Roman" w:cs="Times New Roman"/>
          <w:sz w:val="24"/>
          <w:szCs w:val="24"/>
        </w:rPr>
        <w:t>: Weekly position papers, Essay development and drafts, Final Exam</w:t>
      </w:r>
    </w:p>
    <w:p w14:paraId="7D29306D" w14:textId="77777777" w:rsidR="00B03091" w:rsidRPr="00892DAC" w:rsidRDefault="00B03091" w:rsidP="00F2770F">
      <w:pPr>
        <w:rPr>
          <w:rFonts w:ascii="Times New Roman" w:eastAsia="Times New Roman" w:hAnsi="Times New Roman" w:cs="Times New Roman"/>
          <w:color w:val="000000"/>
          <w:sz w:val="24"/>
          <w:szCs w:val="24"/>
        </w:rPr>
      </w:pPr>
    </w:p>
    <w:p w14:paraId="1E296E3F" w14:textId="278E4F16" w:rsidR="00F2770F" w:rsidRPr="00892DAC" w:rsidRDefault="00F2770F" w:rsidP="00E81734">
      <w:pPr>
        <w:rPr>
          <w:rFonts w:ascii="Times New Roman" w:hAnsi="Times New Roman" w:cs="Times New Roman"/>
          <w:sz w:val="24"/>
          <w:szCs w:val="24"/>
        </w:rPr>
      </w:pPr>
    </w:p>
    <w:p w14:paraId="74BCAB3F" w14:textId="77777777" w:rsidR="00912170" w:rsidRPr="00892DAC" w:rsidRDefault="00912170" w:rsidP="00912170">
      <w:pPr>
        <w:widowControl w:val="0"/>
        <w:autoSpaceDE w:val="0"/>
        <w:autoSpaceDN w:val="0"/>
        <w:adjustRightInd w:val="0"/>
        <w:rPr>
          <w:rFonts w:ascii="Times New Roman" w:eastAsiaTheme="minorEastAsia" w:hAnsi="Times New Roman" w:cs="Times New Roman"/>
          <w:sz w:val="24"/>
          <w:szCs w:val="24"/>
        </w:rPr>
      </w:pPr>
      <w:r w:rsidRPr="00892DAC">
        <w:rPr>
          <w:rFonts w:ascii="Times New Roman" w:eastAsiaTheme="minorEastAsia" w:hAnsi="Times New Roman" w:cs="Times New Roman"/>
          <w:b/>
          <w:bCs/>
          <w:sz w:val="24"/>
          <w:szCs w:val="24"/>
        </w:rPr>
        <w:t>COMM 7/8012</w:t>
      </w:r>
    </w:p>
    <w:p w14:paraId="4F58A8ED" w14:textId="6EFB13DB" w:rsidR="00912170" w:rsidRPr="00892DAC" w:rsidRDefault="00912170" w:rsidP="00912170">
      <w:pPr>
        <w:widowControl w:val="0"/>
        <w:autoSpaceDE w:val="0"/>
        <w:autoSpaceDN w:val="0"/>
        <w:adjustRightInd w:val="0"/>
        <w:rPr>
          <w:rFonts w:ascii="Times New Roman" w:eastAsiaTheme="minorEastAsia" w:hAnsi="Times New Roman" w:cs="Times New Roman"/>
          <w:sz w:val="24"/>
          <w:szCs w:val="24"/>
        </w:rPr>
      </w:pPr>
      <w:r w:rsidRPr="00892DAC">
        <w:rPr>
          <w:rFonts w:ascii="Times New Roman" w:eastAsiaTheme="minorEastAsia" w:hAnsi="Times New Roman" w:cs="Times New Roman"/>
          <w:b/>
          <w:bCs/>
          <w:sz w:val="24"/>
          <w:szCs w:val="24"/>
        </w:rPr>
        <w:t>Graduate Seminar in Health Communication: The Informal Caregiver</w:t>
      </w:r>
      <w:r w:rsidR="00493EBE" w:rsidRPr="00892DAC">
        <w:rPr>
          <w:rFonts w:ascii="Times New Roman" w:eastAsiaTheme="minorEastAsia" w:hAnsi="Times New Roman" w:cs="Times New Roman"/>
          <w:b/>
          <w:bCs/>
          <w:sz w:val="24"/>
          <w:szCs w:val="24"/>
        </w:rPr>
        <w:t xml:space="preserve"> </w:t>
      </w:r>
      <w:r w:rsidR="00892DAC">
        <w:rPr>
          <w:rFonts w:ascii="Times New Roman" w:eastAsiaTheme="minorEastAsia" w:hAnsi="Times New Roman" w:cs="Times New Roman"/>
          <w:b/>
          <w:bCs/>
          <w:sz w:val="24"/>
          <w:szCs w:val="24"/>
        </w:rPr>
        <w:t>–</w:t>
      </w:r>
      <w:r w:rsidR="00493EBE" w:rsidRPr="00892DAC">
        <w:rPr>
          <w:rFonts w:ascii="Times New Roman" w:eastAsiaTheme="minorEastAsia" w:hAnsi="Times New Roman" w:cs="Times New Roman"/>
          <w:b/>
          <w:bCs/>
          <w:sz w:val="24"/>
          <w:szCs w:val="24"/>
        </w:rPr>
        <w:t xml:space="preserve"> </w:t>
      </w:r>
      <w:r w:rsidR="00892DAC">
        <w:rPr>
          <w:rFonts w:ascii="Times New Roman" w:eastAsiaTheme="minorEastAsia" w:hAnsi="Times New Roman" w:cs="Times New Roman"/>
          <w:b/>
          <w:bCs/>
          <w:sz w:val="24"/>
          <w:szCs w:val="24"/>
        </w:rPr>
        <w:t xml:space="preserve">Dr. </w:t>
      </w:r>
      <w:r w:rsidRPr="00892DAC">
        <w:rPr>
          <w:rFonts w:ascii="Times New Roman" w:eastAsiaTheme="minorEastAsia" w:hAnsi="Times New Roman" w:cs="Times New Roman"/>
          <w:b/>
          <w:bCs/>
          <w:sz w:val="24"/>
          <w:szCs w:val="24"/>
        </w:rPr>
        <w:t>Joy V. Goldsmith</w:t>
      </w:r>
    </w:p>
    <w:p w14:paraId="1755662A" w14:textId="6C940B92" w:rsidR="00912170" w:rsidRPr="00892DAC" w:rsidRDefault="00912170" w:rsidP="00912170">
      <w:pPr>
        <w:widowControl w:val="0"/>
        <w:autoSpaceDE w:val="0"/>
        <w:autoSpaceDN w:val="0"/>
        <w:adjustRightInd w:val="0"/>
        <w:rPr>
          <w:rFonts w:ascii="Times New Roman" w:eastAsiaTheme="minorEastAsia" w:hAnsi="Times New Roman" w:cs="Times New Roman"/>
          <w:b/>
          <w:bCs/>
          <w:sz w:val="24"/>
          <w:szCs w:val="24"/>
        </w:rPr>
      </w:pPr>
      <w:r w:rsidRPr="00892DAC">
        <w:rPr>
          <w:rFonts w:ascii="Times New Roman" w:eastAsiaTheme="minorEastAsia" w:hAnsi="Times New Roman" w:cs="Times New Roman"/>
          <w:b/>
          <w:bCs/>
          <w:sz w:val="24"/>
          <w:szCs w:val="24"/>
        </w:rPr>
        <w:t>Tuesday</w:t>
      </w:r>
      <w:r w:rsidR="00EF37CA" w:rsidRPr="00892DAC">
        <w:rPr>
          <w:rFonts w:ascii="Times New Roman" w:eastAsiaTheme="minorEastAsia" w:hAnsi="Times New Roman" w:cs="Times New Roman"/>
          <w:b/>
          <w:bCs/>
          <w:sz w:val="24"/>
          <w:szCs w:val="24"/>
        </w:rPr>
        <w:t xml:space="preserve"> -</w:t>
      </w:r>
      <w:r w:rsidRPr="00892DAC">
        <w:rPr>
          <w:rFonts w:ascii="Times New Roman" w:eastAsiaTheme="minorEastAsia" w:hAnsi="Times New Roman" w:cs="Times New Roman"/>
          <w:b/>
          <w:bCs/>
          <w:sz w:val="24"/>
          <w:szCs w:val="24"/>
        </w:rPr>
        <w:t xml:space="preserve"> 5:30-8:30 PM</w:t>
      </w:r>
    </w:p>
    <w:p w14:paraId="068CC20D" w14:textId="77777777" w:rsidR="00EF37CA" w:rsidRPr="00892DAC" w:rsidRDefault="00EF37CA" w:rsidP="00912170">
      <w:pPr>
        <w:widowControl w:val="0"/>
        <w:autoSpaceDE w:val="0"/>
        <w:autoSpaceDN w:val="0"/>
        <w:adjustRightInd w:val="0"/>
        <w:rPr>
          <w:rFonts w:ascii="Times New Roman" w:eastAsiaTheme="minorEastAsia" w:hAnsi="Times New Roman" w:cs="Times New Roman"/>
          <w:sz w:val="24"/>
          <w:szCs w:val="24"/>
        </w:rPr>
      </w:pPr>
    </w:p>
    <w:p w14:paraId="423D1979" w14:textId="60FD1050" w:rsidR="00912170" w:rsidRPr="00892DAC" w:rsidRDefault="00912170" w:rsidP="00912170">
      <w:pPr>
        <w:rPr>
          <w:rFonts w:ascii="Times New Roman" w:eastAsiaTheme="minorEastAsia" w:hAnsi="Times New Roman" w:cs="Times New Roman"/>
          <w:bCs/>
          <w:sz w:val="24"/>
          <w:szCs w:val="24"/>
        </w:rPr>
      </w:pPr>
      <w:r w:rsidRPr="00892DAC">
        <w:rPr>
          <w:rFonts w:ascii="Times New Roman" w:eastAsiaTheme="minorEastAsia" w:hAnsi="Times New Roman" w:cs="Times New Roman"/>
          <w:bCs/>
          <w:sz w:val="24"/>
          <w:szCs w:val="24"/>
        </w:rPr>
        <w:t xml:space="preserve">This course will provide foundational learning to students in the communication studies areas of health/relational communication, rhetoric, media, and culture. The course will explore communication theories including the work of Goffman, </w:t>
      </w:r>
      <w:proofErr w:type="spellStart"/>
      <w:r w:rsidRPr="00892DAC">
        <w:rPr>
          <w:rFonts w:ascii="Times New Roman" w:eastAsiaTheme="minorEastAsia" w:hAnsi="Times New Roman" w:cs="Times New Roman"/>
          <w:bCs/>
          <w:sz w:val="24"/>
          <w:szCs w:val="24"/>
        </w:rPr>
        <w:t>Petronio</w:t>
      </w:r>
      <w:proofErr w:type="spellEnd"/>
      <w:r w:rsidRPr="00892DAC">
        <w:rPr>
          <w:rFonts w:ascii="Times New Roman" w:eastAsiaTheme="minorEastAsia" w:hAnsi="Times New Roman" w:cs="Times New Roman"/>
          <w:bCs/>
          <w:sz w:val="24"/>
          <w:szCs w:val="24"/>
        </w:rPr>
        <w:t xml:space="preserve">, Ritchie and Fitzpatrick, and others who have contributed to the cultivation of new knowledge driven by communication phenomenon. The seminar focuses on the role of the informal caregiver in health care. </w:t>
      </w:r>
      <w:r w:rsidRPr="00892DAC">
        <w:rPr>
          <w:rFonts w:ascii="Times New Roman" w:hAnsi="Times New Roman" w:cs="Times New Roman"/>
          <w:sz w:val="24"/>
          <w:szCs w:val="24"/>
        </w:rPr>
        <w:t xml:space="preserve">Over the </w:t>
      </w:r>
      <w:r w:rsidRPr="00892DAC">
        <w:rPr>
          <w:rFonts w:ascii="Times New Roman" w:hAnsi="Times New Roman" w:cs="Times New Roman"/>
          <w:sz w:val="24"/>
          <w:szCs w:val="24"/>
        </w:rPr>
        <w:lastRenderedPageBreak/>
        <w:t xml:space="preserve">next five years, one in five Americans will be over age 65 and 90 percent will have one or more chronic conditions. Limitations in healthcare policy and insufficient support from healthcare providers warrants the involvement of friends or family (i.e., informal caregivers) to successfully manage chronic illness. Currently, there is an estimated 43.5 million adults providing unpaid, informal caregiving to a loved one or friend. While informal caregivers provide a critical role in supporting patient care, they also represent a vulnerable community in society who often struggle to find support, experience high stress, and suffer in isolation. Caregivers are at risk for adverse health effects, morbidity, and mortality. As the course is geared specifically for communication studies students and their need to develop as independent productive scholars, the course will include publishing and grant writing components. Data collection and writing are integrated throughout the course. </w:t>
      </w:r>
    </w:p>
    <w:p w14:paraId="3D0703FC" w14:textId="77777777" w:rsidR="00912170" w:rsidRPr="00892DAC" w:rsidRDefault="00912170" w:rsidP="00912170">
      <w:pPr>
        <w:rPr>
          <w:rFonts w:ascii="Times New Roman" w:eastAsiaTheme="minorEastAsia" w:hAnsi="Times New Roman" w:cs="Times New Roman"/>
          <w:b/>
          <w:bCs/>
          <w:sz w:val="24"/>
          <w:szCs w:val="24"/>
        </w:rPr>
      </w:pPr>
    </w:p>
    <w:p w14:paraId="5130A9E5" w14:textId="77777777" w:rsidR="00912170" w:rsidRPr="00892DAC" w:rsidRDefault="00912170" w:rsidP="00912170">
      <w:pPr>
        <w:widowControl w:val="0"/>
        <w:autoSpaceDE w:val="0"/>
        <w:autoSpaceDN w:val="0"/>
        <w:adjustRightInd w:val="0"/>
        <w:rPr>
          <w:rFonts w:ascii="Times New Roman" w:eastAsiaTheme="minorEastAsia" w:hAnsi="Times New Roman" w:cs="Times New Roman"/>
          <w:sz w:val="24"/>
          <w:szCs w:val="24"/>
        </w:rPr>
      </w:pPr>
    </w:p>
    <w:p w14:paraId="52F29DBE" w14:textId="77777777" w:rsidR="00912170" w:rsidRPr="00892DAC" w:rsidRDefault="00912170" w:rsidP="00912170">
      <w:pPr>
        <w:ind w:left="2440" w:hanging="2440"/>
        <w:rPr>
          <w:rFonts w:ascii="Times New Roman" w:hAnsi="Times New Roman" w:cs="Times New Roman"/>
          <w:sz w:val="24"/>
          <w:szCs w:val="24"/>
        </w:rPr>
      </w:pPr>
      <w:r w:rsidRPr="00892DAC">
        <w:rPr>
          <w:rFonts w:ascii="Times New Roman" w:eastAsiaTheme="minorEastAsia" w:hAnsi="Times New Roman" w:cs="Times New Roman"/>
          <w:b/>
          <w:bCs/>
          <w:sz w:val="24"/>
          <w:szCs w:val="24"/>
        </w:rPr>
        <w:t xml:space="preserve">Readings </w:t>
      </w:r>
      <w:r w:rsidRPr="00892DAC">
        <w:rPr>
          <w:rFonts w:ascii="Times New Roman" w:eastAsiaTheme="minorEastAsia" w:hAnsi="Times New Roman" w:cs="Times New Roman"/>
          <w:bCs/>
          <w:sz w:val="24"/>
          <w:szCs w:val="24"/>
        </w:rPr>
        <w:t>will include policy documents, popular and peer reviewed articles, and texts.</w:t>
      </w:r>
      <w:r w:rsidRPr="00892DAC">
        <w:rPr>
          <w:rFonts w:ascii="Times New Roman" w:eastAsiaTheme="minorEastAsia" w:hAnsi="Times New Roman" w:cs="Times New Roman"/>
          <w:b/>
          <w:bCs/>
          <w:sz w:val="24"/>
          <w:szCs w:val="24"/>
        </w:rPr>
        <w:t xml:space="preserve"> </w:t>
      </w:r>
    </w:p>
    <w:p w14:paraId="409A5CE9" w14:textId="77777777" w:rsidR="00912170" w:rsidRPr="00892DAC" w:rsidRDefault="00912170" w:rsidP="00912170">
      <w:pPr>
        <w:widowControl w:val="0"/>
        <w:autoSpaceDE w:val="0"/>
        <w:autoSpaceDN w:val="0"/>
        <w:adjustRightInd w:val="0"/>
        <w:rPr>
          <w:rFonts w:ascii="Times New Roman" w:eastAsiaTheme="minorEastAsia" w:hAnsi="Times New Roman" w:cs="Times New Roman"/>
          <w:sz w:val="24"/>
          <w:szCs w:val="24"/>
        </w:rPr>
      </w:pPr>
    </w:p>
    <w:p w14:paraId="7CEB3D25" w14:textId="77777777" w:rsidR="00912170" w:rsidRPr="00892DAC" w:rsidRDefault="00912170" w:rsidP="00912170">
      <w:pPr>
        <w:rPr>
          <w:rFonts w:ascii="Times New Roman" w:hAnsi="Times New Roman" w:cs="Times New Roman"/>
          <w:bCs/>
          <w:sz w:val="24"/>
          <w:szCs w:val="24"/>
        </w:rPr>
      </w:pPr>
      <w:r w:rsidRPr="00892DAC">
        <w:rPr>
          <w:rFonts w:ascii="Times New Roman" w:eastAsiaTheme="minorEastAsia" w:hAnsi="Times New Roman" w:cs="Times New Roman"/>
          <w:b/>
          <w:bCs/>
          <w:sz w:val="24"/>
          <w:szCs w:val="24"/>
        </w:rPr>
        <w:t xml:space="preserve">Particulars: </w:t>
      </w:r>
      <w:r w:rsidRPr="00892DAC">
        <w:rPr>
          <w:rFonts w:ascii="Times New Roman" w:eastAsiaTheme="minorEastAsia" w:hAnsi="Times New Roman" w:cs="Times New Roman"/>
          <w:bCs/>
          <w:sz w:val="24"/>
          <w:szCs w:val="24"/>
        </w:rPr>
        <w:t xml:space="preserve">Seminar course labors include </w:t>
      </w:r>
      <w:r w:rsidRPr="00892DAC">
        <w:rPr>
          <w:rFonts w:ascii="Times New Roman" w:eastAsiaTheme="minorEastAsia" w:hAnsi="Times New Roman" w:cs="Times New Roman"/>
          <w:b/>
          <w:color w:val="312A2A"/>
          <w:sz w:val="24"/>
          <w:szCs w:val="24"/>
        </w:rPr>
        <w:t>individual presentations, discussion, data collection, and writing</w:t>
      </w:r>
      <w:r w:rsidRPr="00892DAC">
        <w:rPr>
          <w:rFonts w:ascii="Times New Roman" w:eastAsiaTheme="minorEastAsia" w:hAnsi="Times New Roman" w:cs="Times New Roman"/>
          <w:color w:val="312A2A"/>
          <w:sz w:val="24"/>
          <w:szCs w:val="24"/>
        </w:rPr>
        <w:t xml:space="preserve">. </w:t>
      </w:r>
    </w:p>
    <w:p w14:paraId="6795A0DC" w14:textId="77777777" w:rsidR="00912170" w:rsidRPr="00892DAC" w:rsidRDefault="00912170" w:rsidP="00912170">
      <w:pPr>
        <w:ind w:left="1440" w:hanging="1440"/>
        <w:rPr>
          <w:rFonts w:ascii="Times New Roman" w:hAnsi="Times New Roman" w:cs="Times New Roman"/>
          <w:sz w:val="24"/>
          <w:szCs w:val="24"/>
        </w:rPr>
      </w:pPr>
    </w:p>
    <w:p w14:paraId="197CBACA" w14:textId="77777777" w:rsidR="00E81734" w:rsidRPr="00892DAC" w:rsidRDefault="00E81734" w:rsidP="00E81734">
      <w:pPr>
        <w:rPr>
          <w:rFonts w:ascii="Times New Roman" w:hAnsi="Times New Roman" w:cs="Times New Roman"/>
          <w:sz w:val="24"/>
          <w:szCs w:val="24"/>
        </w:rPr>
      </w:pPr>
    </w:p>
    <w:sectPr w:rsidR="00E81734" w:rsidRPr="00892D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DDFD9" w14:textId="77777777" w:rsidR="00401D07" w:rsidRDefault="00401D07" w:rsidP="00013D4F">
      <w:r>
        <w:separator/>
      </w:r>
    </w:p>
  </w:endnote>
  <w:endnote w:type="continuationSeparator" w:id="0">
    <w:p w14:paraId="0727B73B" w14:textId="77777777" w:rsidR="00401D07" w:rsidRDefault="00401D07" w:rsidP="0001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4387" w14:textId="4C79363A" w:rsidR="00E6019C" w:rsidRDefault="00E6019C" w:rsidP="00E6019C">
    <w:pPr>
      <w:pStyle w:val="Footer"/>
      <w:jc w:val="right"/>
    </w:pPr>
    <w:r>
      <w:t>Updated 10</w:t>
    </w:r>
    <w:r w:rsidR="00A10785">
      <w:t>/25/19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711F" w14:textId="77777777" w:rsidR="00401D07" w:rsidRDefault="00401D07" w:rsidP="00013D4F">
      <w:r>
        <w:separator/>
      </w:r>
    </w:p>
  </w:footnote>
  <w:footnote w:type="continuationSeparator" w:id="0">
    <w:p w14:paraId="61078281" w14:textId="77777777" w:rsidR="00401D07" w:rsidRDefault="00401D07" w:rsidP="0001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D7AB" w14:textId="4CA24FA3" w:rsidR="00013D4F" w:rsidRDefault="0045048E">
    <w:pPr>
      <w:pStyle w:val="Header"/>
    </w:pPr>
    <w:r>
      <w:rPr>
        <w:noProof/>
      </w:rPr>
      <w:drawing>
        <wp:inline distT="0" distB="0" distL="0" distR="0" wp14:anchorId="56C1E26C" wp14:editId="511786FE">
          <wp:extent cx="5943600" cy="106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69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16"/>
    <w:rsid w:val="00013D4F"/>
    <w:rsid w:val="001316E4"/>
    <w:rsid w:val="001E6C29"/>
    <w:rsid w:val="00267EE5"/>
    <w:rsid w:val="002B43C0"/>
    <w:rsid w:val="00313247"/>
    <w:rsid w:val="00316A0F"/>
    <w:rsid w:val="00401D07"/>
    <w:rsid w:val="0045048E"/>
    <w:rsid w:val="00493EBE"/>
    <w:rsid w:val="004A6771"/>
    <w:rsid w:val="004E42B1"/>
    <w:rsid w:val="00670267"/>
    <w:rsid w:val="00682912"/>
    <w:rsid w:val="0073576D"/>
    <w:rsid w:val="00892DAC"/>
    <w:rsid w:val="00912170"/>
    <w:rsid w:val="009C4516"/>
    <w:rsid w:val="00A10785"/>
    <w:rsid w:val="00A74A39"/>
    <w:rsid w:val="00B03091"/>
    <w:rsid w:val="00C85B36"/>
    <w:rsid w:val="00CC79CE"/>
    <w:rsid w:val="00CE319F"/>
    <w:rsid w:val="00D21ED7"/>
    <w:rsid w:val="00D83F1E"/>
    <w:rsid w:val="00E6019C"/>
    <w:rsid w:val="00E81734"/>
    <w:rsid w:val="00ED5A85"/>
    <w:rsid w:val="00EF37CA"/>
    <w:rsid w:val="00F2770F"/>
    <w:rsid w:val="00F472A1"/>
    <w:rsid w:val="00F54BD5"/>
    <w:rsid w:val="00F67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EC4C2"/>
  <w15:docId w15:val="{F2B15C90-A5B0-4DD6-A4CB-62A4762B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E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EE5"/>
  </w:style>
  <w:style w:type="paragraph" w:styleId="PlainText">
    <w:name w:val="Plain Text"/>
    <w:basedOn w:val="Normal"/>
    <w:link w:val="PlainTextChar"/>
    <w:uiPriority w:val="99"/>
    <w:semiHidden/>
    <w:unhideWhenUsed/>
    <w:rsid w:val="00267EE5"/>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267EE5"/>
    <w:rPr>
      <w:rFonts w:ascii="Consolas" w:eastAsia="Calibri" w:hAnsi="Consolas" w:cs="Times New Roman"/>
      <w:sz w:val="21"/>
      <w:szCs w:val="21"/>
    </w:rPr>
  </w:style>
  <w:style w:type="paragraph" w:styleId="Header">
    <w:name w:val="header"/>
    <w:basedOn w:val="Normal"/>
    <w:link w:val="HeaderChar"/>
    <w:uiPriority w:val="99"/>
    <w:unhideWhenUsed/>
    <w:rsid w:val="00013D4F"/>
    <w:pPr>
      <w:tabs>
        <w:tab w:val="center" w:pos="4680"/>
        <w:tab w:val="right" w:pos="9360"/>
      </w:tabs>
    </w:pPr>
  </w:style>
  <w:style w:type="character" w:customStyle="1" w:styleId="HeaderChar">
    <w:name w:val="Header Char"/>
    <w:basedOn w:val="DefaultParagraphFont"/>
    <w:link w:val="Header"/>
    <w:uiPriority w:val="99"/>
    <w:rsid w:val="00013D4F"/>
    <w:rPr>
      <w:rFonts w:ascii="Calibri" w:hAnsi="Calibri" w:cs="Calibri"/>
    </w:rPr>
  </w:style>
  <w:style w:type="paragraph" w:styleId="Footer">
    <w:name w:val="footer"/>
    <w:basedOn w:val="Normal"/>
    <w:link w:val="FooterChar"/>
    <w:uiPriority w:val="99"/>
    <w:unhideWhenUsed/>
    <w:rsid w:val="00013D4F"/>
    <w:pPr>
      <w:tabs>
        <w:tab w:val="center" w:pos="4680"/>
        <w:tab w:val="right" w:pos="9360"/>
      </w:tabs>
    </w:pPr>
  </w:style>
  <w:style w:type="character" w:customStyle="1" w:styleId="FooterChar">
    <w:name w:val="Footer Char"/>
    <w:basedOn w:val="DefaultParagraphFont"/>
    <w:link w:val="Footer"/>
    <w:uiPriority w:val="99"/>
    <w:rsid w:val="00013D4F"/>
    <w:rPr>
      <w:rFonts w:ascii="Calibri" w:hAnsi="Calibri" w:cs="Calibri"/>
    </w:rPr>
  </w:style>
  <w:style w:type="paragraph" w:styleId="BalloonText">
    <w:name w:val="Balloon Text"/>
    <w:basedOn w:val="Normal"/>
    <w:link w:val="BalloonTextChar"/>
    <w:uiPriority w:val="99"/>
    <w:semiHidden/>
    <w:unhideWhenUsed/>
    <w:rsid w:val="00450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4839">
      <w:bodyDiv w:val="1"/>
      <w:marLeft w:val="0"/>
      <w:marRight w:val="0"/>
      <w:marTop w:val="0"/>
      <w:marBottom w:val="0"/>
      <w:divBdr>
        <w:top w:val="none" w:sz="0" w:space="0" w:color="auto"/>
        <w:left w:val="none" w:sz="0" w:space="0" w:color="auto"/>
        <w:bottom w:val="none" w:sz="0" w:space="0" w:color="auto"/>
        <w:right w:val="none" w:sz="0" w:space="0" w:color="auto"/>
      </w:divBdr>
    </w:div>
    <w:div w:id="148644399">
      <w:bodyDiv w:val="1"/>
      <w:marLeft w:val="0"/>
      <w:marRight w:val="0"/>
      <w:marTop w:val="0"/>
      <w:marBottom w:val="0"/>
      <w:divBdr>
        <w:top w:val="none" w:sz="0" w:space="0" w:color="auto"/>
        <w:left w:val="none" w:sz="0" w:space="0" w:color="auto"/>
        <w:bottom w:val="none" w:sz="0" w:space="0" w:color="auto"/>
        <w:right w:val="none" w:sz="0" w:space="0" w:color="auto"/>
      </w:divBdr>
    </w:div>
    <w:div w:id="205416292">
      <w:bodyDiv w:val="1"/>
      <w:marLeft w:val="0"/>
      <w:marRight w:val="0"/>
      <w:marTop w:val="0"/>
      <w:marBottom w:val="0"/>
      <w:divBdr>
        <w:top w:val="none" w:sz="0" w:space="0" w:color="auto"/>
        <w:left w:val="none" w:sz="0" w:space="0" w:color="auto"/>
        <w:bottom w:val="none" w:sz="0" w:space="0" w:color="auto"/>
        <w:right w:val="none" w:sz="0" w:space="0" w:color="auto"/>
      </w:divBdr>
    </w:div>
    <w:div w:id="284118554">
      <w:bodyDiv w:val="1"/>
      <w:marLeft w:val="0"/>
      <w:marRight w:val="0"/>
      <w:marTop w:val="0"/>
      <w:marBottom w:val="0"/>
      <w:divBdr>
        <w:top w:val="none" w:sz="0" w:space="0" w:color="auto"/>
        <w:left w:val="none" w:sz="0" w:space="0" w:color="auto"/>
        <w:bottom w:val="none" w:sz="0" w:space="0" w:color="auto"/>
        <w:right w:val="none" w:sz="0" w:space="0" w:color="auto"/>
      </w:divBdr>
    </w:div>
    <w:div w:id="363216276">
      <w:bodyDiv w:val="1"/>
      <w:marLeft w:val="0"/>
      <w:marRight w:val="0"/>
      <w:marTop w:val="0"/>
      <w:marBottom w:val="0"/>
      <w:divBdr>
        <w:top w:val="none" w:sz="0" w:space="0" w:color="auto"/>
        <w:left w:val="none" w:sz="0" w:space="0" w:color="auto"/>
        <w:bottom w:val="none" w:sz="0" w:space="0" w:color="auto"/>
        <w:right w:val="none" w:sz="0" w:space="0" w:color="auto"/>
      </w:divBdr>
    </w:div>
    <w:div w:id="422838929">
      <w:bodyDiv w:val="1"/>
      <w:marLeft w:val="0"/>
      <w:marRight w:val="0"/>
      <w:marTop w:val="0"/>
      <w:marBottom w:val="0"/>
      <w:divBdr>
        <w:top w:val="none" w:sz="0" w:space="0" w:color="auto"/>
        <w:left w:val="none" w:sz="0" w:space="0" w:color="auto"/>
        <w:bottom w:val="none" w:sz="0" w:space="0" w:color="auto"/>
        <w:right w:val="none" w:sz="0" w:space="0" w:color="auto"/>
      </w:divBdr>
    </w:div>
    <w:div w:id="602035667">
      <w:bodyDiv w:val="1"/>
      <w:marLeft w:val="0"/>
      <w:marRight w:val="0"/>
      <w:marTop w:val="0"/>
      <w:marBottom w:val="0"/>
      <w:divBdr>
        <w:top w:val="none" w:sz="0" w:space="0" w:color="auto"/>
        <w:left w:val="none" w:sz="0" w:space="0" w:color="auto"/>
        <w:bottom w:val="none" w:sz="0" w:space="0" w:color="auto"/>
        <w:right w:val="none" w:sz="0" w:space="0" w:color="auto"/>
      </w:divBdr>
    </w:div>
    <w:div w:id="650133468">
      <w:bodyDiv w:val="1"/>
      <w:marLeft w:val="0"/>
      <w:marRight w:val="0"/>
      <w:marTop w:val="0"/>
      <w:marBottom w:val="0"/>
      <w:divBdr>
        <w:top w:val="none" w:sz="0" w:space="0" w:color="auto"/>
        <w:left w:val="none" w:sz="0" w:space="0" w:color="auto"/>
        <w:bottom w:val="none" w:sz="0" w:space="0" w:color="auto"/>
        <w:right w:val="none" w:sz="0" w:space="0" w:color="auto"/>
      </w:divBdr>
    </w:div>
    <w:div w:id="904754456">
      <w:bodyDiv w:val="1"/>
      <w:marLeft w:val="0"/>
      <w:marRight w:val="0"/>
      <w:marTop w:val="0"/>
      <w:marBottom w:val="0"/>
      <w:divBdr>
        <w:top w:val="none" w:sz="0" w:space="0" w:color="auto"/>
        <w:left w:val="none" w:sz="0" w:space="0" w:color="auto"/>
        <w:bottom w:val="none" w:sz="0" w:space="0" w:color="auto"/>
        <w:right w:val="none" w:sz="0" w:space="0" w:color="auto"/>
      </w:divBdr>
    </w:div>
    <w:div w:id="962343843">
      <w:bodyDiv w:val="1"/>
      <w:marLeft w:val="0"/>
      <w:marRight w:val="0"/>
      <w:marTop w:val="0"/>
      <w:marBottom w:val="0"/>
      <w:divBdr>
        <w:top w:val="none" w:sz="0" w:space="0" w:color="auto"/>
        <w:left w:val="none" w:sz="0" w:space="0" w:color="auto"/>
        <w:bottom w:val="none" w:sz="0" w:space="0" w:color="auto"/>
        <w:right w:val="none" w:sz="0" w:space="0" w:color="auto"/>
      </w:divBdr>
    </w:div>
    <w:div w:id="999624571">
      <w:bodyDiv w:val="1"/>
      <w:marLeft w:val="0"/>
      <w:marRight w:val="0"/>
      <w:marTop w:val="0"/>
      <w:marBottom w:val="0"/>
      <w:divBdr>
        <w:top w:val="none" w:sz="0" w:space="0" w:color="auto"/>
        <w:left w:val="none" w:sz="0" w:space="0" w:color="auto"/>
        <w:bottom w:val="none" w:sz="0" w:space="0" w:color="auto"/>
        <w:right w:val="none" w:sz="0" w:space="0" w:color="auto"/>
      </w:divBdr>
    </w:div>
    <w:div w:id="1176919842">
      <w:bodyDiv w:val="1"/>
      <w:marLeft w:val="0"/>
      <w:marRight w:val="0"/>
      <w:marTop w:val="0"/>
      <w:marBottom w:val="0"/>
      <w:divBdr>
        <w:top w:val="none" w:sz="0" w:space="0" w:color="auto"/>
        <w:left w:val="none" w:sz="0" w:space="0" w:color="auto"/>
        <w:bottom w:val="none" w:sz="0" w:space="0" w:color="auto"/>
        <w:right w:val="none" w:sz="0" w:space="0" w:color="auto"/>
      </w:divBdr>
    </w:div>
    <w:div w:id="1234508623">
      <w:bodyDiv w:val="1"/>
      <w:marLeft w:val="0"/>
      <w:marRight w:val="0"/>
      <w:marTop w:val="0"/>
      <w:marBottom w:val="0"/>
      <w:divBdr>
        <w:top w:val="none" w:sz="0" w:space="0" w:color="auto"/>
        <w:left w:val="none" w:sz="0" w:space="0" w:color="auto"/>
        <w:bottom w:val="none" w:sz="0" w:space="0" w:color="auto"/>
        <w:right w:val="none" w:sz="0" w:space="0" w:color="auto"/>
      </w:divBdr>
    </w:div>
    <w:div w:id="1387215031">
      <w:bodyDiv w:val="1"/>
      <w:marLeft w:val="0"/>
      <w:marRight w:val="0"/>
      <w:marTop w:val="0"/>
      <w:marBottom w:val="0"/>
      <w:divBdr>
        <w:top w:val="none" w:sz="0" w:space="0" w:color="auto"/>
        <w:left w:val="none" w:sz="0" w:space="0" w:color="auto"/>
        <w:bottom w:val="none" w:sz="0" w:space="0" w:color="auto"/>
        <w:right w:val="none" w:sz="0" w:space="0" w:color="auto"/>
      </w:divBdr>
    </w:div>
    <w:div w:id="1396660246">
      <w:bodyDiv w:val="1"/>
      <w:marLeft w:val="0"/>
      <w:marRight w:val="0"/>
      <w:marTop w:val="0"/>
      <w:marBottom w:val="0"/>
      <w:divBdr>
        <w:top w:val="none" w:sz="0" w:space="0" w:color="auto"/>
        <w:left w:val="none" w:sz="0" w:space="0" w:color="auto"/>
        <w:bottom w:val="none" w:sz="0" w:space="0" w:color="auto"/>
        <w:right w:val="none" w:sz="0" w:space="0" w:color="auto"/>
      </w:divBdr>
    </w:div>
    <w:div w:id="1401560315">
      <w:bodyDiv w:val="1"/>
      <w:marLeft w:val="0"/>
      <w:marRight w:val="0"/>
      <w:marTop w:val="0"/>
      <w:marBottom w:val="0"/>
      <w:divBdr>
        <w:top w:val="none" w:sz="0" w:space="0" w:color="auto"/>
        <w:left w:val="none" w:sz="0" w:space="0" w:color="auto"/>
        <w:bottom w:val="none" w:sz="0" w:space="0" w:color="auto"/>
        <w:right w:val="none" w:sz="0" w:space="0" w:color="auto"/>
      </w:divBdr>
    </w:div>
    <w:div w:id="1597322854">
      <w:bodyDiv w:val="1"/>
      <w:marLeft w:val="0"/>
      <w:marRight w:val="0"/>
      <w:marTop w:val="0"/>
      <w:marBottom w:val="0"/>
      <w:divBdr>
        <w:top w:val="none" w:sz="0" w:space="0" w:color="auto"/>
        <w:left w:val="none" w:sz="0" w:space="0" w:color="auto"/>
        <w:bottom w:val="none" w:sz="0" w:space="0" w:color="auto"/>
        <w:right w:val="none" w:sz="0" w:space="0" w:color="auto"/>
      </w:divBdr>
    </w:div>
    <w:div w:id="20075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38055C4CA4E44880B5724D6856459" ma:contentTypeVersion="13" ma:contentTypeDescription="Create a new document." ma:contentTypeScope="" ma:versionID="c7d85e7f7bbdcd34d1b8e9c7dabdfd31">
  <xsd:schema xmlns:xsd="http://www.w3.org/2001/XMLSchema" xmlns:xs="http://www.w3.org/2001/XMLSchema" xmlns:p="http://schemas.microsoft.com/office/2006/metadata/properties" xmlns:ns3="c94dd4a8-f534-4a29-98bc-dc6ec14d2dfc" xmlns:ns4="14a8ea22-629c-4887-954e-359035b47f00" targetNamespace="http://schemas.microsoft.com/office/2006/metadata/properties" ma:root="true" ma:fieldsID="33c6a49e1f694cb4564ca00151ae9f2c" ns3:_="" ns4:_="">
    <xsd:import namespace="c94dd4a8-f534-4a29-98bc-dc6ec14d2dfc"/>
    <xsd:import namespace="14a8ea22-629c-4887-954e-359035b47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d4a8-f534-4a29-98bc-dc6ec14d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8ea22-629c-4887-954e-359035b47f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28EF1-8208-42C0-B449-8B3CCD6F8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d4a8-f534-4a29-98bc-dc6ec14d2dfc"/>
    <ds:schemaRef ds:uri="14a8ea22-629c-4887-954e-359035b47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34B66-4D67-465E-B17D-85438D0F0A09}">
  <ds:schemaRefs>
    <ds:schemaRef ds:uri="http://schemas.microsoft.com/sharepoint/v3/contenttype/forms"/>
  </ds:schemaRefs>
</ds:datastoreItem>
</file>

<file path=customXml/itemProps3.xml><?xml version="1.0" encoding="utf-8"?>
<ds:datastoreItem xmlns:ds="http://schemas.openxmlformats.org/officeDocument/2006/customXml" ds:itemID="{D0392765-BB6C-4686-A37F-6123167B0D43}">
  <ds:schemaRefs>
    <ds:schemaRef ds:uri="c94dd4a8-f534-4a29-98bc-dc6ec14d2d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a8ea22-629c-4887-954e-359035b47f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2</cp:revision>
  <dcterms:created xsi:type="dcterms:W3CDTF">2020-01-06T22:24:00Z</dcterms:created>
  <dcterms:modified xsi:type="dcterms:W3CDTF">2020-01-06T22:24:00Z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0x010100C6D38055C4CA4E44880B5724D6856459</vt:lpwstr>
  </property>
</Properties>
</file>