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E795" w14:textId="77777777" w:rsidR="003A50B2" w:rsidRDefault="00F004D1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1"/>
          <w:szCs w:val="31"/>
        </w:rPr>
        <w:t>William T. Smith</w:t>
      </w:r>
    </w:p>
    <w:p w14:paraId="461FFF7E" w14:textId="77777777" w:rsidR="003A50B2" w:rsidRDefault="003A50B2">
      <w:pPr>
        <w:spacing w:line="262" w:lineRule="exact"/>
        <w:rPr>
          <w:sz w:val="24"/>
          <w:szCs w:val="24"/>
        </w:rPr>
      </w:pPr>
    </w:p>
    <w:p w14:paraId="54995FBC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Address</w:t>
      </w:r>
    </w:p>
    <w:p w14:paraId="1AFA9CC5" w14:textId="77777777" w:rsidR="003A50B2" w:rsidRDefault="003A50B2">
      <w:pPr>
        <w:sectPr w:rsidR="003A50B2">
          <w:pgSz w:w="12240" w:h="15840"/>
          <w:pgMar w:top="1410" w:right="1440" w:bottom="457" w:left="1440" w:header="0" w:footer="0" w:gutter="0"/>
          <w:cols w:space="720" w:equalWidth="0">
            <w:col w:w="9360"/>
          </w:cols>
        </w:sectPr>
      </w:pPr>
    </w:p>
    <w:p w14:paraId="1B5CF382" w14:textId="77777777" w:rsidR="003A50B2" w:rsidRDefault="003A50B2">
      <w:pPr>
        <w:spacing w:line="330" w:lineRule="exact"/>
        <w:rPr>
          <w:sz w:val="24"/>
          <w:szCs w:val="24"/>
        </w:rPr>
      </w:pPr>
    </w:p>
    <w:p w14:paraId="57F66FB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Department of Economics</w:t>
      </w:r>
    </w:p>
    <w:p w14:paraId="2428566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Fogelman College of Business &amp; Economics</w:t>
      </w:r>
    </w:p>
    <w:p w14:paraId="3A87C3F3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University of Memphis</w:t>
      </w:r>
    </w:p>
    <w:p w14:paraId="057517E6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Memphis, TN 38152</w:t>
      </w:r>
    </w:p>
    <w:p w14:paraId="78228521" w14:textId="77777777" w:rsidR="003A50B2" w:rsidRDefault="00F00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5A3421" w14:textId="77777777" w:rsidR="003A50B2" w:rsidRDefault="003A50B2">
      <w:pPr>
        <w:spacing w:line="310" w:lineRule="exact"/>
        <w:rPr>
          <w:sz w:val="24"/>
          <w:szCs w:val="24"/>
        </w:rPr>
      </w:pPr>
    </w:p>
    <w:p w14:paraId="228EBA9E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Tel: (901) 678-3675</w:t>
      </w:r>
    </w:p>
    <w:p w14:paraId="589A1710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e-mail: wtsmith@memphis.edu</w:t>
      </w:r>
    </w:p>
    <w:p w14:paraId="2A73AE96" w14:textId="77777777" w:rsidR="003A50B2" w:rsidRDefault="003A50B2">
      <w:pPr>
        <w:spacing w:line="706" w:lineRule="exact"/>
        <w:rPr>
          <w:sz w:val="24"/>
          <w:szCs w:val="24"/>
        </w:rPr>
      </w:pPr>
    </w:p>
    <w:p w14:paraId="32FD67F1" w14:textId="77777777" w:rsidR="003A50B2" w:rsidRDefault="003A50B2">
      <w:pPr>
        <w:sectPr w:rsidR="003A50B2">
          <w:type w:val="continuous"/>
          <w:pgSz w:w="12240" w:h="15840"/>
          <w:pgMar w:top="1410" w:right="1440" w:bottom="457" w:left="1440" w:header="0" w:footer="0" w:gutter="0"/>
          <w:cols w:num="2" w:space="720" w:equalWidth="0">
            <w:col w:w="5400" w:space="720"/>
            <w:col w:w="3240"/>
          </w:cols>
        </w:sectPr>
      </w:pPr>
    </w:p>
    <w:p w14:paraId="3E894BE9" w14:textId="77777777" w:rsidR="003A50B2" w:rsidRDefault="003A50B2">
      <w:pPr>
        <w:spacing w:line="296" w:lineRule="exact"/>
        <w:rPr>
          <w:sz w:val="24"/>
          <w:szCs w:val="24"/>
        </w:rPr>
      </w:pPr>
    </w:p>
    <w:p w14:paraId="34320ECC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Education</w:t>
      </w:r>
    </w:p>
    <w:p w14:paraId="7F6E8A30" w14:textId="77777777" w:rsidR="003A50B2" w:rsidRDefault="003A50B2">
      <w:pPr>
        <w:spacing w:line="264" w:lineRule="exact"/>
        <w:rPr>
          <w:sz w:val="24"/>
          <w:szCs w:val="24"/>
        </w:rPr>
      </w:pPr>
    </w:p>
    <w:p w14:paraId="4EB84AB9" w14:textId="77777777" w:rsidR="003A50B2" w:rsidRDefault="00F004D1">
      <w:pPr>
        <w:tabs>
          <w:tab w:val="left" w:pos="6100"/>
        </w:tabs>
        <w:ind w:left="360"/>
        <w:rPr>
          <w:sz w:val="20"/>
          <w:szCs w:val="20"/>
        </w:rPr>
      </w:pPr>
      <w:r>
        <w:rPr>
          <w:rFonts w:eastAsia="Times New Roman"/>
        </w:rPr>
        <w:t>PhD, Economics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University of Virginia, 1987</w:t>
      </w:r>
    </w:p>
    <w:p w14:paraId="0F177BA5" w14:textId="77777777" w:rsidR="003A50B2" w:rsidRDefault="003A50B2">
      <w:pPr>
        <w:spacing w:line="253" w:lineRule="exact"/>
        <w:rPr>
          <w:sz w:val="24"/>
          <w:szCs w:val="24"/>
        </w:rPr>
      </w:pPr>
    </w:p>
    <w:p w14:paraId="12EF13A7" w14:textId="77777777" w:rsidR="003A50B2" w:rsidRDefault="00F004D1">
      <w:pPr>
        <w:spacing w:line="296" w:lineRule="auto"/>
        <w:ind w:left="1080" w:right="18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Dissertation, “Essays in the Theory of Finance and Economic Growth” Dissertation Advisors: Jonathan Eaton, Charles Engel, and T. Wake Epps</w:t>
      </w:r>
    </w:p>
    <w:p w14:paraId="78D1B5AC" w14:textId="77777777" w:rsidR="003A50B2" w:rsidRDefault="003A50B2">
      <w:pPr>
        <w:sectPr w:rsidR="003A50B2">
          <w:type w:val="continuous"/>
          <w:pgSz w:w="12240" w:h="15840"/>
          <w:pgMar w:top="1410" w:right="1440" w:bottom="457" w:left="1440" w:header="0" w:footer="0" w:gutter="0"/>
          <w:cols w:space="720" w:equalWidth="0">
            <w:col w:w="9360"/>
          </w:cols>
        </w:sectPr>
      </w:pPr>
    </w:p>
    <w:p w14:paraId="203376AE" w14:textId="77777777" w:rsidR="003A50B2" w:rsidRDefault="003A50B2">
      <w:pPr>
        <w:spacing w:line="163" w:lineRule="exact"/>
        <w:rPr>
          <w:sz w:val="24"/>
          <w:szCs w:val="24"/>
        </w:rPr>
      </w:pPr>
    </w:p>
    <w:p w14:paraId="715CB9F7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MA, Economics</w:t>
      </w:r>
    </w:p>
    <w:p w14:paraId="0D5720E2" w14:textId="77777777" w:rsidR="003A50B2" w:rsidRDefault="00F00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2954428" w14:textId="77777777" w:rsidR="003A50B2" w:rsidRDefault="003A50B2">
      <w:pPr>
        <w:spacing w:line="143" w:lineRule="exact"/>
        <w:rPr>
          <w:sz w:val="24"/>
          <w:szCs w:val="24"/>
        </w:rPr>
      </w:pPr>
    </w:p>
    <w:p w14:paraId="1364AC5E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University of Miami, 1980</w:t>
      </w:r>
    </w:p>
    <w:p w14:paraId="183552F7" w14:textId="77777777" w:rsidR="003A50B2" w:rsidRDefault="003A50B2">
      <w:pPr>
        <w:spacing w:line="200" w:lineRule="exact"/>
        <w:rPr>
          <w:sz w:val="24"/>
          <w:szCs w:val="24"/>
        </w:rPr>
      </w:pPr>
    </w:p>
    <w:p w14:paraId="50BC85C7" w14:textId="77777777" w:rsidR="003A50B2" w:rsidRDefault="003A50B2">
      <w:pPr>
        <w:sectPr w:rsidR="003A50B2">
          <w:type w:val="continuous"/>
          <w:pgSz w:w="12240" w:h="15840"/>
          <w:pgMar w:top="1410" w:right="1440" w:bottom="457" w:left="1440" w:header="0" w:footer="0" w:gutter="0"/>
          <w:cols w:num="2" w:space="720" w:equalWidth="0">
            <w:col w:w="5400" w:space="720"/>
            <w:col w:w="3240"/>
          </w:cols>
        </w:sectPr>
      </w:pPr>
    </w:p>
    <w:p w14:paraId="6B64F809" w14:textId="77777777" w:rsidR="003A50B2" w:rsidRDefault="003A50B2">
      <w:pPr>
        <w:spacing w:line="53" w:lineRule="exact"/>
        <w:rPr>
          <w:sz w:val="24"/>
          <w:szCs w:val="24"/>
        </w:rPr>
      </w:pPr>
    </w:p>
    <w:p w14:paraId="1B8C5BD2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BA, International Affairs</w:t>
      </w:r>
    </w:p>
    <w:p w14:paraId="72AB4627" w14:textId="77777777" w:rsidR="003A50B2" w:rsidRDefault="00F00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AF2F38" w14:textId="77777777" w:rsidR="003A50B2" w:rsidRDefault="003A50B2">
      <w:pPr>
        <w:spacing w:line="33" w:lineRule="exact"/>
        <w:rPr>
          <w:sz w:val="24"/>
          <w:szCs w:val="24"/>
        </w:rPr>
      </w:pPr>
    </w:p>
    <w:p w14:paraId="6EB3444B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American College in Paris, 1979</w:t>
      </w:r>
    </w:p>
    <w:p w14:paraId="6E4FDFFD" w14:textId="77777777" w:rsidR="003A50B2" w:rsidRDefault="003A50B2">
      <w:pPr>
        <w:spacing w:line="200" w:lineRule="exact"/>
        <w:rPr>
          <w:sz w:val="24"/>
          <w:szCs w:val="24"/>
        </w:rPr>
      </w:pPr>
    </w:p>
    <w:p w14:paraId="0950D8BC" w14:textId="77777777" w:rsidR="003A50B2" w:rsidRDefault="003A50B2">
      <w:pPr>
        <w:sectPr w:rsidR="003A50B2">
          <w:type w:val="continuous"/>
          <w:pgSz w:w="12240" w:h="15840"/>
          <w:pgMar w:top="1410" w:right="1440" w:bottom="457" w:left="1440" w:header="0" w:footer="0" w:gutter="0"/>
          <w:cols w:num="2" w:space="720" w:equalWidth="0">
            <w:col w:w="5400" w:space="720"/>
            <w:col w:w="3240"/>
          </w:cols>
        </w:sectPr>
      </w:pPr>
    </w:p>
    <w:p w14:paraId="7D976675" w14:textId="77777777" w:rsidR="003A50B2" w:rsidRDefault="003A50B2">
      <w:pPr>
        <w:spacing w:line="296" w:lineRule="exact"/>
        <w:rPr>
          <w:sz w:val="24"/>
          <w:szCs w:val="24"/>
        </w:rPr>
      </w:pPr>
    </w:p>
    <w:p w14:paraId="34427F41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Employment</w:t>
      </w:r>
    </w:p>
    <w:p w14:paraId="7618B80D" w14:textId="77777777" w:rsidR="003A50B2" w:rsidRDefault="003A50B2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1580"/>
      </w:tblGrid>
      <w:tr w:rsidR="003A50B2" w14:paraId="2A6B391F" w14:textId="77777777">
        <w:trPr>
          <w:trHeight w:val="253"/>
        </w:trPr>
        <w:tc>
          <w:tcPr>
            <w:tcW w:w="5140" w:type="dxa"/>
            <w:vAlign w:val="bottom"/>
          </w:tcPr>
          <w:p w14:paraId="2D59C9F4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Great Oaks Foundation Professor,</w:t>
            </w:r>
          </w:p>
        </w:tc>
        <w:tc>
          <w:tcPr>
            <w:tcW w:w="1580" w:type="dxa"/>
            <w:vAlign w:val="bottom"/>
          </w:tcPr>
          <w:p w14:paraId="68A55999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2013-2018</w:t>
            </w:r>
          </w:p>
        </w:tc>
      </w:tr>
      <w:tr w:rsidR="003A50B2" w14:paraId="44A9275E" w14:textId="77777777">
        <w:trPr>
          <w:trHeight w:val="254"/>
        </w:trPr>
        <w:tc>
          <w:tcPr>
            <w:tcW w:w="5140" w:type="dxa"/>
            <w:vAlign w:val="bottom"/>
          </w:tcPr>
          <w:p w14:paraId="6E7B1B5F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Fogelman College of Business &amp; Economics</w:t>
            </w:r>
          </w:p>
        </w:tc>
        <w:tc>
          <w:tcPr>
            <w:tcW w:w="1580" w:type="dxa"/>
            <w:vAlign w:val="bottom"/>
          </w:tcPr>
          <w:p w14:paraId="03D605CC" w14:textId="77777777" w:rsidR="003A50B2" w:rsidRDefault="003A50B2"/>
        </w:tc>
      </w:tr>
      <w:tr w:rsidR="003A50B2" w14:paraId="4F8809F3" w14:textId="77777777">
        <w:trPr>
          <w:trHeight w:val="288"/>
        </w:trPr>
        <w:tc>
          <w:tcPr>
            <w:tcW w:w="5140" w:type="dxa"/>
            <w:vAlign w:val="bottom"/>
          </w:tcPr>
          <w:p w14:paraId="28582D32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Memphis</w:t>
            </w:r>
          </w:p>
        </w:tc>
        <w:tc>
          <w:tcPr>
            <w:tcW w:w="1580" w:type="dxa"/>
            <w:vAlign w:val="bottom"/>
          </w:tcPr>
          <w:p w14:paraId="59CAAE28" w14:textId="77777777" w:rsidR="003A50B2" w:rsidRDefault="003A50B2">
            <w:pPr>
              <w:rPr>
                <w:sz w:val="24"/>
                <w:szCs w:val="24"/>
              </w:rPr>
            </w:pPr>
          </w:p>
        </w:tc>
      </w:tr>
      <w:tr w:rsidR="003A50B2" w14:paraId="38C63F7E" w14:textId="77777777">
        <w:trPr>
          <w:trHeight w:val="470"/>
        </w:trPr>
        <w:tc>
          <w:tcPr>
            <w:tcW w:w="5140" w:type="dxa"/>
            <w:vAlign w:val="bottom"/>
          </w:tcPr>
          <w:p w14:paraId="30F28BD1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Chair, Department of Economics,</w:t>
            </w:r>
          </w:p>
        </w:tc>
        <w:tc>
          <w:tcPr>
            <w:tcW w:w="1580" w:type="dxa"/>
            <w:vAlign w:val="bottom"/>
          </w:tcPr>
          <w:p w14:paraId="63EA90EA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2012-</w:t>
            </w:r>
          </w:p>
        </w:tc>
      </w:tr>
      <w:tr w:rsidR="003A50B2" w14:paraId="495C5669" w14:textId="77777777">
        <w:trPr>
          <w:trHeight w:val="288"/>
        </w:trPr>
        <w:tc>
          <w:tcPr>
            <w:tcW w:w="5140" w:type="dxa"/>
            <w:vAlign w:val="bottom"/>
          </w:tcPr>
          <w:p w14:paraId="287EA07D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Memphis</w:t>
            </w:r>
          </w:p>
        </w:tc>
        <w:tc>
          <w:tcPr>
            <w:tcW w:w="1580" w:type="dxa"/>
            <w:vAlign w:val="bottom"/>
          </w:tcPr>
          <w:p w14:paraId="1CDF9B7A" w14:textId="77777777" w:rsidR="003A50B2" w:rsidRDefault="003A50B2">
            <w:pPr>
              <w:rPr>
                <w:sz w:val="24"/>
                <w:szCs w:val="24"/>
              </w:rPr>
            </w:pPr>
          </w:p>
        </w:tc>
      </w:tr>
      <w:tr w:rsidR="003A50B2" w14:paraId="14C2A104" w14:textId="77777777">
        <w:trPr>
          <w:trHeight w:val="470"/>
        </w:trPr>
        <w:tc>
          <w:tcPr>
            <w:tcW w:w="5140" w:type="dxa"/>
            <w:vAlign w:val="bottom"/>
          </w:tcPr>
          <w:p w14:paraId="766BD1BC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Interim Chair, Department of Economics,</w:t>
            </w:r>
          </w:p>
        </w:tc>
        <w:tc>
          <w:tcPr>
            <w:tcW w:w="1580" w:type="dxa"/>
            <w:vAlign w:val="bottom"/>
          </w:tcPr>
          <w:p w14:paraId="215A001A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2008-2012</w:t>
            </w:r>
          </w:p>
        </w:tc>
      </w:tr>
      <w:tr w:rsidR="003A50B2" w14:paraId="44286E1C" w14:textId="77777777">
        <w:trPr>
          <w:trHeight w:val="288"/>
        </w:trPr>
        <w:tc>
          <w:tcPr>
            <w:tcW w:w="5140" w:type="dxa"/>
            <w:vAlign w:val="bottom"/>
          </w:tcPr>
          <w:p w14:paraId="09A7D971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Memphis</w:t>
            </w:r>
          </w:p>
        </w:tc>
        <w:tc>
          <w:tcPr>
            <w:tcW w:w="1580" w:type="dxa"/>
            <w:vAlign w:val="bottom"/>
          </w:tcPr>
          <w:p w14:paraId="074D865E" w14:textId="77777777" w:rsidR="003A50B2" w:rsidRDefault="003A50B2">
            <w:pPr>
              <w:rPr>
                <w:sz w:val="24"/>
                <w:szCs w:val="24"/>
              </w:rPr>
            </w:pPr>
          </w:p>
        </w:tc>
      </w:tr>
      <w:tr w:rsidR="003A50B2" w14:paraId="3E70C7F9" w14:textId="77777777">
        <w:trPr>
          <w:trHeight w:val="506"/>
        </w:trPr>
        <w:tc>
          <w:tcPr>
            <w:tcW w:w="5140" w:type="dxa"/>
            <w:vAlign w:val="bottom"/>
          </w:tcPr>
          <w:p w14:paraId="5E14F738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Professor, University of Memphis</w:t>
            </w:r>
          </w:p>
        </w:tc>
        <w:tc>
          <w:tcPr>
            <w:tcW w:w="1580" w:type="dxa"/>
            <w:vAlign w:val="bottom"/>
          </w:tcPr>
          <w:p w14:paraId="655D1162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2006-</w:t>
            </w:r>
          </w:p>
        </w:tc>
      </w:tr>
      <w:tr w:rsidR="003A50B2" w14:paraId="4BCD6341" w14:textId="77777777">
        <w:trPr>
          <w:trHeight w:val="506"/>
        </w:trPr>
        <w:tc>
          <w:tcPr>
            <w:tcW w:w="5140" w:type="dxa"/>
            <w:vAlign w:val="bottom"/>
          </w:tcPr>
          <w:p w14:paraId="07B48077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Associate Professor, University of Memphis</w:t>
            </w:r>
          </w:p>
        </w:tc>
        <w:tc>
          <w:tcPr>
            <w:tcW w:w="1580" w:type="dxa"/>
            <w:vAlign w:val="bottom"/>
          </w:tcPr>
          <w:p w14:paraId="32B10303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1998-2006</w:t>
            </w:r>
          </w:p>
        </w:tc>
      </w:tr>
      <w:tr w:rsidR="003A50B2" w14:paraId="2EBD4D6D" w14:textId="77777777">
        <w:trPr>
          <w:trHeight w:val="504"/>
        </w:trPr>
        <w:tc>
          <w:tcPr>
            <w:tcW w:w="5140" w:type="dxa"/>
            <w:vAlign w:val="bottom"/>
          </w:tcPr>
          <w:p w14:paraId="2165944D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Assistant Professor, University of Memphis</w:t>
            </w:r>
          </w:p>
        </w:tc>
        <w:tc>
          <w:tcPr>
            <w:tcW w:w="1580" w:type="dxa"/>
            <w:vAlign w:val="bottom"/>
          </w:tcPr>
          <w:p w14:paraId="50F6FFB9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1993-1998</w:t>
            </w:r>
          </w:p>
        </w:tc>
      </w:tr>
      <w:tr w:rsidR="003A50B2" w14:paraId="32FE6919" w14:textId="77777777">
        <w:trPr>
          <w:trHeight w:val="506"/>
        </w:trPr>
        <w:tc>
          <w:tcPr>
            <w:tcW w:w="5140" w:type="dxa"/>
            <w:vAlign w:val="bottom"/>
          </w:tcPr>
          <w:p w14:paraId="2F5013AF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Visiting Assistant Professor, Penn State University</w:t>
            </w:r>
          </w:p>
        </w:tc>
        <w:tc>
          <w:tcPr>
            <w:tcW w:w="1580" w:type="dxa"/>
            <w:vAlign w:val="bottom"/>
          </w:tcPr>
          <w:p w14:paraId="2E0FE62F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1992-1993</w:t>
            </w:r>
          </w:p>
        </w:tc>
      </w:tr>
      <w:tr w:rsidR="003A50B2" w14:paraId="1DBD3F9C" w14:textId="77777777">
        <w:trPr>
          <w:trHeight w:val="506"/>
        </w:trPr>
        <w:tc>
          <w:tcPr>
            <w:tcW w:w="5140" w:type="dxa"/>
            <w:vAlign w:val="bottom"/>
          </w:tcPr>
          <w:p w14:paraId="6512BD9F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Visiting Assistant Professor, University of Virginia</w:t>
            </w:r>
          </w:p>
        </w:tc>
        <w:tc>
          <w:tcPr>
            <w:tcW w:w="1580" w:type="dxa"/>
            <w:vAlign w:val="bottom"/>
          </w:tcPr>
          <w:p w14:paraId="1B0158ED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1990-1991</w:t>
            </w:r>
          </w:p>
        </w:tc>
      </w:tr>
      <w:tr w:rsidR="003A50B2" w14:paraId="13FE0CDE" w14:textId="77777777">
        <w:trPr>
          <w:trHeight w:val="506"/>
        </w:trPr>
        <w:tc>
          <w:tcPr>
            <w:tcW w:w="5140" w:type="dxa"/>
            <w:vAlign w:val="bottom"/>
          </w:tcPr>
          <w:p w14:paraId="003E1067" w14:textId="77777777" w:rsidR="003A50B2" w:rsidRDefault="00F004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Assistant Professor, Virginia Tech</w:t>
            </w:r>
          </w:p>
        </w:tc>
        <w:tc>
          <w:tcPr>
            <w:tcW w:w="1580" w:type="dxa"/>
            <w:vAlign w:val="bottom"/>
          </w:tcPr>
          <w:p w14:paraId="6807F2E4" w14:textId="77777777" w:rsidR="003A50B2" w:rsidRDefault="00F004D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1985-1992</w:t>
            </w:r>
          </w:p>
        </w:tc>
      </w:tr>
    </w:tbl>
    <w:p w14:paraId="14406210" w14:textId="77777777" w:rsidR="003A50B2" w:rsidRDefault="003A50B2">
      <w:pPr>
        <w:spacing w:line="200" w:lineRule="exact"/>
        <w:rPr>
          <w:sz w:val="24"/>
          <w:szCs w:val="24"/>
        </w:rPr>
      </w:pPr>
    </w:p>
    <w:p w14:paraId="04FEC93F" w14:textId="77777777" w:rsidR="003A50B2" w:rsidRDefault="003A50B2">
      <w:pPr>
        <w:spacing w:line="200" w:lineRule="exact"/>
        <w:rPr>
          <w:sz w:val="24"/>
          <w:szCs w:val="24"/>
        </w:rPr>
      </w:pPr>
    </w:p>
    <w:p w14:paraId="3D7B29AA" w14:textId="77777777" w:rsidR="003A50B2" w:rsidRDefault="003A50B2">
      <w:pPr>
        <w:spacing w:line="200" w:lineRule="exact"/>
        <w:rPr>
          <w:sz w:val="24"/>
          <w:szCs w:val="24"/>
        </w:rPr>
      </w:pPr>
    </w:p>
    <w:p w14:paraId="38FA25F1" w14:textId="77777777" w:rsidR="003A50B2" w:rsidRDefault="003A50B2">
      <w:pPr>
        <w:spacing w:line="200" w:lineRule="exact"/>
        <w:rPr>
          <w:sz w:val="24"/>
          <w:szCs w:val="24"/>
        </w:rPr>
      </w:pPr>
    </w:p>
    <w:p w14:paraId="6F8E5774" w14:textId="77777777" w:rsidR="003A50B2" w:rsidRDefault="003A50B2">
      <w:pPr>
        <w:spacing w:line="200" w:lineRule="exact"/>
        <w:rPr>
          <w:sz w:val="24"/>
          <w:szCs w:val="24"/>
        </w:rPr>
      </w:pPr>
    </w:p>
    <w:p w14:paraId="42BDF33A" w14:textId="77777777" w:rsidR="003A50B2" w:rsidRDefault="003A50B2">
      <w:pPr>
        <w:spacing w:line="316" w:lineRule="exact"/>
        <w:rPr>
          <w:sz w:val="24"/>
          <w:szCs w:val="24"/>
        </w:rPr>
      </w:pPr>
    </w:p>
    <w:p w14:paraId="0C28DC1A" w14:textId="77777777" w:rsidR="003A50B2" w:rsidRDefault="00F004D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169097BB" w14:textId="77777777" w:rsidR="003A50B2" w:rsidRDefault="003A50B2">
      <w:pPr>
        <w:sectPr w:rsidR="003A50B2">
          <w:type w:val="continuous"/>
          <w:pgSz w:w="12240" w:h="15840"/>
          <w:pgMar w:top="1410" w:right="1440" w:bottom="457" w:left="1440" w:header="0" w:footer="0" w:gutter="0"/>
          <w:cols w:space="720" w:equalWidth="0">
            <w:col w:w="9360"/>
          </w:cols>
        </w:sectPr>
      </w:pPr>
    </w:p>
    <w:p w14:paraId="4419A2F2" w14:textId="77777777" w:rsidR="003A50B2" w:rsidRDefault="00F004D1">
      <w:pPr>
        <w:ind w:left="3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i/>
          <w:iCs/>
          <w:sz w:val="28"/>
          <w:szCs w:val="28"/>
        </w:rPr>
        <w:lastRenderedPageBreak/>
        <w:t>Academic Publications</w:t>
      </w:r>
    </w:p>
    <w:p w14:paraId="268CF8BB" w14:textId="77777777" w:rsidR="003A50B2" w:rsidRDefault="003A50B2">
      <w:pPr>
        <w:spacing w:line="327" w:lineRule="exact"/>
        <w:rPr>
          <w:sz w:val="20"/>
          <w:szCs w:val="20"/>
        </w:rPr>
      </w:pPr>
    </w:p>
    <w:p w14:paraId="0B50231F" w14:textId="77777777" w:rsidR="00ED03C2" w:rsidRPr="00714255" w:rsidRDefault="00ED03C2" w:rsidP="00ED03C2">
      <w:pPr>
        <w:pStyle w:val="PlainText"/>
        <w:ind w:left="360"/>
        <w:rPr>
          <w:rFonts w:ascii="Times New Roman" w:hAnsi="Times New Roman" w:cs="Times New Roman"/>
        </w:rPr>
      </w:pPr>
      <w:r w:rsidRPr="00714255">
        <w:rPr>
          <w:rFonts w:ascii="Times New Roman" w:hAnsi="Times New Roman" w:cs="Times New Roman"/>
        </w:rPr>
        <w:t xml:space="preserve">"Do Environmental, Social and Governance Practices affect Portfolio Returns? Evidence from the US Stock Market from 2002 to 2020,” </w:t>
      </w:r>
      <w:r w:rsidRPr="00714255">
        <w:rPr>
          <w:rFonts w:ascii="Times New Roman" w:eastAsia="Times New Roman" w:hAnsi="Times New Roman" w:cs="Times New Roman"/>
        </w:rPr>
        <w:t>with Johannes Dreyer, Mateus Moreira, and Vivek Sharma,</w:t>
      </w:r>
      <w:r>
        <w:rPr>
          <w:rFonts w:eastAsia="Times New Roman"/>
        </w:rPr>
        <w:t xml:space="preserve"> </w:t>
      </w:r>
      <w:r w:rsidRPr="00714255">
        <w:rPr>
          <w:rFonts w:ascii="Times New Roman" w:hAnsi="Times New Roman" w:cs="Times New Roman"/>
        </w:rPr>
        <w:t xml:space="preserve">forthcoming, </w:t>
      </w:r>
      <w:r w:rsidRPr="00714255">
        <w:rPr>
          <w:rFonts w:ascii="Times New Roman" w:hAnsi="Times New Roman" w:cs="Times New Roman"/>
          <w:i/>
          <w:iCs/>
        </w:rPr>
        <w:t>Review of Accounting &amp; Finance</w:t>
      </w:r>
      <w:r w:rsidRPr="00714255">
        <w:rPr>
          <w:rFonts w:ascii="Times New Roman" w:hAnsi="Times New Roman" w:cs="Times New Roman"/>
        </w:rPr>
        <w:t xml:space="preserve"> (2022).</w:t>
      </w:r>
    </w:p>
    <w:p w14:paraId="01288A59" w14:textId="77777777" w:rsidR="00ED03C2" w:rsidRDefault="00ED03C2" w:rsidP="00DD39A2">
      <w:pPr>
        <w:spacing w:line="274" w:lineRule="auto"/>
        <w:ind w:left="360" w:right="1100"/>
        <w:rPr>
          <w:rFonts w:eastAsia="Times New Roman"/>
        </w:rPr>
      </w:pPr>
    </w:p>
    <w:p w14:paraId="4C6CAAEC" w14:textId="12FE3944" w:rsidR="00A234C6" w:rsidRPr="00DD39A2" w:rsidRDefault="00565070" w:rsidP="00DD39A2">
      <w:pPr>
        <w:spacing w:line="274" w:lineRule="auto"/>
        <w:ind w:left="360" w:right="1100"/>
        <w:rPr>
          <w:rFonts w:eastAsia="Times New Roman"/>
        </w:rPr>
      </w:pPr>
      <w:r>
        <w:rPr>
          <w:rFonts w:eastAsia="Times New Roman"/>
        </w:rPr>
        <w:t xml:space="preserve">“Warm-glow Investment and the Underperformance of Green Stocks,” with Johannes Dreyer and Vivek Sharma, </w:t>
      </w:r>
      <w:r w:rsidR="00DD39A2">
        <w:rPr>
          <w:rFonts w:eastAsia="Times New Roman"/>
          <w:i/>
          <w:iCs/>
        </w:rPr>
        <w:t>International Review of Economics &amp; Finance</w:t>
      </w:r>
      <w:r w:rsidR="00DD39A2">
        <w:rPr>
          <w:rFonts w:eastAsia="Times New Roman"/>
        </w:rPr>
        <w:t xml:space="preserve"> </w:t>
      </w:r>
      <w:r w:rsidR="00257C07">
        <w:rPr>
          <w:rFonts w:eastAsia="Times New Roman"/>
        </w:rPr>
        <w:t xml:space="preserve">83 </w:t>
      </w:r>
      <w:r w:rsidR="00DD39A2">
        <w:rPr>
          <w:rFonts w:eastAsia="Times New Roman"/>
        </w:rPr>
        <w:t>(202</w:t>
      </w:r>
      <w:r w:rsidR="007027BA">
        <w:rPr>
          <w:rFonts w:eastAsia="Times New Roman"/>
        </w:rPr>
        <w:t>3</w:t>
      </w:r>
      <w:r w:rsidR="00DD39A2">
        <w:rPr>
          <w:rFonts w:eastAsia="Times New Roman"/>
        </w:rPr>
        <w:t>)</w:t>
      </w:r>
      <w:r w:rsidR="007027BA">
        <w:rPr>
          <w:rFonts w:eastAsia="Times New Roman"/>
        </w:rPr>
        <w:t>: 546-570.</w:t>
      </w:r>
    </w:p>
    <w:p w14:paraId="36537AAD" w14:textId="77777777" w:rsidR="00A234C6" w:rsidRDefault="00A234C6">
      <w:pPr>
        <w:spacing w:line="278" w:lineRule="auto"/>
        <w:ind w:left="360" w:right="1040"/>
        <w:rPr>
          <w:rFonts w:eastAsia="Times New Roman"/>
        </w:rPr>
      </w:pPr>
    </w:p>
    <w:p w14:paraId="096FBC94" w14:textId="625CD292" w:rsidR="004443FC" w:rsidRDefault="004443FC">
      <w:pPr>
        <w:spacing w:line="278" w:lineRule="auto"/>
        <w:ind w:left="360" w:right="1040"/>
        <w:rPr>
          <w:rFonts w:eastAsia="Times New Roman"/>
        </w:rPr>
      </w:pPr>
      <w:r>
        <w:rPr>
          <w:rFonts w:eastAsia="Times New Roman"/>
        </w:rPr>
        <w:t>“The Optimal Hedging Ratio:</w:t>
      </w:r>
      <w:r w:rsidR="009B5962">
        <w:rPr>
          <w:rFonts w:eastAsia="Times New Roman"/>
        </w:rPr>
        <w:t xml:space="preserve"> A Closed-form Solution, a Conjecture,</w:t>
      </w:r>
      <w:r w:rsidR="00A84759">
        <w:rPr>
          <w:rFonts w:eastAsia="Times New Roman"/>
        </w:rPr>
        <w:t xml:space="preserve"> and a Challenge,” </w:t>
      </w:r>
      <w:r w:rsidR="00DD39A2">
        <w:rPr>
          <w:rFonts w:eastAsia="Times New Roman"/>
        </w:rPr>
        <w:t xml:space="preserve">forthcoming </w:t>
      </w:r>
      <w:r w:rsidR="00A84759">
        <w:rPr>
          <w:rFonts w:eastAsia="Times New Roman"/>
          <w:i/>
          <w:iCs/>
        </w:rPr>
        <w:t>Economics Bulletin</w:t>
      </w:r>
      <w:r w:rsidR="00E4796D">
        <w:rPr>
          <w:rFonts w:eastAsia="Times New Roman"/>
        </w:rPr>
        <w:t xml:space="preserve"> </w:t>
      </w:r>
      <w:r w:rsidR="00AD1811">
        <w:rPr>
          <w:rFonts w:eastAsia="Times New Roman"/>
        </w:rPr>
        <w:t>(2</w:t>
      </w:r>
      <w:r w:rsidR="00E4796D">
        <w:rPr>
          <w:rFonts w:eastAsia="Times New Roman"/>
        </w:rPr>
        <w:t>022).</w:t>
      </w:r>
    </w:p>
    <w:p w14:paraId="0872958A" w14:textId="2EDF8469" w:rsidR="00F96A72" w:rsidRDefault="00F96A72">
      <w:pPr>
        <w:spacing w:line="278" w:lineRule="auto"/>
        <w:ind w:left="360" w:right="1040"/>
        <w:rPr>
          <w:rFonts w:eastAsia="Times New Roman"/>
        </w:rPr>
      </w:pPr>
    </w:p>
    <w:p w14:paraId="4FE7693D" w14:textId="5E918260" w:rsidR="00F96A72" w:rsidRPr="00437372" w:rsidRDefault="00F96A72">
      <w:pPr>
        <w:spacing w:line="278" w:lineRule="auto"/>
        <w:ind w:left="360" w:right="1040"/>
        <w:rPr>
          <w:rFonts w:eastAsia="Times New Roman"/>
        </w:rPr>
      </w:pPr>
      <w:r>
        <w:rPr>
          <w:rFonts w:eastAsia="Times New Roman"/>
        </w:rPr>
        <w:t>“Warm-glow Preference: A Natural Catalyst for the</w:t>
      </w:r>
      <w:r w:rsidR="008230A1">
        <w:rPr>
          <w:rFonts w:eastAsia="Times New Roman"/>
        </w:rPr>
        <w:t xml:space="preserve"> </w:t>
      </w:r>
      <w:r>
        <w:rPr>
          <w:rFonts w:eastAsia="Times New Roman"/>
        </w:rPr>
        <w:t>Green Transition</w:t>
      </w:r>
      <w:r w:rsidR="008230A1">
        <w:rPr>
          <w:rFonts w:eastAsia="Times New Roman"/>
        </w:rPr>
        <w:t xml:space="preserve">,” </w:t>
      </w:r>
      <w:r w:rsidR="001F38DE">
        <w:rPr>
          <w:rFonts w:eastAsia="Times New Roman"/>
        </w:rPr>
        <w:t xml:space="preserve">with Johannes Dreyer, forthcoming </w:t>
      </w:r>
      <w:r w:rsidR="008230A1">
        <w:rPr>
          <w:rFonts w:eastAsia="Times New Roman"/>
        </w:rPr>
        <w:t xml:space="preserve">in </w:t>
      </w:r>
      <w:r w:rsidR="008230A1">
        <w:rPr>
          <w:rFonts w:eastAsia="Times New Roman"/>
          <w:i/>
          <w:iCs/>
        </w:rPr>
        <w:t>Measuring Sustainability and CSR</w:t>
      </w:r>
      <w:r w:rsidR="00437372">
        <w:rPr>
          <w:rFonts w:eastAsia="Times New Roman"/>
          <w:i/>
          <w:iCs/>
        </w:rPr>
        <w:t>: Reporting to Decision Making</w:t>
      </w:r>
      <w:r w:rsidR="00532568">
        <w:rPr>
          <w:rFonts w:eastAsia="Times New Roman"/>
        </w:rPr>
        <w:t xml:space="preserve">, edited by S. Kacanski, J. Dreyer, </w:t>
      </w:r>
      <w:r w:rsidR="0049351D">
        <w:rPr>
          <w:rFonts w:eastAsia="Times New Roman"/>
        </w:rPr>
        <w:t>and K. Sund, Ethical Economy: A Springer Book Series</w:t>
      </w:r>
      <w:r w:rsidR="00621294">
        <w:rPr>
          <w:rFonts w:eastAsia="Times New Roman"/>
        </w:rPr>
        <w:t xml:space="preserve"> (2022).</w:t>
      </w:r>
    </w:p>
    <w:p w14:paraId="40BEFE4E" w14:textId="77777777" w:rsidR="00621294" w:rsidRDefault="00621294">
      <w:pPr>
        <w:spacing w:line="278" w:lineRule="auto"/>
        <w:ind w:left="360" w:right="1040"/>
        <w:rPr>
          <w:rFonts w:eastAsia="Times New Roman"/>
        </w:rPr>
      </w:pPr>
    </w:p>
    <w:p w14:paraId="268E8F1D" w14:textId="7E7745D5" w:rsidR="00844F64" w:rsidRDefault="00844F64">
      <w:pPr>
        <w:spacing w:line="278" w:lineRule="auto"/>
        <w:ind w:left="360" w:right="1040"/>
        <w:rPr>
          <w:rFonts w:eastAsia="Times New Roman"/>
        </w:rPr>
      </w:pPr>
      <w:r>
        <w:rPr>
          <w:rFonts w:eastAsia="Times New Roman"/>
        </w:rPr>
        <w:t xml:space="preserve">“Saving-based Asset-pricing and Leisure,” with Johannes Dreyer, </w:t>
      </w:r>
      <w:r w:rsidR="00DC5FBB">
        <w:rPr>
          <w:rFonts w:eastAsia="Times New Roman"/>
          <w:i/>
          <w:iCs/>
        </w:rPr>
        <w:t>Annals of Economics &amp; Finance</w:t>
      </w:r>
      <w:r w:rsidR="00DC5FBB">
        <w:rPr>
          <w:rFonts w:eastAsia="Times New Roman"/>
        </w:rPr>
        <w:t xml:space="preserve">, </w:t>
      </w:r>
      <w:r w:rsidR="001914A5">
        <w:rPr>
          <w:rFonts w:eastAsia="Times New Roman"/>
        </w:rPr>
        <w:t>21.2 (2020): 507-526.</w:t>
      </w:r>
    </w:p>
    <w:p w14:paraId="3B10E8C0" w14:textId="77777777" w:rsidR="00DC5FBB" w:rsidRPr="00DC5FBB" w:rsidRDefault="00DC5FBB">
      <w:pPr>
        <w:spacing w:line="278" w:lineRule="auto"/>
        <w:ind w:left="360" w:right="1040"/>
        <w:rPr>
          <w:rFonts w:eastAsia="Times New Roman"/>
        </w:rPr>
      </w:pPr>
    </w:p>
    <w:p w14:paraId="092ED71C" w14:textId="74C43768" w:rsidR="003A50B2" w:rsidRDefault="00F004D1">
      <w:pPr>
        <w:spacing w:line="278" w:lineRule="auto"/>
        <w:ind w:left="360" w:right="1040"/>
        <w:rPr>
          <w:sz w:val="20"/>
          <w:szCs w:val="20"/>
        </w:rPr>
      </w:pPr>
      <w:r>
        <w:rPr>
          <w:rFonts w:eastAsia="Times New Roman"/>
        </w:rPr>
        <w:t xml:space="preserve">“Changes in Risk and Strategic Interaction,” with Diego Nocetti, </w:t>
      </w:r>
      <w:r>
        <w:rPr>
          <w:rFonts w:eastAsia="Times New Roman"/>
          <w:i/>
          <w:iCs/>
        </w:rPr>
        <w:t>Journal of Mathematical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Economics</w:t>
      </w:r>
      <w:r>
        <w:rPr>
          <w:rFonts w:eastAsia="Times New Roman"/>
        </w:rPr>
        <w:t>, 56 (2015): 37 – 46.</w:t>
      </w:r>
    </w:p>
    <w:p w14:paraId="64FEF0FC" w14:textId="77777777" w:rsidR="003A50B2" w:rsidRDefault="003A50B2">
      <w:pPr>
        <w:spacing w:line="174" w:lineRule="exact"/>
        <w:rPr>
          <w:sz w:val="20"/>
          <w:szCs w:val="20"/>
        </w:rPr>
      </w:pPr>
    </w:p>
    <w:p w14:paraId="236FED02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“The Discriminating Beta: Prices and Capacity with Correlated Demands,” with Catherine Eckel,</w:t>
      </w:r>
    </w:p>
    <w:p w14:paraId="17E42A10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</w:rPr>
        <w:t>Southern Economic Journal</w:t>
      </w:r>
      <w:r>
        <w:rPr>
          <w:rFonts w:eastAsia="Times New Roman"/>
        </w:rPr>
        <w:t>, 81 (2014): 56-67.</w:t>
      </w:r>
    </w:p>
    <w:p w14:paraId="272E7477" w14:textId="77777777" w:rsidR="003A50B2" w:rsidRDefault="003A50B2">
      <w:pPr>
        <w:spacing w:line="257" w:lineRule="exact"/>
        <w:rPr>
          <w:sz w:val="20"/>
          <w:szCs w:val="20"/>
        </w:rPr>
      </w:pPr>
    </w:p>
    <w:p w14:paraId="3C36CC1A" w14:textId="77777777" w:rsidR="003A50B2" w:rsidRDefault="00F004D1">
      <w:pPr>
        <w:spacing w:line="272" w:lineRule="auto"/>
        <w:ind w:left="360" w:right="980"/>
        <w:rPr>
          <w:sz w:val="20"/>
          <w:szCs w:val="20"/>
        </w:rPr>
      </w:pPr>
      <w:r>
        <w:rPr>
          <w:rFonts w:eastAsia="Times New Roman"/>
        </w:rPr>
        <w:t xml:space="preserve">“The Effects of Wage Volatility on Growth,” with Michael Jetter and Olexander Nikolsko-Rzhevskyy </w:t>
      </w:r>
      <w:r>
        <w:rPr>
          <w:rFonts w:eastAsia="Times New Roman"/>
          <w:i/>
          <w:iCs/>
        </w:rPr>
        <w:t>Journal of Macroeconomics</w:t>
      </w:r>
      <w:r>
        <w:rPr>
          <w:rFonts w:eastAsia="Times New Roman"/>
        </w:rPr>
        <w:t>, 37 (2013): 93-109.</w:t>
      </w:r>
    </w:p>
    <w:p w14:paraId="1D40D73E" w14:textId="77777777" w:rsidR="003A50B2" w:rsidRDefault="003A50B2">
      <w:pPr>
        <w:spacing w:line="180" w:lineRule="exact"/>
        <w:rPr>
          <w:sz w:val="20"/>
          <w:szCs w:val="20"/>
        </w:rPr>
      </w:pPr>
    </w:p>
    <w:p w14:paraId="5B8E182C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 xml:space="preserve">“Saving-Based Asset Pricing,” with Johannes Dyer and Johannes Schneider, </w:t>
      </w:r>
      <w:r>
        <w:rPr>
          <w:rFonts w:eastAsia="Times New Roman"/>
          <w:i/>
          <w:iCs/>
        </w:rPr>
        <w:t>Journal of Banking</w:t>
      </w:r>
    </w:p>
    <w:p w14:paraId="75424817" w14:textId="77777777" w:rsidR="003A50B2" w:rsidRDefault="00F004D1">
      <w:pPr>
        <w:numPr>
          <w:ilvl w:val="0"/>
          <w:numId w:val="1"/>
        </w:numPr>
        <w:tabs>
          <w:tab w:val="left" w:pos="580"/>
        </w:tabs>
        <w:ind w:left="580" w:hanging="2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Finance </w:t>
      </w:r>
      <w:r>
        <w:rPr>
          <w:rFonts w:eastAsia="Times New Roman"/>
        </w:rPr>
        <w:t>37 (2013), 3704-3715.</w:t>
      </w:r>
    </w:p>
    <w:p w14:paraId="0AD4A115" w14:textId="77777777" w:rsidR="003A50B2" w:rsidRDefault="003A50B2">
      <w:pPr>
        <w:spacing w:line="257" w:lineRule="exact"/>
        <w:rPr>
          <w:sz w:val="20"/>
          <w:szCs w:val="20"/>
        </w:rPr>
      </w:pPr>
    </w:p>
    <w:p w14:paraId="1A344686" w14:textId="77777777" w:rsidR="003A50B2" w:rsidRDefault="00F004D1">
      <w:pPr>
        <w:spacing w:line="256" w:lineRule="auto"/>
        <w:ind w:left="360" w:right="820"/>
        <w:rPr>
          <w:sz w:val="20"/>
          <w:szCs w:val="20"/>
        </w:rPr>
      </w:pPr>
      <w:r>
        <w:rPr>
          <w:rFonts w:eastAsia="Times New Roman"/>
        </w:rPr>
        <w:t xml:space="preserve">“A New Look at the Determinants of the Ecological Discount Rate: Disentangling Social Preferences,” with Luciana Echazu and Diego Nocetti, </w:t>
      </w:r>
      <w:r>
        <w:rPr>
          <w:rFonts w:eastAsia="Times New Roman"/>
          <w:i/>
          <w:iCs/>
        </w:rPr>
        <w:t>B.E. Journal of Economic Analysis &amp;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Policy, Advances </w:t>
      </w:r>
      <w:r>
        <w:rPr>
          <w:rFonts w:eastAsia="Times New Roman"/>
        </w:rPr>
        <w:t>(2012).</w:t>
      </w:r>
    </w:p>
    <w:p w14:paraId="62823661" w14:textId="77777777" w:rsidR="003A50B2" w:rsidRDefault="003A50B2">
      <w:pPr>
        <w:spacing w:line="200" w:lineRule="exact"/>
        <w:rPr>
          <w:sz w:val="20"/>
          <w:szCs w:val="20"/>
        </w:rPr>
      </w:pPr>
    </w:p>
    <w:p w14:paraId="386D0DD1" w14:textId="77777777" w:rsidR="003A50B2" w:rsidRDefault="00F004D1">
      <w:pPr>
        <w:spacing w:line="275" w:lineRule="auto"/>
        <w:ind w:left="360" w:right="440"/>
        <w:rPr>
          <w:sz w:val="20"/>
          <w:szCs w:val="20"/>
        </w:rPr>
      </w:pPr>
      <w:r>
        <w:rPr>
          <w:rFonts w:eastAsia="Times New Roman"/>
        </w:rPr>
        <w:t xml:space="preserve">“Price Uncertainty, Saving, and Welfare,” with Diego Nocetti, </w:t>
      </w:r>
      <w:r>
        <w:rPr>
          <w:rFonts w:eastAsia="Times New Roman"/>
          <w:i/>
          <w:iCs/>
        </w:rPr>
        <w:t>Journal of Economic Dynamics &amp;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Control </w:t>
      </w:r>
      <w:r>
        <w:rPr>
          <w:rFonts w:eastAsia="Times New Roman"/>
        </w:rPr>
        <w:t>35 (2011): 1139-1149.</w:t>
      </w:r>
    </w:p>
    <w:p w14:paraId="4AB7D7F4" w14:textId="77777777" w:rsidR="003A50B2" w:rsidRDefault="003A50B2">
      <w:pPr>
        <w:spacing w:line="182" w:lineRule="exact"/>
        <w:rPr>
          <w:sz w:val="20"/>
          <w:szCs w:val="20"/>
        </w:rPr>
      </w:pPr>
    </w:p>
    <w:p w14:paraId="09E47AFE" w14:textId="77777777" w:rsidR="003A50B2" w:rsidRDefault="00F004D1">
      <w:pPr>
        <w:spacing w:line="272" w:lineRule="auto"/>
        <w:ind w:left="360" w:right="580"/>
        <w:rPr>
          <w:sz w:val="20"/>
          <w:szCs w:val="20"/>
        </w:rPr>
      </w:pPr>
      <w:r>
        <w:rPr>
          <w:rFonts w:eastAsia="Times New Roman"/>
        </w:rPr>
        <w:t xml:space="preserve">“Precautionary Saving and Endogenous Labor Supply with and without Expected Utility,” with Diego Nocetti, </w:t>
      </w:r>
      <w:r>
        <w:rPr>
          <w:rFonts w:eastAsia="Times New Roman"/>
          <w:i/>
          <w:iCs/>
        </w:rPr>
        <w:t>Journal of Money, Credit &amp; Banking</w:t>
      </w:r>
      <w:r>
        <w:rPr>
          <w:rFonts w:eastAsia="Times New Roman"/>
        </w:rPr>
        <w:t xml:space="preserve"> 43 (2011): 1475-1504.</w:t>
      </w:r>
    </w:p>
    <w:p w14:paraId="1D4F2377" w14:textId="77777777" w:rsidR="003A50B2" w:rsidRDefault="003A50B2">
      <w:pPr>
        <w:spacing w:line="181" w:lineRule="exact"/>
        <w:rPr>
          <w:sz w:val="20"/>
          <w:szCs w:val="20"/>
        </w:rPr>
      </w:pPr>
    </w:p>
    <w:p w14:paraId="001040C2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 xml:space="preserve">“Uncertainty, the Demand for Health Care, and Precautionary Savings,” with Diego Nocetti, </w:t>
      </w:r>
      <w:r>
        <w:rPr>
          <w:rFonts w:eastAsia="Times New Roman"/>
          <w:i/>
          <w:iCs/>
        </w:rPr>
        <w:t>B.E.</w:t>
      </w:r>
    </w:p>
    <w:p w14:paraId="0A91129E" w14:textId="77777777" w:rsidR="003A50B2" w:rsidRDefault="003A50B2">
      <w:pPr>
        <w:spacing w:line="1" w:lineRule="exact"/>
        <w:rPr>
          <w:sz w:val="20"/>
          <w:szCs w:val="20"/>
        </w:rPr>
      </w:pPr>
    </w:p>
    <w:p w14:paraId="7A83FD74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Journal of Economic Analysis &amp; Policy </w:t>
      </w:r>
      <w:r>
        <w:rPr>
          <w:rFonts w:eastAsia="Times New Roman"/>
        </w:rPr>
        <w:t>10 (2010).</w:t>
      </w:r>
    </w:p>
    <w:p w14:paraId="349F52A1" w14:textId="77777777" w:rsidR="003A50B2" w:rsidRDefault="003A50B2">
      <w:pPr>
        <w:spacing w:line="252" w:lineRule="exact"/>
        <w:rPr>
          <w:sz w:val="20"/>
          <w:szCs w:val="20"/>
        </w:rPr>
      </w:pPr>
    </w:p>
    <w:p w14:paraId="5F31CC1E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“Time Diversification: Definitions and Some Closed-form Solutions,” with Kee Chung and Tao</w:t>
      </w:r>
    </w:p>
    <w:p w14:paraId="14708EBE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 xml:space="preserve">Wu, </w:t>
      </w:r>
      <w:r>
        <w:rPr>
          <w:rFonts w:eastAsia="Times New Roman"/>
          <w:i/>
          <w:iCs/>
        </w:rPr>
        <w:t>Journal of Banking &amp; Finance</w:t>
      </w:r>
      <w:r>
        <w:rPr>
          <w:rFonts w:eastAsia="Times New Roman"/>
        </w:rPr>
        <w:t xml:space="preserve"> 33 (2009): 1101-1111.</w:t>
      </w:r>
    </w:p>
    <w:p w14:paraId="3D20BB75" w14:textId="77777777" w:rsidR="003A50B2" w:rsidRDefault="003A50B2">
      <w:pPr>
        <w:spacing w:line="257" w:lineRule="exact"/>
        <w:rPr>
          <w:sz w:val="20"/>
          <w:szCs w:val="20"/>
        </w:rPr>
      </w:pPr>
    </w:p>
    <w:p w14:paraId="2BC44654" w14:textId="77777777" w:rsidR="003A50B2" w:rsidRDefault="00F004D1">
      <w:pPr>
        <w:spacing w:line="272" w:lineRule="auto"/>
        <w:ind w:left="360" w:right="480"/>
        <w:rPr>
          <w:sz w:val="20"/>
          <w:szCs w:val="20"/>
        </w:rPr>
      </w:pPr>
      <w:r>
        <w:rPr>
          <w:rFonts w:eastAsia="Times New Roman"/>
        </w:rPr>
        <w:t xml:space="preserve">“The Spirit of Capitalism, Precautionary Savings, and Consumption,” with Yulei Luo and Heng-fu Zou,” </w:t>
      </w:r>
      <w:r>
        <w:rPr>
          <w:rFonts w:eastAsia="Times New Roman"/>
          <w:i/>
          <w:iCs/>
        </w:rPr>
        <w:t>Journal of Money, Credit, &amp; Banking</w:t>
      </w:r>
      <w:r>
        <w:rPr>
          <w:rFonts w:eastAsia="Times New Roman"/>
        </w:rPr>
        <w:t xml:space="preserve"> 41 (2009): 543-554.</w:t>
      </w:r>
    </w:p>
    <w:p w14:paraId="23CAE1A7" w14:textId="77777777" w:rsidR="003A50B2" w:rsidRDefault="003A50B2">
      <w:pPr>
        <w:spacing w:line="185" w:lineRule="exact"/>
        <w:rPr>
          <w:sz w:val="20"/>
          <w:szCs w:val="20"/>
        </w:rPr>
      </w:pPr>
    </w:p>
    <w:p w14:paraId="393F950A" w14:textId="77777777" w:rsidR="003A50B2" w:rsidRDefault="00F004D1">
      <w:pPr>
        <w:spacing w:line="256" w:lineRule="auto"/>
        <w:ind w:left="360" w:right="700"/>
        <w:rPr>
          <w:sz w:val="20"/>
          <w:szCs w:val="20"/>
        </w:rPr>
      </w:pPr>
      <w:r>
        <w:rPr>
          <w:rFonts w:eastAsia="Times New Roman"/>
        </w:rPr>
        <w:lastRenderedPageBreak/>
        <w:t xml:space="preserve">“The Monetary Transmission Mechanism of a Small Open Economy with Sweeping Financial Reforms: The Case of Korea,” with Young Seob Son and C.S. Pyun, </w:t>
      </w:r>
      <w:r>
        <w:rPr>
          <w:rFonts w:eastAsia="Times New Roman"/>
          <w:i/>
          <w:iCs/>
        </w:rPr>
        <w:t>Multinational Business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Review </w:t>
      </w:r>
      <w:r>
        <w:rPr>
          <w:rFonts w:eastAsia="Times New Roman"/>
        </w:rPr>
        <w:t>17.4 (2009): 1 – 20.</w:t>
      </w:r>
    </w:p>
    <w:p w14:paraId="57458483" w14:textId="77777777" w:rsidR="003A50B2" w:rsidRDefault="003A50B2">
      <w:pPr>
        <w:spacing w:line="200" w:lineRule="exact"/>
        <w:rPr>
          <w:sz w:val="20"/>
          <w:szCs w:val="20"/>
        </w:rPr>
      </w:pPr>
    </w:p>
    <w:p w14:paraId="20F9744D" w14:textId="77777777" w:rsidR="003A50B2" w:rsidRDefault="00F004D1">
      <w:pPr>
        <w:spacing w:line="275" w:lineRule="auto"/>
        <w:ind w:left="360" w:right="540"/>
        <w:rPr>
          <w:sz w:val="20"/>
          <w:szCs w:val="20"/>
        </w:rPr>
      </w:pPr>
      <w:r>
        <w:rPr>
          <w:rFonts w:eastAsia="Times New Roman"/>
        </w:rPr>
        <w:t xml:space="preserve">“The Spirit of Capitalism and Excess Smoothness,” with Yulei Luo and Heng-fu Zou, </w:t>
      </w:r>
      <w:r>
        <w:rPr>
          <w:rFonts w:eastAsia="Times New Roman"/>
          <w:i/>
          <w:iCs/>
        </w:rPr>
        <w:t>Annals of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Economics &amp; Finance </w:t>
      </w:r>
      <w:r>
        <w:rPr>
          <w:rFonts w:eastAsia="Times New Roman"/>
        </w:rPr>
        <w:t>10 (2008): 281-301.</w:t>
      </w:r>
    </w:p>
    <w:p w14:paraId="1CEF783B" w14:textId="77777777" w:rsidR="003A50B2" w:rsidRDefault="003A50B2">
      <w:pPr>
        <w:spacing w:line="178" w:lineRule="exact"/>
        <w:rPr>
          <w:sz w:val="20"/>
          <w:szCs w:val="20"/>
        </w:rPr>
      </w:pPr>
    </w:p>
    <w:p w14:paraId="29E42323" w14:textId="32B7BC9C" w:rsidR="003A50B2" w:rsidRDefault="00F004D1">
      <w:pPr>
        <w:spacing w:line="259" w:lineRule="auto"/>
        <w:ind w:left="360" w:right="440"/>
        <w:rPr>
          <w:rFonts w:eastAsia="Times New Roman"/>
          <w:color w:val="0000FF"/>
        </w:rPr>
      </w:pPr>
      <w:r>
        <w:rPr>
          <w:rFonts w:eastAsia="Times New Roman"/>
        </w:rPr>
        <w:t xml:space="preserve">“Inspecting the Mechanism Exactly: A Closed-form Solution to a Stochastic Growth </w:t>
      </w:r>
      <w:r w:rsidR="00CA7409">
        <w:rPr>
          <w:rFonts w:eastAsia="Times New Roman"/>
        </w:rPr>
        <w:t xml:space="preserve">Model, </w:t>
      </w:r>
      <w:r w:rsidR="00CA7409">
        <w:rPr>
          <w:rFonts w:eastAsia="Times New Roman"/>
          <w:i/>
          <w:iCs/>
        </w:rPr>
        <w:t>“BE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Contributions to Macroeconomics </w:t>
      </w:r>
      <w:r>
        <w:rPr>
          <w:rFonts w:eastAsia="Times New Roman"/>
        </w:rPr>
        <w:t>(August 2007),</w:t>
      </w:r>
      <w:r>
        <w:rPr>
          <w:rFonts w:eastAsia="Times New Roman"/>
          <w:i/>
          <w:iCs/>
        </w:rPr>
        <w:t xml:space="preserve"> </w:t>
      </w:r>
      <w:hyperlink r:id="rId5">
        <w:r>
          <w:rPr>
            <w:rFonts w:eastAsia="Times New Roman"/>
            <w:color w:val="0000FF"/>
            <w:u w:val="single"/>
          </w:rPr>
          <w:t>http://www.bepress.com/bejm/contributions/vol17/iss1/art30</w:t>
        </w:r>
        <w:r>
          <w:rPr>
            <w:rFonts w:eastAsia="Times New Roman"/>
            <w:color w:val="000000"/>
          </w:rPr>
          <w:t>.</w:t>
        </w:r>
      </w:hyperlink>
    </w:p>
    <w:p w14:paraId="3024B5EE" w14:textId="77777777" w:rsidR="003A50B2" w:rsidRDefault="003A50B2">
      <w:pPr>
        <w:spacing w:line="197" w:lineRule="exact"/>
        <w:rPr>
          <w:sz w:val="20"/>
          <w:szCs w:val="20"/>
        </w:rPr>
      </w:pPr>
    </w:p>
    <w:p w14:paraId="0B64387E" w14:textId="77777777" w:rsidR="003A50B2" w:rsidRDefault="00F004D1">
      <w:pPr>
        <w:spacing w:line="274" w:lineRule="auto"/>
        <w:ind w:left="360" w:right="700"/>
        <w:rPr>
          <w:sz w:val="20"/>
          <w:szCs w:val="20"/>
        </w:rPr>
      </w:pPr>
      <w:r>
        <w:rPr>
          <w:rFonts w:eastAsia="Times New Roman"/>
        </w:rPr>
        <w:t xml:space="preserve">“Consumption and Risk with Hyperbolic Discounting,” with Heng-Fu Zou and Liutang Gong, </w:t>
      </w:r>
      <w:r>
        <w:rPr>
          <w:rFonts w:eastAsia="Times New Roman"/>
          <w:i/>
          <w:iCs/>
        </w:rPr>
        <w:t xml:space="preserve">Economics Letters </w:t>
      </w:r>
      <w:r>
        <w:rPr>
          <w:rFonts w:eastAsia="Times New Roman"/>
        </w:rPr>
        <w:t>96 (2007): 153-160.</w:t>
      </w:r>
    </w:p>
    <w:p w14:paraId="1ED7E2C3" w14:textId="77777777" w:rsidR="003A50B2" w:rsidRDefault="003A50B2">
      <w:pPr>
        <w:spacing w:line="183" w:lineRule="exact"/>
        <w:rPr>
          <w:sz w:val="20"/>
          <w:szCs w:val="20"/>
        </w:rPr>
      </w:pPr>
    </w:p>
    <w:p w14:paraId="592E384D" w14:textId="77777777" w:rsidR="00AD1811" w:rsidRDefault="00F004D1" w:rsidP="00AD1811">
      <w:pPr>
        <w:spacing w:line="272" w:lineRule="auto"/>
        <w:ind w:left="360" w:right="760"/>
        <w:rPr>
          <w:rFonts w:eastAsia="Times New Roman"/>
        </w:rPr>
      </w:pPr>
      <w:r>
        <w:rPr>
          <w:rFonts w:eastAsia="Times New Roman"/>
        </w:rPr>
        <w:t xml:space="preserve">“Asset Pricing with Multiplicative Habits and Power-expo Preferences,” with Richard Zhang, </w:t>
      </w:r>
      <w:r>
        <w:rPr>
          <w:rFonts w:eastAsia="Times New Roman"/>
          <w:i/>
          <w:iCs/>
        </w:rPr>
        <w:t xml:space="preserve">Economics Letters </w:t>
      </w:r>
      <w:r>
        <w:rPr>
          <w:rFonts w:eastAsia="Times New Roman"/>
        </w:rPr>
        <w:t>March (2007): 319-325.</w:t>
      </w:r>
      <w:bookmarkStart w:id="2" w:name="page3"/>
      <w:bookmarkEnd w:id="2"/>
    </w:p>
    <w:p w14:paraId="0110AD12" w14:textId="77777777" w:rsidR="00AD1811" w:rsidRDefault="00AD1811" w:rsidP="00AD1811">
      <w:pPr>
        <w:spacing w:line="272" w:lineRule="auto"/>
        <w:ind w:left="360" w:right="760"/>
        <w:rPr>
          <w:rFonts w:eastAsia="Times New Roman"/>
        </w:rPr>
      </w:pPr>
    </w:p>
    <w:p w14:paraId="12941DE0" w14:textId="5D32CDDE" w:rsidR="003A50B2" w:rsidRDefault="00F004D1" w:rsidP="00AD1811">
      <w:pPr>
        <w:spacing w:line="272" w:lineRule="auto"/>
        <w:ind w:left="360" w:right="760"/>
        <w:rPr>
          <w:sz w:val="20"/>
          <w:szCs w:val="20"/>
        </w:rPr>
      </w:pPr>
      <w:r>
        <w:rPr>
          <w:rFonts w:eastAsia="Times New Roman"/>
        </w:rPr>
        <w:t xml:space="preserve">“Hyperbolic Discounting and Asset-Pricing,” with Heng-Fu Zou and Liutang Gong, </w:t>
      </w:r>
      <w:r>
        <w:rPr>
          <w:rFonts w:eastAsia="Times New Roman"/>
          <w:i/>
          <w:iCs/>
        </w:rPr>
        <w:t>Annals of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Economics &amp; Finance </w:t>
      </w:r>
      <w:r>
        <w:rPr>
          <w:rFonts w:eastAsia="Times New Roman"/>
        </w:rPr>
        <w:t>8 (2007): 397-414</w:t>
      </w:r>
    </w:p>
    <w:p w14:paraId="574AD26C" w14:textId="77777777" w:rsidR="003A50B2" w:rsidRDefault="003A50B2">
      <w:pPr>
        <w:spacing w:line="182" w:lineRule="exact"/>
        <w:rPr>
          <w:sz w:val="20"/>
          <w:szCs w:val="20"/>
        </w:rPr>
      </w:pPr>
    </w:p>
    <w:p w14:paraId="6C774DFA" w14:textId="77777777" w:rsidR="003A50B2" w:rsidRDefault="00F004D1">
      <w:pPr>
        <w:spacing w:line="257" w:lineRule="auto"/>
        <w:ind w:left="360" w:right="540"/>
        <w:rPr>
          <w:rFonts w:eastAsia="Times New Roman"/>
          <w:color w:val="0000FF"/>
        </w:rPr>
      </w:pPr>
      <w:r>
        <w:rPr>
          <w:rFonts w:eastAsia="Times New Roman"/>
        </w:rPr>
        <w:t xml:space="preserve">“Why Do Pooled Forecasts Do Better Than Individual Forecasts? An Alternative Explanation,” with Diego Nocetti, </w:t>
      </w:r>
      <w:r>
        <w:rPr>
          <w:rFonts w:eastAsia="Times New Roman"/>
          <w:i/>
          <w:iCs/>
        </w:rPr>
        <w:t>Economics Bulletin</w:t>
      </w:r>
      <w:r>
        <w:rPr>
          <w:rFonts w:eastAsia="Times New Roman"/>
        </w:rPr>
        <w:t xml:space="preserve">, Vol. 4, No. 36 (2006), posted on October 25, 2006 at </w:t>
      </w:r>
      <w:hyperlink r:id="rId6">
        <w:r>
          <w:rPr>
            <w:rFonts w:eastAsia="Times New Roman"/>
            <w:color w:val="0000FF"/>
            <w:u w:val="single"/>
          </w:rPr>
          <w:t>http://economicsbulletin.vanderbilt.edu</w:t>
        </w:r>
        <w:r>
          <w:rPr>
            <w:rFonts w:eastAsia="Times New Roman"/>
            <w:color w:val="000000"/>
          </w:rPr>
          <w:t>.</w:t>
        </w:r>
      </w:hyperlink>
    </w:p>
    <w:p w14:paraId="37F75A5F" w14:textId="77777777" w:rsidR="003A50B2" w:rsidRDefault="003A50B2">
      <w:pPr>
        <w:spacing w:line="200" w:lineRule="exact"/>
        <w:rPr>
          <w:sz w:val="20"/>
          <w:szCs w:val="20"/>
        </w:rPr>
      </w:pPr>
    </w:p>
    <w:p w14:paraId="2752AD61" w14:textId="77777777" w:rsidR="003A50B2" w:rsidRDefault="00F004D1">
      <w:pPr>
        <w:spacing w:line="296" w:lineRule="auto"/>
        <w:ind w:left="360" w:right="6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“Equilibrium Consumption and Precautionary Savings in a Stochastically Growing Economy,” with Steve Turnovsky, </w:t>
      </w:r>
      <w:r>
        <w:rPr>
          <w:rFonts w:eastAsia="Times New Roman"/>
          <w:i/>
          <w:iCs/>
          <w:sz w:val="21"/>
          <w:szCs w:val="21"/>
        </w:rPr>
        <w:t>Journal of Economic Dynamics and Control</w:t>
      </w:r>
      <w:r>
        <w:rPr>
          <w:rFonts w:eastAsia="Times New Roman"/>
          <w:sz w:val="21"/>
          <w:szCs w:val="21"/>
        </w:rPr>
        <w:t xml:space="preserve"> 30 (2006): 243-278.</w:t>
      </w:r>
    </w:p>
    <w:p w14:paraId="29D224ED" w14:textId="77777777" w:rsidR="003A50B2" w:rsidRDefault="003A50B2">
      <w:pPr>
        <w:spacing w:line="159" w:lineRule="exact"/>
        <w:rPr>
          <w:sz w:val="20"/>
          <w:szCs w:val="20"/>
        </w:rPr>
      </w:pPr>
    </w:p>
    <w:p w14:paraId="7DDF64E5" w14:textId="77777777" w:rsidR="003A50B2" w:rsidRDefault="00F004D1">
      <w:pPr>
        <w:spacing w:line="275" w:lineRule="auto"/>
        <w:ind w:left="360" w:right="380" w:firstLine="55"/>
        <w:rPr>
          <w:rFonts w:eastAsia="Times New Roman"/>
        </w:rPr>
      </w:pPr>
      <w:r>
        <w:rPr>
          <w:rFonts w:eastAsia="Times New Roman"/>
        </w:rPr>
        <w:t xml:space="preserve">“A Closed Form Solution to the Ramsey Model,” </w:t>
      </w:r>
      <w:r>
        <w:rPr>
          <w:rFonts w:eastAsia="Times New Roman"/>
          <w:i/>
          <w:iCs/>
        </w:rPr>
        <w:t>BE Contributions to Macroeconomics</w:t>
      </w:r>
      <w:r>
        <w:rPr>
          <w:rFonts w:eastAsia="Times New Roman"/>
        </w:rPr>
        <w:t xml:space="preserve"> (January 2006) </w:t>
      </w:r>
      <w:hyperlink r:id="rId7">
        <w:r>
          <w:rPr>
            <w:rFonts w:eastAsia="Times New Roman"/>
            <w:color w:val="0000FF"/>
            <w:u w:val="single"/>
          </w:rPr>
          <w:t>http://www.bepress.com/bejm/contributions/vol16/iss1/art3/</w:t>
        </w:r>
      </w:hyperlink>
    </w:p>
    <w:p w14:paraId="7E2EAC5C" w14:textId="77777777" w:rsidR="003A50B2" w:rsidRDefault="003A50B2">
      <w:pPr>
        <w:spacing w:line="157" w:lineRule="exact"/>
        <w:rPr>
          <w:sz w:val="20"/>
          <w:szCs w:val="20"/>
        </w:rPr>
      </w:pPr>
    </w:p>
    <w:p w14:paraId="5F973956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 xml:space="preserve">“Fertility, Volatility, and Growth,” with Aude Pommeret, </w:t>
      </w:r>
      <w:r>
        <w:rPr>
          <w:rFonts w:eastAsia="Times New Roman"/>
          <w:i/>
          <w:iCs/>
        </w:rPr>
        <w:t>Economics Letters</w:t>
      </w:r>
      <w:r>
        <w:rPr>
          <w:rFonts w:eastAsia="Times New Roman"/>
        </w:rPr>
        <w:t xml:space="preserve"> 87 (2005), 347-353.</w:t>
      </w:r>
    </w:p>
    <w:p w14:paraId="477F7215" w14:textId="77777777" w:rsidR="003A50B2" w:rsidRDefault="003A50B2">
      <w:pPr>
        <w:spacing w:line="257" w:lineRule="exact"/>
        <w:rPr>
          <w:sz w:val="20"/>
          <w:szCs w:val="20"/>
        </w:rPr>
      </w:pPr>
    </w:p>
    <w:p w14:paraId="7F48614C" w14:textId="77777777" w:rsidR="003A50B2" w:rsidRDefault="00F004D1">
      <w:pPr>
        <w:spacing w:line="255" w:lineRule="auto"/>
        <w:ind w:left="360" w:right="560"/>
        <w:rPr>
          <w:sz w:val="20"/>
          <w:szCs w:val="20"/>
        </w:rPr>
      </w:pPr>
      <w:r>
        <w:rPr>
          <w:rFonts w:eastAsia="Times New Roman"/>
        </w:rPr>
        <w:t xml:space="preserve">“Currency Devaluation and Contractionary Policy in a Currency Crisis: A Supply-Side Approach,” with Chong Soo Pyun and Young Seob Son, </w:t>
      </w:r>
      <w:r>
        <w:rPr>
          <w:rFonts w:eastAsia="Times New Roman"/>
          <w:i/>
          <w:iCs/>
        </w:rPr>
        <w:t>Global Business &amp; Finance Review</w:t>
      </w:r>
      <w:r>
        <w:rPr>
          <w:rFonts w:eastAsia="Times New Roman"/>
        </w:rPr>
        <w:t xml:space="preserve"> 10 (2005): 17-25.</w:t>
      </w:r>
    </w:p>
    <w:p w14:paraId="16C9A05D" w14:textId="77777777" w:rsidR="003A50B2" w:rsidRDefault="003A50B2">
      <w:pPr>
        <w:spacing w:line="204" w:lineRule="exact"/>
        <w:rPr>
          <w:sz w:val="20"/>
          <w:szCs w:val="20"/>
        </w:rPr>
      </w:pPr>
    </w:p>
    <w:p w14:paraId="5019DE16" w14:textId="77777777" w:rsidR="003A50B2" w:rsidRDefault="00F004D1">
      <w:pPr>
        <w:spacing w:line="274" w:lineRule="auto"/>
        <w:ind w:left="360" w:right="560"/>
        <w:rPr>
          <w:sz w:val="20"/>
          <w:szCs w:val="20"/>
        </w:rPr>
      </w:pPr>
      <w:r>
        <w:rPr>
          <w:rFonts w:eastAsia="Times New Roman"/>
        </w:rPr>
        <w:t xml:space="preserve">“Can the Desire to Conserve Our Natural Resources Be Self-defeating?” with Young Seob Son, </w:t>
      </w:r>
      <w:r>
        <w:rPr>
          <w:rFonts w:eastAsia="Times New Roman"/>
          <w:i/>
          <w:iCs/>
        </w:rPr>
        <w:t xml:space="preserve">Journal of Environmental Economics and Management </w:t>
      </w:r>
      <w:r>
        <w:rPr>
          <w:rFonts w:eastAsia="Times New Roman"/>
        </w:rPr>
        <w:t>49 (2005): 52-67.</w:t>
      </w:r>
    </w:p>
    <w:p w14:paraId="0B69C4B7" w14:textId="77777777" w:rsidR="003A50B2" w:rsidRDefault="003A50B2">
      <w:pPr>
        <w:spacing w:line="181" w:lineRule="exact"/>
        <w:rPr>
          <w:sz w:val="20"/>
          <w:szCs w:val="20"/>
        </w:rPr>
      </w:pPr>
    </w:p>
    <w:p w14:paraId="73AC6855" w14:textId="77777777" w:rsidR="003A50B2" w:rsidRDefault="00F004D1">
      <w:pPr>
        <w:spacing w:line="274" w:lineRule="auto"/>
        <w:ind w:left="360" w:right="440"/>
        <w:rPr>
          <w:sz w:val="20"/>
          <w:szCs w:val="20"/>
        </w:rPr>
      </w:pPr>
      <w:r>
        <w:rPr>
          <w:rFonts w:eastAsia="Times New Roman"/>
        </w:rPr>
        <w:t xml:space="preserve">“But Can She Cook? Women’s Education and Housework Productivity,” with David Sharp, Julia Heath, and David Knowlton, </w:t>
      </w:r>
      <w:r>
        <w:rPr>
          <w:rFonts w:eastAsia="Times New Roman"/>
          <w:i/>
          <w:iCs/>
        </w:rPr>
        <w:t>Economics of Education Review</w:t>
      </w:r>
      <w:r>
        <w:rPr>
          <w:rFonts w:eastAsia="Times New Roman"/>
        </w:rPr>
        <w:t xml:space="preserve"> 23 (2004): 605-614.</w:t>
      </w:r>
    </w:p>
    <w:p w14:paraId="382B8C80" w14:textId="77777777" w:rsidR="003A50B2" w:rsidRDefault="003A50B2">
      <w:pPr>
        <w:spacing w:line="179" w:lineRule="exact"/>
        <w:rPr>
          <w:sz w:val="20"/>
          <w:szCs w:val="20"/>
        </w:rPr>
      </w:pPr>
    </w:p>
    <w:p w14:paraId="79B9DBA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 xml:space="preserve">“Consumption and Saving With Habit Formation and Durability,” </w:t>
      </w:r>
      <w:r>
        <w:rPr>
          <w:rFonts w:eastAsia="Times New Roman"/>
          <w:i/>
          <w:iCs/>
        </w:rPr>
        <w:t>Economics Letters</w:t>
      </w:r>
      <w:r>
        <w:rPr>
          <w:rFonts w:eastAsia="Times New Roman"/>
        </w:rPr>
        <w:t xml:space="preserve"> 75 (2002):</w:t>
      </w:r>
    </w:p>
    <w:p w14:paraId="6A2C3E47" w14:textId="77777777" w:rsidR="003A50B2" w:rsidRDefault="003A50B2">
      <w:pPr>
        <w:spacing w:line="2" w:lineRule="exact"/>
        <w:rPr>
          <w:sz w:val="20"/>
          <w:szCs w:val="20"/>
        </w:rPr>
      </w:pPr>
    </w:p>
    <w:p w14:paraId="3E5E1504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369-375.</w:t>
      </w:r>
    </w:p>
    <w:p w14:paraId="3A591185" w14:textId="77777777" w:rsidR="003A50B2" w:rsidRDefault="003A50B2">
      <w:pPr>
        <w:spacing w:line="253" w:lineRule="exact"/>
        <w:rPr>
          <w:sz w:val="20"/>
          <w:szCs w:val="20"/>
        </w:rPr>
      </w:pPr>
    </w:p>
    <w:p w14:paraId="0601F7B5" w14:textId="77777777" w:rsidR="003A50B2" w:rsidRDefault="00F004D1">
      <w:pPr>
        <w:spacing w:line="296" w:lineRule="auto"/>
        <w:ind w:left="360" w:right="13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“Marshallian Recursive Preferences and Growth,” with Michael Gootzeit and Johannes Schneider, </w:t>
      </w:r>
      <w:r>
        <w:rPr>
          <w:rFonts w:eastAsia="Times New Roman"/>
          <w:i/>
          <w:iCs/>
          <w:sz w:val="21"/>
          <w:szCs w:val="21"/>
        </w:rPr>
        <w:t>Journal of Economic Behavior &amp; Organization</w:t>
      </w:r>
      <w:r>
        <w:rPr>
          <w:rFonts w:eastAsia="Times New Roman"/>
          <w:sz w:val="21"/>
          <w:szCs w:val="21"/>
        </w:rPr>
        <w:t xml:space="preserve"> 49 (2002): 381-404.</w:t>
      </w:r>
    </w:p>
    <w:p w14:paraId="14888CCF" w14:textId="77777777" w:rsidR="003A50B2" w:rsidRDefault="003A50B2">
      <w:pPr>
        <w:spacing w:line="163" w:lineRule="exact"/>
        <w:rPr>
          <w:sz w:val="20"/>
          <w:szCs w:val="20"/>
        </w:rPr>
      </w:pPr>
    </w:p>
    <w:p w14:paraId="558EA190" w14:textId="4219EBDC" w:rsidR="003A50B2" w:rsidRDefault="00F004D1">
      <w:pPr>
        <w:spacing w:line="257" w:lineRule="auto"/>
        <w:ind w:left="360" w:right="480"/>
        <w:rPr>
          <w:rFonts w:eastAsia="Times New Roman"/>
        </w:rPr>
      </w:pPr>
      <w:r>
        <w:rPr>
          <w:rFonts w:eastAsia="Times New Roman"/>
        </w:rPr>
        <w:t xml:space="preserve">“Shipping the Good Times Out: A Note on Apples and Donations of Time and Money,” </w:t>
      </w:r>
      <w:r>
        <w:rPr>
          <w:rFonts w:eastAsia="Times New Roman"/>
          <w:i/>
          <w:iCs/>
        </w:rPr>
        <w:t xml:space="preserve">Economics Bulletin </w:t>
      </w:r>
      <w:r>
        <w:rPr>
          <w:rFonts w:eastAsia="Times New Roman"/>
        </w:rPr>
        <w:t>Vol. 10, No. 1, pp. 1-14 (2002). You can find this posted on January 22,</w:t>
      </w:r>
      <w:r>
        <w:rPr>
          <w:rFonts w:eastAsia="Times New Roman"/>
          <w:i/>
          <w:iCs/>
        </w:rPr>
        <w:t xml:space="preserve"> </w:t>
      </w:r>
      <w:r w:rsidR="00370B01">
        <w:rPr>
          <w:rFonts w:eastAsia="Times New Roman"/>
        </w:rPr>
        <w:t>2002,</w:t>
      </w:r>
      <w:r>
        <w:rPr>
          <w:rFonts w:eastAsia="Times New Roman"/>
        </w:rPr>
        <w:t xml:space="preserve"> at </w:t>
      </w:r>
      <w:hyperlink r:id="rId8">
        <w:r>
          <w:rPr>
            <w:rFonts w:eastAsia="Times New Roman"/>
            <w:color w:val="0000FF"/>
            <w:u w:val="single"/>
          </w:rPr>
          <w:t>http://economicsbulletin.vanderbilt.edu</w:t>
        </w:r>
        <w:r>
          <w:rPr>
            <w:rFonts w:eastAsia="Times New Roman"/>
            <w:u w:val="single"/>
          </w:rPr>
          <w:t>.</w:t>
        </w:r>
      </w:hyperlink>
    </w:p>
    <w:p w14:paraId="5BD8EC46" w14:textId="77777777" w:rsidR="003A50B2" w:rsidRDefault="003A50B2">
      <w:pPr>
        <w:spacing w:line="198" w:lineRule="exact"/>
        <w:rPr>
          <w:sz w:val="20"/>
          <w:szCs w:val="20"/>
        </w:rPr>
      </w:pPr>
    </w:p>
    <w:p w14:paraId="2BED26E7" w14:textId="77777777" w:rsidR="003A50B2" w:rsidRDefault="00F004D1">
      <w:pPr>
        <w:spacing w:line="275" w:lineRule="auto"/>
        <w:ind w:left="360" w:right="380"/>
        <w:rPr>
          <w:sz w:val="20"/>
          <w:szCs w:val="20"/>
        </w:rPr>
      </w:pPr>
      <w:r>
        <w:rPr>
          <w:rFonts w:eastAsia="Times New Roman"/>
        </w:rPr>
        <w:t xml:space="preserve">“How Does the Spirit of Capitalism Affect Stock-Market Prices?” </w:t>
      </w:r>
      <w:r>
        <w:rPr>
          <w:rFonts w:eastAsia="Times New Roman"/>
          <w:i/>
          <w:iCs/>
        </w:rPr>
        <w:t>Review of Financial Studies</w:t>
      </w:r>
      <w:r>
        <w:rPr>
          <w:rFonts w:eastAsia="Times New Roman"/>
        </w:rPr>
        <w:t xml:space="preserve"> 14 (2001): 1215-1232.</w:t>
      </w:r>
    </w:p>
    <w:p w14:paraId="43FA2DDB" w14:textId="77777777" w:rsidR="003A50B2" w:rsidRDefault="003A50B2">
      <w:pPr>
        <w:spacing w:line="182" w:lineRule="exact"/>
        <w:rPr>
          <w:sz w:val="20"/>
          <w:szCs w:val="20"/>
        </w:rPr>
      </w:pPr>
    </w:p>
    <w:p w14:paraId="6FBDFE67" w14:textId="77777777" w:rsidR="003A50B2" w:rsidRDefault="00F004D1">
      <w:pPr>
        <w:spacing w:line="272" w:lineRule="auto"/>
        <w:ind w:left="360" w:right="880"/>
        <w:rPr>
          <w:sz w:val="20"/>
          <w:szCs w:val="20"/>
        </w:rPr>
      </w:pPr>
      <w:r>
        <w:rPr>
          <w:rFonts w:eastAsia="Times New Roman"/>
        </w:rPr>
        <w:t xml:space="preserve">“The Calculus of Fear: Revolution, Repression, and the Rational Peasant,” with Julia Heath, David Mason, and Joseph Weingarten, </w:t>
      </w:r>
      <w:r>
        <w:rPr>
          <w:rFonts w:eastAsia="Times New Roman"/>
          <w:i/>
          <w:iCs/>
        </w:rPr>
        <w:t>Social Sciences Quarterly</w:t>
      </w:r>
      <w:r>
        <w:rPr>
          <w:rFonts w:eastAsia="Times New Roman"/>
        </w:rPr>
        <w:t xml:space="preserve"> 81 (1999).</w:t>
      </w:r>
    </w:p>
    <w:p w14:paraId="66D59912" w14:textId="77777777" w:rsidR="003A50B2" w:rsidRDefault="003A50B2">
      <w:pPr>
        <w:spacing w:line="181" w:lineRule="exact"/>
        <w:rPr>
          <w:sz w:val="20"/>
          <w:szCs w:val="20"/>
        </w:rPr>
      </w:pPr>
    </w:p>
    <w:p w14:paraId="2B5E37DC" w14:textId="77777777" w:rsidR="003A50B2" w:rsidRDefault="00F004D1">
      <w:pPr>
        <w:spacing w:line="278" w:lineRule="auto"/>
        <w:ind w:left="360" w:right="400"/>
        <w:rPr>
          <w:sz w:val="20"/>
          <w:szCs w:val="20"/>
        </w:rPr>
      </w:pPr>
      <w:r>
        <w:rPr>
          <w:rFonts w:eastAsia="Times New Roman"/>
        </w:rPr>
        <w:t xml:space="preserve">“Risk, the Spirit of Capitalism and Growth: the Implications of a Preference for Capital,” </w:t>
      </w:r>
      <w:r>
        <w:rPr>
          <w:rFonts w:eastAsia="Times New Roman"/>
          <w:i/>
          <w:iCs/>
        </w:rPr>
        <w:t>Journal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of Macroeconomics </w:t>
      </w:r>
      <w:r>
        <w:rPr>
          <w:rFonts w:eastAsia="Times New Roman"/>
        </w:rPr>
        <w:t>21 (1999), pp. 241-262.</w:t>
      </w:r>
    </w:p>
    <w:p w14:paraId="5891B11C" w14:textId="77777777" w:rsidR="003A50B2" w:rsidRDefault="003A50B2">
      <w:pPr>
        <w:spacing w:line="176" w:lineRule="exact"/>
        <w:rPr>
          <w:sz w:val="20"/>
          <w:szCs w:val="20"/>
        </w:rPr>
      </w:pPr>
    </w:p>
    <w:p w14:paraId="6844763B" w14:textId="77777777" w:rsidR="003A50B2" w:rsidRDefault="00F004D1">
      <w:pPr>
        <w:spacing w:line="274" w:lineRule="auto"/>
        <w:ind w:left="360" w:right="640"/>
        <w:rPr>
          <w:sz w:val="20"/>
          <w:szCs w:val="20"/>
        </w:rPr>
      </w:pPr>
      <w:r>
        <w:rPr>
          <w:rFonts w:eastAsia="Times New Roman"/>
        </w:rPr>
        <w:t xml:space="preserve">“Birth, Death and Consumption: Overlapping Generations and the Random Walk Hypothesis,” </w:t>
      </w:r>
      <w:r>
        <w:rPr>
          <w:rFonts w:eastAsia="Times New Roman"/>
          <w:i/>
          <w:iCs/>
        </w:rPr>
        <w:t xml:space="preserve">International Economic Journal </w:t>
      </w:r>
      <w:r>
        <w:rPr>
          <w:rFonts w:eastAsia="Times New Roman"/>
        </w:rPr>
        <w:t>23 (1998), pp. 105-116.</w:t>
      </w:r>
    </w:p>
    <w:p w14:paraId="2578A754" w14:textId="77777777" w:rsidR="003A50B2" w:rsidRDefault="003A50B2">
      <w:pPr>
        <w:spacing w:line="183" w:lineRule="exact"/>
        <w:rPr>
          <w:sz w:val="20"/>
          <w:szCs w:val="20"/>
        </w:rPr>
      </w:pPr>
    </w:p>
    <w:p w14:paraId="20B7F897" w14:textId="77777777" w:rsidR="003A50B2" w:rsidRDefault="00F004D1">
      <w:pPr>
        <w:spacing w:line="272" w:lineRule="auto"/>
        <w:ind w:left="360" w:right="760"/>
        <w:rPr>
          <w:sz w:val="20"/>
          <w:szCs w:val="20"/>
        </w:rPr>
      </w:pPr>
      <w:r>
        <w:rPr>
          <w:rFonts w:eastAsia="Times New Roman"/>
        </w:rPr>
        <w:t xml:space="preserve">“The Treatment of Medical Indebtedness in Personal Bankruptcy,” with Dennis Wilson, John Rogers, and Cyril Chang, </w:t>
      </w:r>
      <w:r>
        <w:rPr>
          <w:rFonts w:eastAsia="Times New Roman"/>
          <w:i/>
          <w:iCs/>
        </w:rPr>
        <w:t>Journal of Economics</w:t>
      </w:r>
      <w:r>
        <w:rPr>
          <w:rFonts w:eastAsia="Times New Roman"/>
        </w:rPr>
        <w:t xml:space="preserve"> 23 (1997).</w:t>
      </w:r>
    </w:p>
    <w:p w14:paraId="4CC87FBD" w14:textId="77777777" w:rsidR="003A50B2" w:rsidRDefault="003A50B2">
      <w:pPr>
        <w:spacing w:line="200" w:lineRule="exact"/>
        <w:rPr>
          <w:sz w:val="20"/>
          <w:szCs w:val="20"/>
        </w:rPr>
      </w:pPr>
    </w:p>
    <w:p w14:paraId="18B25C78" w14:textId="77777777" w:rsidR="003A50B2" w:rsidRDefault="00F004D1">
      <w:pPr>
        <w:spacing w:line="272" w:lineRule="auto"/>
        <w:ind w:left="360" w:right="7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</w:rPr>
        <w:t xml:space="preserve">“Feasibility and Transversality Conditions for Models of Portfolio Choice with Non-Expected Utility in Continuous Time,” </w:t>
      </w:r>
      <w:r>
        <w:rPr>
          <w:rFonts w:eastAsia="Times New Roman"/>
          <w:i/>
          <w:iCs/>
        </w:rPr>
        <w:t>Economics Letters</w:t>
      </w:r>
      <w:r>
        <w:rPr>
          <w:rFonts w:eastAsia="Times New Roman"/>
        </w:rPr>
        <w:t xml:space="preserve"> 53 (1996), pp. 123-131.</w:t>
      </w:r>
    </w:p>
    <w:p w14:paraId="0D92148E" w14:textId="77777777" w:rsidR="003A50B2" w:rsidRDefault="003A50B2">
      <w:pPr>
        <w:spacing w:line="181" w:lineRule="exact"/>
        <w:rPr>
          <w:sz w:val="20"/>
          <w:szCs w:val="20"/>
        </w:rPr>
      </w:pPr>
    </w:p>
    <w:p w14:paraId="382B3E77" w14:textId="77777777" w:rsidR="003A50B2" w:rsidRDefault="00F004D1">
      <w:pPr>
        <w:spacing w:line="278" w:lineRule="auto"/>
        <w:ind w:left="360" w:right="440"/>
        <w:rPr>
          <w:sz w:val="20"/>
          <w:szCs w:val="20"/>
        </w:rPr>
      </w:pPr>
      <w:r>
        <w:rPr>
          <w:rFonts w:eastAsia="Times New Roman"/>
        </w:rPr>
        <w:t xml:space="preserve">“Taxes, Uncertainty, and Long-Term Growth,” </w:t>
      </w:r>
      <w:r>
        <w:rPr>
          <w:rFonts w:eastAsia="Times New Roman"/>
          <w:i/>
          <w:iCs/>
        </w:rPr>
        <w:t>European Economic Review</w:t>
      </w:r>
      <w:r>
        <w:rPr>
          <w:rFonts w:eastAsia="Times New Roman"/>
        </w:rPr>
        <w:t xml:space="preserve"> 40 (1996), pp. 1647-1664.</w:t>
      </w:r>
    </w:p>
    <w:p w14:paraId="6E081B84" w14:textId="77777777" w:rsidR="003A50B2" w:rsidRDefault="003A50B2">
      <w:pPr>
        <w:spacing w:line="176" w:lineRule="exact"/>
        <w:rPr>
          <w:sz w:val="20"/>
          <w:szCs w:val="20"/>
        </w:rPr>
      </w:pPr>
    </w:p>
    <w:p w14:paraId="48149150" w14:textId="77777777" w:rsidR="003A50B2" w:rsidRDefault="00F004D1">
      <w:pPr>
        <w:spacing w:line="274" w:lineRule="auto"/>
        <w:ind w:left="360" w:right="400"/>
        <w:rPr>
          <w:sz w:val="20"/>
          <w:szCs w:val="20"/>
        </w:rPr>
      </w:pPr>
      <w:r>
        <w:rPr>
          <w:rFonts w:eastAsia="Times New Roman"/>
        </w:rPr>
        <w:t xml:space="preserve">“It Pays to Be Different: Endogenous Heterogeneity of Firms in an Oligopoly,” with David Mills, </w:t>
      </w:r>
      <w:r>
        <w:rPr>
          <w:rFonts w:eastAsia="Times New Roman"/>
          <w:i/>
          <w:iCs/>
        </w:rPr>
        <w:t xml:space="preserve">International Journal of Industrial Organization </w:t>
      </w:r>
      <w:r>
        <w:rPr>
          <w:rFonts w:eastAsia="Times New Roman"/>
        </w:rPr>
        <w:t>14 (1996), pp. 317-329.</w:t>
      </w:r>
    </w:p>
    <w:p w14:paraId="5817755D" w14:textId="77777777" w:rsidR="003A50B2" w:rsidRDefault="003A50B2">
      <w:pPr>
        <w:spacing w:line="179" w:lineRule="exact"/>
        <w:rPr>
          <w:sz w:val="20"/>
          <w:szCs w:val="20"/>
        </w:rPr>
      </w:pPr>
    </w:p>
    <w:p w14:paraId="16FE5FAF" w14:textId="77777777" w:rsidR="003A50B2" w:rsidRDefault="00F004D1">
      <w:pPr>
        <w:spacing w:line="275" w:lineRule="auto"/>
        <w:ind w:left="360" w:right="460"/>
        <w:rPr>
          <w:sz w:val="20"/>
          <w:szCs w:val="20"/>
        </w:rPr>
      </w:pPr>
      <w:r>
        <w:rPr>
          <w:rFonts w:eastAsia="Times New Roman"/>
        </w:rPr>
        <w:t xml:space="preserve">“Investment, Uncertainty, and Price Stabilization Schemes,” </w:t>
      </w:r>
      <w:r>
        <w:rPr>
          <w:rFonts w:eastAsia="Times New Roman"/>
          <w:i/>
          <w:iCs/>
        </w:rPr>
        <w:t>Journal of Economic Dynamics 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Control </w:t>
      </w:r>
      <w:r>
        <w:rPr>
          <w:rFonts w:eastAsia="Times New Roman"/>
        </w:rPr>
        <w:t>18 (1994), pp. 561-579.</w:t>
      </w:r>
    </w:p>
    <w:p w14:paraId="37A96975" w14:textId="77777777" w:rsidR="003A50B2" w:rsidRDefault="003A50B2">
      <w:pPr>
        <w:spacing w:line="178" w:lineRule="exact"/>
        <w:rPr>
          <w:sz w:val="20"/>
          <w:szCs w:val="20"/>
        </w:rPr>
      </w:pPr>
    </w:p>
    <w:p w14:paraId="793F7FC6" w14:textId="77777777" w:rsidR="003A50B2" w:rsidRDefault="00F004D1">
      <w:pPr>
        <w:spacing w:line="275" w:lineRule="auto"/>
        <w:ind w:left="360" w:right="840"/>
        <w:rPr>
          <w:sz w:val="20"/>
          <w:szCs w:val="20"/>
        </w:rPr>
      </w:pPr>
      <w:r>
        <w:rPr>
          <w:rFonts w:eastAsia="Times New Roman"/>
        </w:rPr>
        <w:t xml:space="preserve">“Price Discrimination with Correlated Demands,” with Catherine Eckel, </w:t>
      </w:r>
      <w:r>
        <w:rPr>
          <w:rFonts w:eastAsia="Times New Roman"/>
          <w:i/>
          <w:iCs/>
        </w:rPr>
        <w:t>Southern Economic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Journal </w:t>
      </w:r>
      <w:r>
        <w:rPr>
          <w:rFonts w:eastAsia="Times New Roman"/>
        </w:rPr>
        <w:t>59 (1992), pp. 58-65.</w:t>
      </w:r>
    </w:p>
    <w:p w14:paraId="1415B9B5" w14:textId="77777777" w:rsidR="003A50B2" w:rsidRDefault="003A50B2">
      <w:pPr>
        <w:spacing w:line="178" w:lineRule="exact"/>
        <w:rPr>
          <w:sz w:val="20"/>
          <w:szCs w:val="20"/>
        </w:rPr>
      </w:pPr>
    </w:p>
    <w:p w14:paraId="20820216" w14:textId="77777777" w:rsidR="003A50B2" w:rsidRDefault="00F004D1">
      <w:pPr>
        <w:spacing w:line="278" w:lineRule="auto"/>
        <w:ind w:left="360" w:right="600"/>
        <w:rPr>
          <w:sz w:val="20"/>
          <w:szCs w:val="20"/>
        </w:rPr>
      </w:pPr>
      <w:r>
        <w:rPr>
          <w:rFonts w:eastAsia="Times New Roman"/>
        </w:rPr>
        <w:t xml:space="preserve">“Forward Exchange Rates in General Equilibrium,” </w:t>
      </w:r>
      <w:r>
        <w:rPr>
          <w:rFonts w:eastAsia="Times New Roman"/>
          <w:i/>
          <w:iCs/>
        </w:rPr>
        <w:t>Journal of International Money &amp; Finance</w:t>
      </w:r>
      <w:r>
        <w:rPr>
          <w:rFonts w:eastAsia="Times New Roman"/>
        </w:rPr>
        <w:t xml:space="preserve"> 10 (1991), pp. 497-511.</w:t>
      </w:r>
    </w:p>
    <w:p w14:paraId="3696DBB6" w14:textId="77777777" w:rsidR="003A50B2" w:rsidRDefault="003A50B2">
      <w:pPr>
        <w:spacing w:line="237" w:lineRule="exact"/>
        <w:rPr>
          <w:sz w:val="20"/>
          <w:szCs w:val="20"/>
        </w:rPr>
      </w:pPr>
    </w:p>
    <w:p w14:paraId="4A851E1C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Non-academic Book</w:t>
      </w:r>
    </w:p>
    <w:p w14:paraId="6FE0E280" w14:textId="77777777" w:rsidR="003A50B2" w:rsidRDefault="003A50B2">
      <w:pPr>
        <w:spacing w:line="260" w:lineRule="exact"/>
        <w:rPr>
          <w:sz w:val="20"/>
          <w:szCs w:val="20"/>
        </w:rPr>
      </w:pPr>
    </w:p>
    <w:p w14:paraId="215E2989" w14:textId="77777777" w:rsidR="003A50B2" w:rsidRDefault="00F004D1">
      <w:pPr>
        <w:spacing w:line="275" w:lineRule="auto"/>
        <w:ind w:left="360" w:right="400"/>
        <w:rPr>
          <w:sz w:val="20"/>
          <w:szCs w:val="20"/>
        </w:rPr>
      </w:pPr>
      <w:r>
        <w:rPr>
          <w:rFonts w:eastAsia="Times New Roman"/>
        </w:rPr>
        <w:t xml:space="preserve">William T. Smith, </w:t>
      </w:r>
      <w:r>
        <w:rPr>
          <w:rFonts w:eastAsia="Times New Roman"/>
          <w:i/>
          <w:iCs/>
        </w:rPr>
        <w:t>Student Handbook for Economics: Entrepreneurship</w:t>
      </w:r>
      <w:r>
        <w:rPr>
          <w:rFonts w:eastAsia="Times New Roman"/>
        </w:rPr>
        <w:t>. 2012. Facts on File, Inc, an Imprint of Infobase Learning, NY.</w:t>
      </w:r>
    </w:p>
    <w:p w14:paraId="346C28F0" w14:textId="77777777" w:rsidR="003A50B2" w:rsidRDefault="003A50B2">
      <w:pPr>
        <w:spacing w:line="173" w:lineRule="exact"/>
        <w:rPr>
          <w:sz w:val="20"/>
          <w:szCs w:val="20"/>
        </w:rPr>
      </w:pPr>
    </w:p>
    <w:p w14:paraId="346B538F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Teaching Experience</w:t>
      </w:r>
    </w:p>
    <w:p w14:paraId="14715CA9" w14:textId="77777777" w:rsidR="003A50B2" w:rsidRDefault="003A50B2">
      <w:pPr>
        <w:sectPr w:rsidR="003A50B2">
          <w:pgSz w:w="12240" w:h="15840"/>
          <w:pgMar w:top="1416" w:right="1440" w:bottom="457" w:left="1440" w:header="0" w:footer="0" w:gutter="0"/>
          <w:cols w:space="720" w:equalWidth="0">
            <w:col w:w="9360"/>
          </w:cols>
        </w:sectPr>
      </w:pPr>
    </w:p>
    <w:p w14:paraId="5BFC6C5A" w14:textId="77777777" w:rsidR="003A50B2" w:rsidRDefault="003A50B2">
      <w:pPr>
        <w:spacing w:line="333" w:lineRule="exact"/>
        <w:rPr>
          <w:sz w:val="20"/>
          <w:szCs w:val="20"/>
        </w:rPr>
      </w:pPr>
    </w:p>
    <w:p w14:paraId="7DD591EE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University of Memphis</w:t>
      </w:r>
    </w:p>
    <w:p w14:paraId="054C647B" w14:textId="77777777" w:rsidR="003A50B2" w:rsidRDefault="003A50B2">
      <w:pPr>
        <w:spacing w:line="251" w:lineRule="exact"/>
        <w:rPr>
          <w:sz w:val="20"/>
          <w:szCs w:val="20"/>
        </w:rPr>
      </w:pPr>
    </w:p>
    <w:p w14:paraId="5EB77077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PhD/MA</w:t>
      </w:r>
    </w:p>
    <w:p w14:paraId="3E625E65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CC2860" w14:textId="77777777" w:rsidR="003A50B2" w:rsidRDefault="003A50B2">
      <w:pPr>
        <w:spacing w:line="200" w:lineRule="exact"/>
        <w:rPr>
          <w:sz w:val="20"/>
          <w:szCs w:val="20"/>
        </w:rPr>
      </w:pPr>
    </w:p>
    <w:p w14:paraId="5935C2FD" w14:textId="77777777" w:rsidR="003A50B2" w:rsidRDefault="003A50B2">
      <w:pPr>
        <w:spacing w:line="200" w:lineRule="exact"/>
        <w:rPr>
          <w:sz w:val="20"/>
          <w:szCs w:val="20"/>
        </w:rPr>
      </w:pPr>
    </w:p>
    <w:p w14:paraId="7E865520" w14:textId="77777777" w:rsidR="003A50B2" w:rsidRDefault="003A50B2">
      <w:pPr>
        <w:spacing w:line="200" w:lineRule="exact"/>
        <w:rPr>
          <w:sz w:val="20"/>
          <w:szCs w:val="20"/>
        </w:rPr>
      </w:pPr>
    </w:p>
    <w:p w14:paraId="027C9814" w14:textId="77777777" w:rsidR="003A50B2" w:rsidRDefault="003A50B2">
      <w:pPr>
        <w:spacing w:line="217" w:lineRule="exact"/>
        <w:rPr>
          <w:sz w:val="20"/>
          <w:szCs w:val="20"/>
        </w:rPr>
      </w:pPr>
    </w:p>
    <w:p w14:paraId="00E2D6AA" w14:textId="77777777" w:rsidR="003A50B2" w:rsidRDefault="00F004D1">
      <w:pPr>
        <w:spacing w:line="256" w:lineRule="auto"/>
        <w:ind w:right="480"/>
        <w:rPr>
          <w:sz w:val="20"/>
          <w:szCs w:val="20"/>
        </w:rPr>
      </w:pPr>
      <w:r>
        <w:rPr>
          <w:rFonts w:eastAsia="Times New Roman"/>
        </w:rPr>
        <w:t>Advanced Macroeconomics I, Advanced Macroeconomics II, International Monetary Theory and Policy, Economics of Risk and Uncertainty</w:t>
      </w:r>
    </w:p>
    <w:p w14:paraId="1951EF5C" w14:textId="77777777" w:rsidR="003A50B2" w:rsidRDefault="003A50B2">
      <w:pPr>
        <w:spacing w:line="200" w:lineRule="exact"/>
        <w:rPr>
          <w:sz w:val="20"/>
          <w:szCs w:val="20"/>
        </w:rPr>
      </w:pPr>
    </w:p>
    <w:p w14:paraId="77585E5A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142889C8" w14:textId="77777777" w:rsidR="003A50B2" w:rsidRDefault="003A50B2">
      <w:pPr>
        <w:spacing w:line="3" w:lineRule="exact"/>
        <w:rPr>
          <w:sz w:val="20"/>
          <w:szCs w:val="20"/>
        </w:rPr>
      </w:pPr>
    </w:p>
    <w:p w14:paraId="723A76AD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MBA</w:t>
      </w:r>
    </w:p>
    <w:p w14:paraId="47E7AD74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F6167B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Managerial Economics, International Economics</w:t>
      </w:r>
    </w:p>
    <w:p w14:paraId="04C93046" w14:textId="77777777" w:rsidR="003A50B2" w:rsidRDefault="003A50B2">
      <w:pPr>
        <w:spacing w:line="200" w:lineRule="exact"/>
        <w:rPr>
          <w:sz w:val="20"/>
          <w:szCs w:val="20"/>
        </w:rPr>
      </w:pPr>
    </w:p>
    <w:p w14:paraId="354D9AC3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7D37008E" w14:textId="77777777" w:rsidR="003A50B2" w:rsidRDefault="003A50B2">
      <w:pPr>
        <w:spacing w:line="65" w:lineRule="exact"/>
        <w:rPr>
          <w:sz w:val="20"/>
          <w:szCs w:val="20"/>
        </w:rPr>
      </w:pPr>
    </w:p>
    <w:p w14:paraId="421D3FFF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Undergraduate</w:t>
      </w:r>
    </w:p>
    <w:p w14:paraId="772CEF94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1EFE7B8" w14:textId="77777777" w:rsidR="003A50B2" w:rsidRDefault="003A50B2">
      <w:pPr>
        <w:spacing w:line="45" w:lineRule="exact"/>
        <w:rPr>
          <w:sz w:val="20"/>
          <w:szCs w:val="20"/>
        </w:rPr>
      </w:pPr>
    </w:p>
    <w:p w14:paraId="3B994780" w14:textId="77777777" w:rsidR="003A50B2" w:rsidRDefault="00F004D1">
      <w:pPr>
        <w:spacing w:line="256" w:lineRule="auto"/>
        <w:ind w:right="560"/>
        <w:rPr>
          <w:sz w:val="20"/>
          <w:szCs w:val="20"/>
        </w:rPr>
      </w:pPr>
      <w:r>
        <w:rPr>
          <w:rFonts w:eastAsia="Times New Roman"/>
        </w:rPr>
        <w:t>Principles, Public Economics, Intermediate Microeconomics, Intermediate Macroeconomics, International Macroeconomics, Managerial Economics</w:t>
      </w:r>
    </w:p>
    <w:p w14:paraId="0258C22F" w14:textId="77777777" w:rsidR="003A50B2" w:rsidRDefault="003A50B2">
      <w:pPr>
        <w:spacing w:line="200" w:lineRule="exact"/>
        <w:rPr>
          <w:sz w:val="20"/>
          <w:szCs w:val="20"/>
        </w:rPr>
      </w:pPr>
    </w:p>
    <w:p w14:paraId="221E3FE5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7D85FE38" w14:textId="77777777" w:rsidR="003A50B2" w:rsidRDefault="003A50B2">
      <w:pPr>
        <w:spacing w:line="1" w:lineRule="exact"/>
        <w:rPr>
          <w:sz w:val="20"/>
          <w:szCs w:val="20"/>
        </w:rPr>
      </w:pPr>
    </w:p>
    <w:p w14:paraId="1876ACDF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Penn State University</w:t>
      </w:r>
    </w:p>
    <w:p w14:paraId="1BD2AAAD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space="720" w:equalWidth="0">
            <w:col w:w="9360"/>
          </w:cols>
        </w:sectPr>
      </w:pPr>
    </w:p>
    <w:p w14:paraId="7BEA6325" w14:textId="77777777" w:rsidR="003A50B2" w:rsidRDefault="003A50B2">
      <w:pPr>
        <w:spacing w:line="253" w:lineRule="exact"/>
        <w:rPr>
          <w:sz w:val="20"/>
          <w:szCs w:val="20"/>
        </w:rPr>
      </w:pPr>
    </w:p>
    <w:p w14:paraId="69EA7A66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PhD</w:t>
      </w:r>
    </w:p>
    <w:p w14:paraId="636693EA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455152" w14:textId="77777777" w:rsidR="003A50B2" w:rsidRDefault="003A50B2">
      <w:pPr>
        <w:spacing w:line="233" w:lineRule="exact"/>
        <w:rPr>
          <w:sz w:val="20"/>
          <w:szCs w:val="20"/>
        </w:rPr>
      </w:pPr>
    </w:p>
    <w:p w14:paraId="0B4DA46A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Graduate Macroeconomics</w:t>
      </w:r>
    </w:p>
    <w:p w14:paraId="3CA92018" w14:textId="77777777" w:rsidR="003A50B2" w:rsidRDefault="003A50B2">
      <w:pPr>
        <w:spacing w:line="200" w:lineRule="exact"/>
        <w:rPr>
          <w:sz w:val="20"/>
          <w:szCs w:val="20"/>
        </w:rPr>
      </w:pPr>
    </w:p>
    <w:p w14:paraId="3F410B4A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3D5AF62B" w14:textId="77777777" w:rsidR="003A50B2" w:rsidRDefault="003A50B2">
      <w:pPr>
        <w:spacing w:line="53" w:lineRule="exact"/>
        <w:rPr>
          <w:sz w:val="20"/>
          <w:szCs w:val="20"/>
        </w:rPr>
      </w:pPr>
    </w:p>
    <w:p w14:paraId="65A292C1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lastRenderedPageBreak/>
        <w:t>Undergraduate</w:t>
      </w:r>
    </w:p>
    <w:p w14:paraId="28E4ECBA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5A63A6" w14:textId="77777777" w:rsidR="003A50B2" w:rsidRDefault="003A50B2">
      <w:pPr>
        <w:spacing w:line="33" w:lineRule="exact"/>
        <w:rPr>
          <w:sz w:val="20"/>
          <w:szCs w:val="20"/>
        </w:rPr>
      </w:pPr>
    </w:p>
    <w:p w14:paraId="33ADCD78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Intermediate Macroeconomics</w:t>
      </w:r>
    </w:p>
    <w:p w14:paraId="2DB0394E" w14:textId="77777777" w:rsidR="003A50B2" w:rsidRDefault="003A50B2">
      <w:pPr>
        <w:spacing w:line="211" w:lineRule="exact"/>
        <w:rPr>
          <w:sz w:val="20"/>
          <w:szCs w:val="20"/>
        </w:rPr>
      </w:pPr>
    </w:p>
    <w:p w14:paraId="5C932E77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156A6FDD" w14:textId="77777777" w:rsidR="003A50B2" w:rsidRDefault="003A50B2">
      <w:pPr>
        <w:spacing w:line="117" w:lineRule="exact"/>
        <w:rPr>
          <w:sz w:val="20"/>
          <w:szCs w:val="20"/>
        </w:rPr>
      </w:pPr>
    </w:p>
    <w:p w14:paraId="2F522297" w14:textId="77777777" w:rsidR="003A50B2" w:rsidRDefault="00F004D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7D05C242" w14:textId="77777777" w:rsidR="003A50B2" w:rsidRDefault="003A50B2">
      <w:pPr>
        <w:sectPr w:rsidR="003A50B2">
          <w:type w:val="continuous"/>
          <w:pgSz w:w="12240" w:h="15840"/>
          <w:pgMar w:top="1416" w:right="1440" w:bottom="457" w:left="1440" w:header="0" w:footer="0" w:gutter="0"/>
          <w:cols w:space="720" w:equalWidth="0">
            <w:col w:w="9360"/>
          </w:cols>
        </w:sectPr>
      </w:pPr>
    </w:p>
    <w:p w14:paraId="60FA6226" w14:textId="77777777" w:rsidR="003A50B2" w:rsidRDefault="003A50B2">
      <w:pPr>
        <w:spacing w:line="229" w:lineRule="exact"/>
        <w:rPr>
          <w:sz w:val="20"/>
          <w:szCs w:val="20"/>
        </w:rPr>
      </w:pPr>
      <w:bookmarkStart w:id="4" w:name="page5"/>
      <w:bookmarkEnd w:id="4"/>
    </w:p>
    <w:p w14:paraId="00943588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University of Virginia</w:t>
      </w:r>
    </w:p>
    <w:p w14:paraId="50D66132" w14:textId="77777777" w:rsidR="003A50B2" w:rsidRDefault="003A50B2">
      <w:pPr>
        <w:sectPr w:rsidR="003A50B2">
          <w:pgSz w:w="12240" w:h="15840"/>
          <w:pgMar w:top="1440" w:right="1440" w:bottom="457" w:left="1440" w:header="0" w:footer="0" w:gutter="0"/>
          <w:cols w:space="720" w:equalWidth="0">
            <w:col w:w="9360"/>
          </w:cols>
        </w:sectPr>
      </w:pPr>
    </w:p>
    <w:p w14:paraId="4B5B9D3F" w14:textId="77777777" w:rsidR="003A50B2" w:rsidRDefault="003A50B2">
      <w:pPr>
        <w:spacing w:line="253" w:lineRule="exact"/>
        <w:rPr>
          <w:sz w:val="20"/>
          <w:szCs w:val="20"/>
        </w:rPr>
      </w:pPr>
    </w:p>
    <w:p w14:paraId="14AC5647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PhD</w:t>
      </w:r>
    </w:p>
    <w:p w14:paraId="327693D9" w14:textId="77777777" w:rsidR="003A50B2" w:rsidRDefault="003A50B2">
      <w:pPr>
        <w:spacing w:line="253" w:lineRule="exact"/>
        <w:rPr>
          <w:sz w:val="20"/>
          <w:szCs w:val="20"/>
        </w:rPr>
      </w:pPr>
    </w:p>
    <w:p w14:paraId="0A12AC33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Undergraduate</w:t>
      </w:r>
    </w:p>
    <w:p w14:paraId="0964D521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C511A18" w14:textId="77777777" w:rsidR="003A50B2" w:rsidRDefault="003A50B2">
      <w:pPr>
        <w:spacing w:line="233" w:lineRule="exact"/>
        <w:rPr>
          <w:sz w:val="20"/>
          <w:szCs w:val="20"/>
        </w:rPr>
      </w:pPr>
    </w:p>
    <w:p w14:paraId="4E62F305" w14:textId="77777777" w:rsidR="003A50B2" w:rsidRDefault="00F004D1">
      <w:pPr>
        <w:spacing w:line="503" w:lineRule="auto"/>
        <w:ind w:right="1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Graduate International Macroeconomics Principles, International Macroeconomics</w:t>
      </w:r>
    </w:p>
    <w:p w14:paraId="4511DAA9" w14:textId="77777777" w:rsidR="003A50B2" w:rsidRDefault="003A50B2">
      <w:pPr>
        <w:spacing w:line="1" w:lineRule="exact"/>
        <w:rPr>
          <w:sz w:val="20"/>
          <w:szCs w:val="20"/>
        </w:rPr>
      </w:pPr>
    </w:p>
    <w:p w14:paraId="58FE690C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3310E187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Virginia Tech</w:t>
      </w:r>
    </w:p>
    <w:p w14:paraId="29A8CEA9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space="720" w:equalWidth="0">
            <w:col w:w="9360"/>
          </w:cols>
        </w:sectPr>
      </w:pPr>
    </w:p>
    <w:p w14:paraId="4C0D0256" w14:textId="77777777" w:rsidR="003A50B2" w:rsidRDefault="003A50B2">
      <w:pPr>
        <w:spacing w:line="253" w:lineRule="exact"/>
        <w:rPr>
          <w:sz w:val="20"/>
          <w:szCs w:val="20"/>
        </w:rPr>
      </w:pPr>
    </w:p>
    <w:p w14:paraId="2A1F6806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PhD</w:t>
      </w:r>
    </w:p>
    <w:p w14:paraId="11E66C4C" w14:textId="77777777" w:rsidR="003A50B2" w:rsidRDefault="003A50B2">
      <w:pPr>
        <w:spacing w:line="251" w:lineRule="exact"/>
        <w:rPr>
          <w:sz w:val="20"/>
          <w:szCs w:val="20"/>
        </w:rPr>
      </w:pPr>
    </w:p>
    <w:p w14:paraId="4FD56957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MBA</w:t>
      </w:r>
    </w:p>
    <w:p w14:paraId="4936FE41" w14:textId="77777777" w:rsidR="003A50B2" w:rsidRDefault="003A50B2">
      <w:pPr>
        <w:spacing w:line="253" w:lineRule="exact"/>
        <w:rPr>
          <w:sz w:val="20"/>
          <w:szCs w:val="20"/>
        </w:rPr>
      </w:pPr>
    </w:p>
    <w:p w14:paraId="5DC4E0AC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Undergraduate</w:t>
      </w:r>
    </w:p>
    <w:p w14:paraId="64EC1740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044DA40" w14:textId="77777777" w:rsidR="003A50B2" w:rsidRDefault="003A50B2">
      <w:pPr>
        <w:spacing w:line="233" w:lineRule="exact"/>
        <w:rPr>
          <w:sz w:val="20"/>
          <w:szCs w:val="20"/>
        </w:rPr>
      </w:pPr>
    </w:p>
    <w:p w14:paraId="7C75A795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Mathematical Economics</w:t>
      </w:r>
    </w:p>
    <w:p w14:paraId="48AAF344" w14:textId="77777777" w:rsidR="003A50B2" w:rsidRDefault="003A50B2">
      <w:pPr>
        <w:spacing w:line="251" w:lineRule="exact"/>
        <w:rPr>
          <w:sz w:val="20"/>
          <w:szCs w:val="20"/>
        </w:rPr>
      </w:pPr>
    </w:p>
    <w:p w14:paraId="61436685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Managerial Economics</w:t>
      </w:r>
    </w:p>
    <w:p w14:paraId="71C0EEF4" w14:textId="77777777" w:rsidR="003A50B2" w:rsidRDefault="003A50B2">
      <w:pPr>
        <w:spacing w:line="253" w:lineRule="exact"/>
        <w:rPr>
          <w:sz w:val="20"/>
          <w:szCs w:val="20"/>
        </w:rPr>
      </w:pPr>
    </w:p>
    <w:p w14:paraId="119C0366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Principles, Honors Principles, Money &amp; Banking, Labor</w:t>
      </w:r>
    </w:p>
    <w:p w14:paraId="293B242B" w14:textId="77777777" w:rsidR="003A50B2" w:rsidRDefault="003A50B2">
      <w:pPr>
        <w:spacing w:line="1" w:lineRule="exact"/>
        <w:rPr>
          <w:sz w:val="20"/>
          <w:szCs w:val="20"/>
        </w:rPr>
      </w:pPr>
    </w:p>
    <w:p w14:paraId="5CE73D5E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Economics, International Macroeconomics</w:t>
      </w:r>
    </w:p>
    <w:p w14:paraId="2E2A1E62" w14:textId="77777777" w:rsidR="003A50B2" w:rsidRDefault="003A50B2">
      <w:pPr>
        <w:spacing w:line="200" w:lineRule="exact"/>
        <w:rPr>
          <w:sz w:val="20"/>
          <w:szCs w:val="20"/>
        </w:rPr>
      </w:pPr>
    </w:p>
    <w:p w14:paraId="20DC6A46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42E5BCA5" w14:textId="77777777" w:rsidR="003A50B2" w:rsidRDefault="003A50B2">
      <w:pPr>
        <w:spacing w:line="296" w:lineRule="exact"/>
        <w:rPr>
          <w:sz w:val="20"/>
          <w:szCs w:val="20"/>
        </w:rPr>
      </w:pPr>
    </w:p>
    <w:p w14:paraId="0282EF2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Honors and Awards</w:t>
      </w:r>
    </w:p>
    <w:p w14:paraId="741D12D0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space="720" w:equalWidth="0">
            <w:col w:w="9360"/>
          </w:cols>
        </w:sectPr>
      </w:pPr>
    </w:p>
    <w:p w14:paraId="1A67B47F" w14:textId="77777777" w:rsidR="003A50B2" w:rsidRDefault="003A50B2">
      <w:pPr>
        <w:spacing w:line="261" w:lineRule="exact"/>
        <w:rPr>
          <w:sz w:val="20"/>
          <w:szCs w:val="20"/>
        </w:rPr>
      </w:pPr>
    </w:p>
    <w:p w14:paraId="17842B27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Excellence in Teaching Award</w:t>
      </w:r>
    </w:p>
    <w:p w14:paraId="447847CA" w14:textId="77777777" w:rsidR="003A50B2" w:rsidRDefault="003A50B2">
      <w:pPr>
        <w:spacing w:line="253" w:lineRule="exact"/>
        <w:rPr>
          <w:sz w:val="20"/>
          <w:szCs w:val="20"/>
        </w:rPr>
      </w:pPr>
    </w:p>
    <w:p w14:paraId="5566FB4E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Best Paper Award,</w:t>
      </w:r>
    </w:p>
    <w:p w14:paraId="6AC3C0E4" w14:textId="77777777" w:rsidR="003A50B2" w:rsidRDefault="003A50B2">
      <w:pPr>
        <w:spacing w:line="1" w:lineRule="exact"/>
        <w:rPr>
          <w:sz w:val="20"/>
          <w:szCs w:val="20"/>
        </w:rPr>
      </w:pPr>
    </w:p>
    <w:p w14:paraId="72CBD7B2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(Second place, conceptual category)</w:t>
      </w:r>
    </w:p>
    <w:p w14:paraId="111EC4F3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76465D" w14:textId="77777777" w:rsidR="003A50B2" w:rsidRDefault="003A50B2">
      <w:pPr>
        <w:spacing w:line="241" w:lineRule="exact"/>
        <w:rPr>
          <w:sz w:val="20"/>
          <w:szCs w:val="20"/>
        </w:rPr>
      </w:pPr>
    </w:p>
    <w:p w14:paraId="28763E72" w14:textId="77777777" w:rsidR="003A50B2" w:rsidRDefault="00F004D1">
      <w:pPr>
        <w:spacing w:line="513" w:lineRule="auto"/>
        <w:ind w:right="980"/>
        <w:rPr>
          <w:sz w:val="20"/>
          <w:szCs w:val="20"/>
        </w:rPr>
      </w:pPr>
      <w:r>
        <w:rPr>
          <w:rFonts w:eastAsia="Times New Roman"/>
        </w:rPr>
        <w:t>National Society of Leadership and Success, 2016 Fogelman College, University of Memphis, 2016</w:t>
      </w:r>
    </w:p>
    <w:p w14:paraId="5B465B07" w14:textId="77777777" w:rsidR="003A50B2" w:rsidRDefault="003A50B2">
      <w:pPr>
        <w:spacing w:line="184" w:lineRule="exact"/>
        <w:rPr>
          <w:sz w:val="20"/>
          <w:szCs w:val="20"/>
        </w:rPr>
      </w:pPr>
    </w:p>
    <w:p w14:paraId="351EFD8D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540" w:space="420"/>
            <w:col w:w="5400"/>
          </w:cols>
        </w:sectPr>
      </w:pPr>
    </w:p>
    <w:p w14:paraId="00F1D42E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Best Paper Award,</w:t>
      </w:r>
    </w:p>
    <w:p w14:paraId="5865A6E6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(Second place, conceptual category)</w:t>
      </w:r>
    </w:p>
    <w:p w14:paraId="4EC0BC9E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310D064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2014</w:t>
      </w:r>
    </w:p>
    <w:p w14:paraId="471761BF" w14:textId="77777777" w:rsidR="003A50B2" w:rsidRDefault="003A50B2">
      <w:pPr>
        <w:spacing w:line="451" w:lineRule="exact"/>
        <w:rPr>
          <w:sz w:val="20"/>
          <w:szCs w:val="20"/>
        </w:rPr>
      </w:pPr>
    </w:p>
    <w:p w14:paraId="670DB8EC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560" w:space="400"/>
            <w:col w:w="5400"/>
          </w:cols>
        </w:sectPr>
      </w:pPr>
    </w:p>
    <w:p w14:paraId="147C1C17" w14:textId="77777777" w:rsidR="003A50B2" w:rsidRDefault="003A50B2">
      <w:pPr>
        <w:spacing w:line="52" w:lineRule="exact"/>
        <w:rPr>
          <w:sz w:val="20"/>
          <w:szCs w:val="20"/>
        </w:rPr>
      </w:pPr>
    </w:p>
    <w:p w14:paraId="784E567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Best Paper Award,</w:t>
      </w:r>
    </w:p>
    <w:p w14:paraId="70586208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(Second place, conceptual category)</w:t>
      </w:r>
    </w:p>
    <w:p w14:paraId="09B5B356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ADA969" w14:textId="77777777" w:rsidR="003A50B2" w:rsidRDefault="003A50B2">
      <w:pPr>
        <w:spacing w:line="33" w:lineRule="exact"/>
        <w:rPr>
          <w:sz w:val="20"/>
          <w:szCs w:val="20"/>
        </w:rPr>
      </w:pPr>
    </w:p>
    <w:p w14:paraId="1348D958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2010</w:t>
      </w:r>
    </w:p>
    <w:p w14:paraId="6CC6C149" w14:textId="77777777" w:rsidR="003A50B2" w:rsidRDefault="003A50B2">
      <w:pPr>
        <w:spacing w:line="451" w:lineRule="exact"/>
        <w:rPr>
          <w:sz w:val="20"/>
          <w:szCs w:val="20"/>
        </w:rPr>
      </w:pPr>
    </w:p>
    <w:p w14:paraId="1FF1EFD4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560" w:space="400"/>
            <w:col w:w="5400"/>
          </w:cols>
        </w:sectPr>
      </w:pPr>
    </w:p>
    <w:p w14:paraId="1F8A577B" w14:textId="77777777" w:rsidR="003A50B2" w:rsidRDefault="003A50B2">
      <w:pPr>
        <w:spacing w:line="53" w:lineRule="exact"/>
        <w:rPr>
          <w:sz w:val="20"/>
          <w:szCs w:val="20"/>
        </w:rPr>
      </w:pPr>
    </w:p>
    <w:p w14:paraId="194ADDC1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Dean’s Service Award</w:t>
      </w:r>
    </w:p>
    <w:p w14:paraId="682A074F" w14:textId="77777777" w:rsidR="003A50B2" w:rsidRDefault="003A50B2">
      <w:pPr>
        <w:spacing w:line="252" w:lineRule="exact"/>
        <w:rPr>
          <w:sz w:val="20"/>
          <w:szCs w:val="20"/>
        </w:rPr>
      </w:pPr>
    </w:p>
    <w:p w14:paraId="2F674581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Best Paper Award,</w:t>
      </w:r>
    </w:p>
    <w:p w14:paraId="27E23D9B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(Second place, conceptual category)</w:t>
      </w:r>
    </w:p>
    <w:p w14:paraId="2D6231AF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18E044" w14:textId="77777777" w:rsidR="003A50B2" w:rsidRDefault="003A50B2">
      <w:pPr>
        <w:spacing w:line="33" w:lineRule="exact"/>
        <w:rPr>
          <w:sz w:val="20"/>
          <w:szCs w:val="20"/>
        </w:rPr>
      </w:pPr>
    </w:p>
    <w:p w14:paraId="7460546F" w14:textId="77777777" w:rsidR="003A50B2" w:rsidRDefault="00F004D1">
      <w:pPr>
        <w:spacing w:line="513" w:lineRule="auto"/>
        <w:ind w:right="1060"/>
        <w:jc w:val="both"/>
        <w:rPr>
          <w:sz w:val="20"/>
          <w:szCs w:val="20"/>
        </w:rPr>
      </w:pPr>
      <w:r>
        <w:rPr>
          <w:rFonts w:eastAsia="Times New Roman"/>
        </w:rPr>
        <w:t>Fogelman College, University of Memphis, 2009 Fogelman College, University of Memphis, 2008</w:t>
      </w:r>
    </w:p>
    <w:p w14:paraId="2E942E52" w14:textId="77777777" w:rsidR="003A50B2" w:rsidRDefault="003A50B2">
      <w:pPr>
        <w:spacing w:line="183" w:lineRule="exact"/>
        <w:rPr>
          <w:sz w:val="20"/>
          <w:szCs w:val="20"/>
        </w:rPr>
      </w:pPr>
    </w:p>
    <w:p w14:paraId="05C1CD58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560" w:space="400"/>
            <w:col w:w="5400"/>
          </w:cols>
        </w:sectPr>
      </w:pPr>
    </w:p>
    <w:p w14:paraId="76EF5C5E" w14:textId="77777777" w:rsidR="003A50B2" w:rsidRDefault="00F004D1">
      <w:pPr>
        <w:spacing w:line="256" w:lineRule="auto"/>
        <w:ind w:left="360" w:right="140"/>
        <w:jc w:val="both"/>
        <w:rPr>
          <w:sz w:val="20"/>
          <w:szCs w:val="20"/>
        </w:rPr>
      </w:pPr>
      <w:r>
        <w:rPr>
          <w:rFonts w:eastAsia="Times New Roman"/>
        </w:rPr>
        <w:t>Alumni Association Award for Distinguished Research in the Social Sciences &amp; Business</w:t>
      </w:r>
    </w:p>
    <w:p w14:paraId="57B77337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3CBE291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University of Memphis, 2008</w:t>
      </w:r>
    </w:p>
    <w:p w14:paraId="2FBFA97F" w14:textId="77777777" w:rsidR="003A50B2" w:rsidRDefault="003A50B2">
      <w:pPr>
        <w:spacing w:line="768" w:lineRule="exact"/>
        <w:rPr>
          <w:sz w:val="20"/>
          <w:szCs w:val="20"/>
        </w:rPr>
      </w:pPr>
    </w:p>
    <w:p w14:paraId="66D6384A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433A4FD7" w14:textId="77777777" w:rsidR="003A50B2" w:rsidRDefault="003A50B2">
      <w:pPr>
        <w:spacing w:line="3" w:lineRule="exact"/>
        <w:rPr>
          <w:sz w:val="20"/>
          <w:szCs w:val="20"/>
        </w:rPr>
      </w:pPr>
    </w:p>
    <w:p w14:paraId="2F15C698" w14:textId="77777777" w:rsidR="003A50B2" w:rsidRDefault="00F004D1">
      <w:pPr>
        <w:spacing w:line="272" w:lineRule="auto"/>
        <w:ind w:left="360"/>
        <w:rPr>
          <w:sz w:val="20"/>
          <w:szCs w:val="20"/>
        </w:rPr>
      </w:pPr>
      <w:r>
        <w:rPr>
          <w:rFonts w:eastAsia="Times New Roman"/>
        </w:rPr>
        <w:t>University Distinguished Teaching Award</w:t>
      </w:r>
    </w:p>
    <w:p w14:paraId="717086BD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EDF27B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University of Memphis, 2006</w:t>
      </w:r>
    </w:p>
    <w:p w14:paraId="377C08DD" w14:textId="77777777" w:rsidR="003A50B2" w:rsidRDefault="003A50B2">
      <w:pPr>
        <w:spacing w:line="515" w:lineRule="exact"/>
        <w:rPr>
          <w:sz w:val="20"/>
          <w:szCs w:val="20"/>
        </w:rPr>
      </w:pPr>
    </w:p>
    <w:p w14:paraId="2C6CD842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440" w:space="520"/>
            <w:col w:w="5400"/>
          </w:cols>
        </w:sectPr>
      </w:pPr>
    </w:p>
    <w:p w14:paraId="66B12AE0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Best Paper Award,</w:t>
      </w:r>
    </w:p>
    <w:p w14:paraId="35C6B77B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with Young-Seob Son</w:t>
      </w:r>
    </w:p>
    <w:p w14:paraId="2379B6F0" w14:textId="77777777" w:rsidR="003A50B2" w:rsidRDefault="003A50B2">
      <w:pPr>
        <w:spacing w:line="1" w:lineRule="exact"/>
        <w:rPr>
          <w:sz w:val="20"/>
          <w:szCs w:val="20"/>
        </w:rPr>
      </w:pPr>
    </w:p>
    <w:p w14:paraId="0F6BD31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(Second place, conceptual category)</w:t>
      </w:r>
    </w:p>
    <w:p w14:paraId="368D8174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AC1B26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2006</w:t>
      </w:r>
    </w:p>
    <w:p w14:paraId="7E9A831A" w14:textId="77777777" w:rsidR="003A50B2" w:rsidRDefault="003A50B2">
      <w:pPr>
        <w:spacing w:line="706" w:lineRule="exact"/>
        <w:rPr>
          <w:sz w:val="20"/>
          <w:szCs w:val="20"/>
        </w:rPr>
      </w:pPr>
    </w:p>
    <w:p w14:paraId="08A477DB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560" w:space="400"/>
            <w:col w:w="5400"/>
          </w:cols>
        </w:sectPr>
      </w:pPr>
    </w:p>
    <w:p w14:paraId="2896C654" w14:textId="77777777" w:rsidR="003A50B2" w:rsidRDefault="003A50B2">
      <w:pPr>
        <w:spacing w:line="53" w:lineRule="exact"/>
        <w:rPr>
          <w:sz w:val="20"/>
          <w:szCs w:val="20"/>
        </w:rPr>
      </w:pPr>
    </w:p>
    <w:p w14:paraId="3B436014" w14:textId="77777777" w:rsidR="003A50B2" w:rsidRDefault="00F004D1">
      <w:pPr>
        <w:spacing w:line="511" w:lineRule="auto"/>
        <w:ind w:left="360" w:right="420"/>
        <w:rPr>
          <w:sz w:val="20"/>
          <w:szCs w:val="20"/>
        </w:rPr>
      </w:pPr>
      <w:r>
        <w:rPr>
          <w:rFonts w:eastAsia="Times New Roman"/>
        </w:rPr>
        <w:t>Summer Research Grant, Palmer Award for Research</w:t>
      </w:r>
    </w:p>
    <w:p w14:paraId="22C9B7C2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9B54CF" w14:textId="77777777" w:rsidR="003A50B2" w:rsidRDefault="003A50B2">
      <w:pPr>
        <w:spacing w:line="33" w:lineRule="exact"/>
        <w:rPr>
          <w:sz w:val="20"/>
          <w:szCs w:val="20"/>
        </w:rPr>
      </w:pPr>
    </w:p>
    <w:p w14:paraId="7511600A" w14:textId="77777777" w:rsidR="003A50B2" w:rsidRDefault="00F004D1">
      <w:pPr>
        <w:spacing w:line="511" w:lineRule="auto"/>
        <w:ind w:right="1060"/>
        <w:rPr>
          <w:sz w:val="20"/>
          <w:szCs w:val="20"/>
        </w:rPr>
      </w:pPr>
      <w:r>
        <w:rPr>
          <w:rFonts w:eastAsia="Times New Roman"/>
        </w:rPr>
        <w:t>Fogelman College, University of Memphis, 2004 University of Memphis, 2003</w:t>
      </w:r>
    </w:p>
    <w:p w14:paraId="369E4D7B" w14:textId="77777777" w:rsidR="003A50B2" w:rsidRDefault="003A50B2">
      <w:pPr>
        <w:spacing w:line="200" w:lineRule="exact"/>
        <w:rPr>
          <w:sz w:val="20"/>
          <w:szCs w:val="20"/>
        </w:rPr>
      </w:pPr>
    </w:p>
    <w:p w14:paraId="720F263F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4A3B326D" w14:textId="77777777" w:rsidR="003A50B2" w:rsidRDefault="003A50B2">
      <w:pPr>
        <w:spacing w:line="142" w:lineRule="exact"/>
        <w:rPr>
          <w:sz w:val="20"/>
          <w:szCs w:val="20"/>
        </w:rPr>
      </w:pPr>
    </w:p>
    <w:p w14:paraId="5C0A5D08" w14:textId="77777777" w:rsidR="003A50B2" w:rsidRDefault="00F004D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149FE928" w14:textId="77777777" w:rsidR="003A50B2" w:rsidRDefault="003A50B2">
      <w:pPr>
        <w:sectPr w:rsidR="003A50B2">
          <w:type w:val="continuous"/>
          <w:pgSz w:w="12240" w:h="15840"/>
          <w:pgMar w:top="1440" w:right="1440" w:bottom="457" w:left="1440" w:header="0" w:footer="0" w:gutter="0"/>
          <w:cols w:space="720" w:equalWidth="0">
            <w:col w:w="9360"/>
          </w:cols>
        </w:sectPr>
      </w:pPr>
    </w:p>
    <w:p w14:paraId="55C05090" w14:textId="77777777" w:rsidR="003A50B2" w:rsidRDefault="00F004D1">
      <w:pPr>
        <w:ind w:left="36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</w:rPr>
        <w:lastRenderedPageBreak/>
        <w:t>Best Paper Award</w:t>
      </w:r>
    </w:p>
    <w:p w14:paraId="4DDF848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(First place, conceptual category)</w:t>
      </w:r>
    </w:p>
    <w:p w14:paraId="12EBC4DA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9EB8D33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2002</w:t>
      </w:r>
    </w:p>
    <w:p w14:paraId="5C94CB98" w14:textId="77777777" w:rsidR="003A50B2" w:rsidRDefault="003A50B2">
      <w:pPr>
        <w:spacing w:line="440" w:lineRule="exact"/>
        <w:rPr>
          <w:sz w:val="20"/>
          <w:szCs w:val="20"/>
        </w:rPr>
      </w:pPr>
    </w:p>
    <w:p w14:paraId="53537FFA" w14:textId="77777777" w:rsidR="003A50B2" w:rsidRDefault="003A50B2">
      <w:pPr>
        <w:sectPr w:rsidR="003A50B2">
          <w:pgSz w:w="12240" w:h="15840"/>
          <w:pgMar w:top="1415" w:right="1440" w:bottom="457" w:left="1440" w:header="0" w:footer="0" w:gutter="0"/>
          <w:cols w:num="2" w:space="720" w:equalWidth="0">
            <w:col w:w="3300" w:space="660"/>
            <w:col w:w="5400"/>
          </w:cols>
        </w:sectPr>
      </w:pPr>
    </w:p>
    <w:p w14:paraId="45617A07" w14:textId="77777777" w:rsidR="003A50B2" w:rsidRDefault="003A50B2">
      <w:pPr>
        <w:spacing w:line="65" w:lineRule="exact"/>
        <w:rPr>
          <w:sz w:val="20"/>
          <w:szCs w:val="20"/>
        </w:rPr>
      </w:pPr>
    </w:p>
    <w:p w14:paraId="47934113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Summer Research Grant,</w:t>
      </w:r>
    </w:p>
    <w:p w14:paraId="77344A45" w14:textId="77777777" w:rsidR="003A50B2" w:rsidRDefault="003A50B2">
      <w:pPr>
        <w:spacing w:line="1" w:lineRule="exact"/>
        <w:rPr>
          <w:sz w:val="20"/>
          <w:szCs w:val="20"/>
        </w:rPr>
      </w:pPr>
    </w:p>
    <w:p w14:paraId="2C122723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(with Heng-fu Zou and Yulei Luo)</w:t>
      </w:r>
    </w:p>
    <w:p w14:paraId="4F743D1C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9593B61" w14:textId="77777777" w:rsidR="003A50B2" w:rsidRDefault="003A50B2">
      <w:pPr>
        <w:spacing w:line="45" w:lineRule="exact"/>
        <w:rPr>
          <w:sz w:val="20"/>
          <w:szCs w:val="20"/>
        </w:rPr>
      </w:pPr>
    </w:p>
    <w:p w14:paraId="2F47DAC5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2002</w:t>
      </w:r>
    </w:p>
    <w:p w14:paraId="72A08BEF" w14:textId="77777777" w:rsidR="003A50B2" w:rsidRDefault="003A50B2">
      <w:pPr>
        <w:spacing w:line="442" w:lineRule="exact"/>
        <w:rPr>
          <w:sz w:val="20"/>
          <w:szCs w:val="20"/>
        </w:rPr>
      </w:pPr>
    </w:p>
    <w:p w14:paraId="14253DE6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420" w:space="540"/>
            <w:col w:w="5400"/>
          </w:cols>
        </w:sectPr>
      </w:pPr>
    </w:p>
    <w:p w14:paraId="73C44D95" w14:textId="77777777" w:rsidR="003A50B2" w:rsidRDefault="003A50B2">
      <w:pPr>
        <w:spacing w:line="62" w:lineRule="exact"/>
        <w:rPr>
          <w:sz w:val="20"/>
          <w:szCs w:val="20"/>
        </w:rPr>
      </w:pPr>
    </w:p>
    <w:p w14:paraId="4CE153B3" w14:textId="77777777" w:rsidR="003A50B2" w:rsidRDefault="00F004D1">
      <w:pPr>
        <w:spacing w:line="274" w:lineRule="auto"/>
        <w:ind w:left="360" w:right="660"/>
        <w:rPr>
          <w:sz w:val="20"/>
          <w:szCs w:val="20"/>
        </w:rPr>
      </w:pPr>
      <w:r>
        <w:rPr>
          <w:rFonts w:eastAsia="Times New Roman"/>
        </w:rPr>
        <w:t>Summer Research Grant, (with Kee Chung)</w:t>
      </w:r>
    </w:p>
    <w:p w14:paraId="7B54DC8E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9E2E53" w14:textId="77777777" w:rsidR="003A50B2" w:rsidRDefault="003A50B2">
      <w:pPr>
        <w:spacing w:line="42" w:lineRule="exact"/>
        <w:rPr>
          <w:sz w:val="20"/>
          <w:szCs w:val="20"/>
        </w:rPr>
      </w:pPr>
    </w:p>
    <w:p w14:paraId="2C63C7A6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2001</w:t>
      </w:r>
    </w:p>
    <w:p w14:paraId="0AEEE634" w14:textId="77777777" w:rsidR="003A50B2" w:rsidRDefault="003A50B2">
      <w:pPr>
        <w:spacing w:line="507" w:lineRule="exact"/>
        <w:rPr>
          <w:sz w:val="20"/>
          <w:szCs w:val="20"/>
        </w:rPr>
      </w:pPr>
    </w:p>
    <w:p w14:paraId="0A020F08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0C074F3C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Summer Research Grant</w:t>
      </w:r>
    </w:p>
    <w:p w14:paraId="0F7757CD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07008A2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1999</w:t>
      </w:r>
    </w:p>
    <w:p w14:paraId="1508170B" w14:textId="77777777" w:rsidR="003A50B2" w:rsidRDefault="003A50B2">
      <w:pPr>
        <w:spacing w:line="200" w:lineRule="exact"/>
        <w:rPr>
          <w:sz w:val="20"/>
          <w:szCs w:val="20"/>
        </w:rPr>
      </w:pPr>
    </w:p>
    <w:p w14:paraId="7268B751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364D92B7" w14:textId="77777777" w:rsidR="003A50B2" w:rsidRDefault="003A50B2">
      <w:pPr>
        <w:spacing w:line="51" w:lineRule="exact"/>
        <w:rPr>
          <w:sz w:val="20"/>
          <w:szCs w:val="20"/>
        </w:rPr>
      </w:pPr>
    </w:p>
    <w:p w14:paraId="59024CB9" w14:textId="77777777" w:rsidR="003A50B2" w:rsidRDefault="00F004D1">
      <w:pPr>
        <w:spacing w:line="274" w:lineRule="auto"/>
        <w:ind w:left="360" w:right="660"/>
        <w:rPr>
          <w:sz w:val="20"/>
          <w:szCs w:val="20"/>
        </w:rPr>
      </w:pPr>
      <w:r>
        <w:rPr>
          <w:rFonts w:eastAsia="Times New Roman"/>
        </w:rPr>
        <w:t>Summer Research Grant, (with Michael Gootzeit)</w:t>
      </w:r>
    </w:p>
    <w:p w14:paraId="484631AB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EC4C81" w14:textId="77777777" w:rsidR="003A50B2" w:rsidRDefault="003A50B2">
      <w:pPr>
        <w:spacing w:line="31" w:lineRule="exact"/>
        <w:rPr>
          <w:sz w:val="20"/>
          <w:szCs w:val="20"/>
        </w:rPr>
      </w:pPr>
    </w:p>
    <w:p w14:paraId="4F3FD378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1998</w:t>
      </w:r>
    </w:p>
    <w:p w14:paraId="5EA07DEE" w14:textId="77777777" w:rsidR="003A50B2" w:rsidRDefault="003A50B2">
      <w:pPr>
        <w:spacing w:line="506" w:lineRule="exact"/>
        <w:rPr>
          <w:sz w:val="20"/>
          <w:szCs w:val="20"/>
        </w:rPr>
      </w:pPr>
    </w:p>
    <w:p w14:paraId="4E0BFD69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3D0578D7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Best Paper Award</w:t>
      </w:r>
    </w:p>
    <w:p w14:paraId="15F9A5D4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(Second place, conceptual category)</w:t>
      </w:r>
    </w:p>
    <w:p w14:paraId="255B61B3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BFE5E5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1997</w:t>
      </w:r>
    </w:p>
    <w:p w14:paraId="05E3622E" w14:textId="77777777" w:rsidR="003A50B2" w:rsidRDefault="003A50B2">
      <w:pPr>
        <w:spacing w:line="440" w:lineRule="exact"/>
        <w:rPr>
          <w:sz w:val="20"/>
          <w:szCs w:val="20"/>
        </w:rPr>
      </w:pPr>
    </w:p>
    <w:p w14:paraId="7F3A25F8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540" w:space="420"/>
            <w:col w:w="5400"/>
          </w:cols>
        </w:sectPr>
      </w:pPr>
    </w:p>
    <w:p w14:paraId="74CFA230" w14:textId="77777777" w:rsidR="003A50B2" w:rsidRDefault="003A50B2">
      <w:pPr>
        <w:spacing w:line="65" w:lineRule="exact"/>
        <w:rPr>
          <w:sz w:val="20"/>
          <w:szCs w:val="20"/>
        </w:rPr>
      </w:pPr>
    </w:p>
    <w:p w14:paraId="5C8DF87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Summer Research Grant</w:t>
      </w:r>
    </w:p>
    <w:p w14:paraId="4D81856F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CE8C07F" w14:textId="77777777" w:rsidR="003A50B2" w:rsidRDefault="003A50B2">
      <w:pPr>
        <w:spacing w:line="45" w:lineRule="exact"/>
        <w:rPr>
          <w:sz w:val="20"/>
          <w:szCs w:val="20"/>
        </w:rPr>
      </w:pPr>
    </w:p>
    <w:p w14:paraId="082DCBCA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Fogelman College, University of Memphis, 1993</w:t>
      </w:r>
    </w:p>
    <w:p w14:paraId="5FEFBD67" w14:textId="77777777" w:rsidR="003A50B2" w:rsidRDefault="003A50B2">
      <w:pPr>
        <w:spacing w:line="200" w:lineRule="exact"/>
        <w:rPr>
          <w:sz w:val="20"/>
          <w:szCs w:val="20"/>
        </w:rPr>
      </w:pPr>
    </w:p>
    <w:p w14:paraId="0B41FB07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7D47F084" w14:textId="77777777" w:rsidR="003A50B2" w:rsidRDefault="003A50B2">
      <w:pPr>
        <w:spacing w:line="53" w:lineRule="exact"/>
        <w:rPr>
          <w:sz w:val="20"/>
          <w:szCs w:val="20"/>
        </w:rPr>
      </w:pPr>
    </w:p>
    <w:p w14:paraId="4BE2E1E7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Certificate of Teaching Excellence</w:t>
      </w:r>
    </w:p>
    <w:p w14:paraId="5A012EC3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A6BD27E" w14:textId="77777777" w:rsidR="003A50B2" w:rsidRDefault="003A50B2">
      <w:pPr>
        <w:spacing w:line="33" w:lineRule="exact"/>
        <w:rPr>
          <w:sz w:val="20"/>
          <w:szCs w:val="20"/>
        </w:rPr>
      </w:pPr>
    </w:p>
    <w:p w14:paraId="15771BF2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Pamplin College, Virginia Tech, 1989</w:t>
      </w:r>
    </w:p>
    <w:p w14:paraId="1577C33F" w14:textId="77777777" w:rsidR="003A50B2" w:rsidRDefault="003A50B2">
      <w:pPr>
        <w:spacing w:line="200" w:lineRule="exact"/>
        <w:rPr>
          <w:sz w:val="20"/>
          <w:szCs w:val="20"/>
        </w:rPr>
      </w:pPr>
    </w:p>
    <w:p w14:paraId="2E8A016F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420" w:space="540"/>
            <w:col w:w="5400"/>
          </w:cols>
        </w:sectPr>
      </w:pPr>
    </w:p>
    <w:p w14:paraId="7F65C5FA" w14:textId="77777777" w:rsidR="003A50B2" w:rsidRDefault="003A50B2">
      <w:pPr>
        <w:spacing w:line="65" w:lineRule="exact"/>
        <w:rPr>
          <w:sz w:val="20"/>
          <w:szCs w:val="20"/>
        </w:rPr>
      </w:pPr>
    </w:p>
    <w:p w14:paraId="7E69130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Certificate of Teaching Excellence</w:t>
      </w:r>
    </w:p>
    <w:p w14:paraId="200C2CFE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E26D555" w14:textId="77777777" w:rsidR="003A50B2" w:rsidRDefault="003A50B2">
      <w:pPr>
        <w:spacing w:line="45" w:lineRule="exact"/>
        <w:rPr>
          <w:sz w:val="20"/>
          <w:szCs w:val="20"/>
        </w:rPr>
      </w:pPr>
    </w:p>
    <w:p w14:paraId="02D2D52E" w14:textId="77777777" w:rsidR="003A50B2" w:rsidRDefault="00F004D1">
      <w:pPr>
        <w:rPr>
          <w:sz w:val="20"/>
          <w:szCs w:val="20"/>
        </w:rPr>
      </w:pPr>
      <w:r>
        <w:rPr>
          <w:rFonts w:eastAsia="Times New Roman"/>
        </w:rPr>
        <w:t>MBA Association, Virginia Tech</w:t>
      </w:r>
    </w:p>
    <w:p w14:paraId="6D48FB22" w14:textId="77777777" w:rsidR="003A50B2" w:rsidRDefault="003A50B2">
      <w:pPr>
        <w:spacing w:line="200" w:lineRule="exact"/>
        <w:rPr>
          <w:sz w:val="20"/>
          <w:szCs w:val="20"/>
        </w:rPr>
      </w:pPr>
    </w:p>
    <w:p w14:paraId="23D734C0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420" w:space="540"/>
            <w:col w:w="5400"/>
          </w:cols>
        </w:sectPr>
      </w:pPr>
    </w:p>
    <w:p w14:paraId="120F7BCD" w14:textId="77777777" w:rsidR="003A50B2" w:rsidRDefault="003A50B2">
      <w:pPr>
        <w:spacing w:line="51" w:lineRule="exact"/>
        <w:rPr>
          <w:sz w:val="20"/>
          <w:szCs w:val="20"/>
        </w:rPr>
      </w:pPr>
    </w:p>
    <w:p w14:paraId="770D16F9" w14:textId="77777777" w:rsidR="003A50B2" w:rsidRDefault="00F004D1">
      <w:pPr>
        <w:spacing w:line="274" w:lineRule="auto"/>
        <w:ind w:left="360" w:right="300"/>
        <w:rPr>
          <w:sz w:val="20"/>
          <w:szCs w:val="20"/>
        </w:rPr>
      </w:pPr>
      <w:r>
        <w:rPr>
          <w:rFonts w:eastAsia="Times New Roman"/>
        </w:rPr>
        <w:t>Tipton R. Snavely Award for Best Dissertation</w:t>
      </w:r>
    </w:p>
    <w:p w14:paraId="4C3754CE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BD308A" w14:textId="77777777" w:rsidR="003A50B2" w:rsidRDefault="003A50B2">
      <w:pPr>
        <w:spacing w:line="31" w:lineRule="exact"/>
        <w:rPr>
          <w:sz w:val="20"/>
          <w:szCs w:val="20"/>
        </w:rPr>
      </w:pPr>
    </w:p>
    <w:p w14:paraId="51FBDF78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Department of Economics, University of Virginia, 1988</w:t>
      </w:r>
    </w:p>
    <w:p w14:paraId="46B8E76C" w14:textId="77777777" w:rsidR="003A50B2" w:rsidRDefault="003A50B2">
      <w:pPr>
        <w:spacing w:line="519" w:lineRule="exact"/>
        <w:rPr>
          <w:sz w:val="20"/>
          <w:szCs w:val="20"/>
        </w:rPr>
      </w:pPr>
    </w:p>
    <w:p w14:paraId="3E92E922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2506A17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Summer Research Grant</w:t>
      </w:r>
    </w:p>
    <w:p w14:paraId="0A6CD2C2" w14:textId="77777777" w:rsidR="003A50B2" w:rsidRDefault="00F004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DE1A5F" w14:textId="77777777" w:rsidR="003A50B2" w:rsidRDefault="00F004D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Pamplin College, Virginia Tech, 1988</w:t>
      </w:r>
    </w:p>
    <w:p w14:paraId="62A66356" w14:textId="77777777" w:rsidR="003A50B2" w:rsidRDefault="003A50B2">
      <w:pPr>
        <w:spacing w:line="200" w:lineRule="exact"/>
        <w:rPr>
          <w:sz w:val="20"/>
          <w:szCs w:val="20"/>
        </w:rPr>
      </w:pPr>
    </w:p>
    <w:p w14:paraId="243DB642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num="2" w:space="720" w:equalWidth="0">
            <w:col w:w="3240" w:space="720"/>
            <w:col w:w="5400"/>
          </w:cols>
        </w:sectPr>
      </w:pPr>
    </w:p>
    <w:p w14:paraId="6E85B78C" w14:textId="77777777" w:rsidR="003A50B2" w:rsidRDefault="003A50B2">
      <w:pPr>
        <w:spacing w:line="54" w:lineRule="exact"/>
        <w:rPr>
          <w:sz w:val="20"/>
          <w:szCs w:val="20"/>
        </w:rPr>
      </w:pPr>
    </w:p>
    <w:p w14:paraId="1ADF7132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Professional Service</w:t>
      </w:r>
    </w:p>
    <w:p w14:paraId="09063E0B" w14:textId="77777777" w:rsidR="003A50B2" w:rsidRDefault="003A50B2">
      <w:pPr>
        <w:spacing w:line="328" w:lineRule="exact"/>
        <w:rPr>
          <w:sz w:val="20"/>
          <w:szCs w:val="20"/>
        </w:rPr>
      </w:pPr>
    </w:p>
    <w:p w14:paraId="4F86EC4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Referee</w:t>
      </w:r>
    </w:p>
    <w:p w14:paraId="06238085" w14:textId="77777777" w:rsidR="003A50B2" w:rsidRDefault="003A50B2">
      <w:pPr>
        <w:spacing w:line="325" w:lineRule="exact"/>
        <w:rPr>
          <w:sz w:val="20"/>
          <w:szCs w:val="20"/>
        </w:rPr>
      </w:pPr>
    </w:p>
    <w:p w14:paraId="1B06132F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American Economic Review</w:t>
      </w:r>
    </w:p>
    <w:p w14:paraId="531AB3A3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Atlantic Economic Review</w:t>
      </w:r>
    </w:p>
    <w:p w14:paraId="426A4B9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BE Journals of Macroeconomics</w:t>
      </w:r>
    </w:p>
    <w:p w14:paraId="02E26508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Economic Modeling</w:t>
      </w:r>
    </w:p>
    <w:p w14:paraId="424A857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Economics of Planning</w:t>
      </w:r>
    </w:p>
    <w:p w14:paraId="3FEF5B2F" w14:textId="77777777" w:rsidR="003A50B2" w:rsidRDefault="00F004D1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</w:rPr>
        <w:t>Energy &amp; Resource Economics</w:t>
      </w:r>
    </w:p>
    <w:p w14:paraId="5C89FDF4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European Economic Review</w:t>
      </w:r>
    </w:p>
    <w:p w14:paraId="34E0585A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International Economic Review</w:t>
      </w:r>
    </w:p>
    <w:p w14:paraId="1DAA3EF4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International Tax &amp; Public Finance</w:t>
      </w:r>
    </w:p>
    <w:p w14:paraId="273DCA58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Advertising</w:t>
      </w:r>
    </w:p>
    <w:p w14:paraId="08885230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Development Economics</w:t>
      </w:r>
    </w:p>
    <w:p w14:paraId="70C5A21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Econometrics</w:t>
      </w:r>
    </w:p>
    <w:p w14:paraId="68E88ECB" w14:textId="77777777" w:rsidR="003A50B2" w:rsidRDefault="00F004D1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</w:rPr>
        <w:t>Journal of Economics</w:t>
      </w:r>
    </w:p>
    <w:p w14:paraId="3CBAE95F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Journal of Economics (Zeitschrift fur Nationalekonomie)</w:t>
      </w:r>
    </w:p>
    <w:p w14:paraId="6997C35E" w14:textId="77777777" w:rsidR="003A50B2" w:rsidRDefault="003A50B2">
      <w:pPr>
        <w:spacing w:line="12" w:lineRule="exact"/>
        <w:rPr>
          <w:sz w:val="20"/>
          <w:szCs w:val="20"/>
        </w:rPr>
      </w:pPr>
    </w:p>
    <w:p w14:paraId="7E2ECF87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Economics &amp; Finance</w:t>
      </w:r>
    </w:p>
    <w:p w14:paraId="64DC5AD6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International Economics</w:t>
      </w:r>
    </w:p>
    <w:p w14:paraId="7495BA0D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Economic Behavior &amp; Organization</w:t>
      </w:r>
    </w:p>
    <w:p w14:paraId="2F0F7DA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Economic Dynamics &amp; Control</w:t>
      </w:r>
    </w:p>
    <w:p w14:paraId="00547678" w14:textId="77777777" w:rsidR="003A50B2" w:rsidRDefault="003A50B2">
      <w:pPr>
        <w:spacing w:line="201" w:lineRule="exact"/>
        <w:rPr>
          <w:sz w:val="20"/>
          <w:szCs w:val="20"/>
        </w:rPr>
      </w:pPr>
    </w:p>
    <w:p w14:paraId="4351844E" w14:textId="77777777" w:rsidR="003A50B2" w:rsidRDefault="00F004D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294D6C58" w14:textId="77777777" w:rsidR="003A50B2" w:rsidRDefault="003A50B2">
      <w:pPr>
        <w:sectPr w:rsidR="003A50B2">
          <w:type w:val="continuous"/>
          <w:pgSz w:w="12240" w:h="15840"/>
          <w:pgMar w:top="1415" w:right="1440" w:bottom="457" w:left="1440" w:header="0" w:footer="0" w:gutter="0"/>
          <w:cols w:space="720" w:equalWidth="0">
            <w:col w:w="9360"/>
          </w:cols>
        </w:sectPr>
      </w:pPr>
    </w:p>
    <w:p w14:paraId="1A424330" w14:textId="77777777" w:rsidR="003A50B2" w:rsidRDefault="00F004D1">
      <w:pPr>
        <w:ind w:left="36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</w:rPr>
        <w:lastRenderedPageBreak/>
        <w:t>Journal of Environmental Economics &amp; Management</w:t>
      </w:r>
    </w:p>
    <w:p w14:paraId="7B184C6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Industrial Organization</w:t>
      </w:r>
    </w:p>
    <w:p w14:paraId="6E37B53A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Mathematical Social Sciences</w:t>
      </w:r>
    </w:p>
    <w:p w14:paraId="6A3059B2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Macroeconomics</w:t>
      </w:r>
    </w:p>
    <w:p w14:paraId="5BEDE398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Journal of Monetary Economics</w:t>
      </w:r>
    </w:p>
    <w:p w14:paraId="50412791" w14:textId="77777777" w:rsidR="003A50B2" w:rsidRDefault="00F004D1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</w:rPr>
        <w:t>Journal of Public Economic Theory</w:t>
      </w:r>
    </w:p>
    <w:p w14:paraId="6E97CE59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Macroeconomic Dynamics</w:t>
      </w:r>
    </w:p>
    <w:p w14:paraId="50D42305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Manchester School</w:t>
      </w:r>
    </w:p>
    <w:p w14:paraId="755045DD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National Science Foundation</w:t>
      </w:r>
    </w:p>
    <w:p w14:paraId="23952154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Review of Economic Dynamics</w:t>
      </w:r>
    </w:p>
    <w:p w14:paraId="2B2C58AD" w14:textId="77777777" w:rsidR="003A50B2" w:rsidRDefault="00F004D1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</w:rPr>
        <w:t>Review of International Economics</w:t>
      </w:r>
    </w:p>
    <w:p w14:paraId="5F52B16C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Social Sciences &amp; Humanities Research Council of Canada</w:t>
      </w:r>
    </w:p>
    <w:p w14:paraId="026D6E81" w14:textId="77777777" w:rsidR="003A50B2" w:rsidRDefault="003A50B2">
      <w:pPr>
        <w:spacing w:line="200" w:lineRule="exact"/>
        <w:rPr>
          <w:sz w:val="20"/>
          <w:szCs w:val="20"/>
        </w:rPr>
      </w:pPr>
    </w:p>
    <w:p w14:paraId="3B34FE6A" w14:textId="77777777" w:rsidR="003A50B2" w:rsidRDefault="003A50B2">
      <w:pPr>
        <w:spacing w:line="299" w:lineRule="exact"/>
        <w:rPr>
          <w:sz w:val="20"/>
          <w:szCs w:val="20"/>
        </w:rPr>
      </w:pPr>
    </w:p>
    <w:p w14:paraId="7B110126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References</w:t>
      </w:r>
    </w:p>
    <w:p w14:paraId="5665FB13" w14:textId="77777777" w:rsidR="003A50B2" w:rsidRDefault="003A50B2">
      <w:pPr>
        <w:spacing w:line="261" w:lineRule="exact"/>
        <w:rPr>
          <w:sz w:val="20"/>
          <w:szCs w:val="20"/>
        </w:rPr>
      </w:pPr>
    </w:p>
    <w:p w14:paraId="215DF3E0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Jonathan Eaton</w:t>
      </w:r>
    </w:p>
    <w:p w14:paraId="2C61A866" w14:textId="77777777" w:rsidR="003A50B2" w:rsidRDefault="003A50B2">
      <w:pPr>
        <w:spacing w:line="252" w:lineRule="exact"/>
        <w:rPr>
          <w:sz w:val="20"/>
          <w:szCs w:val="20"/>
        </w:rPr>
      </w:pPr>
    </w:p>
    <w:p w14:paraId="39862A98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Professor of Economics</w:t>
      </w:r>
    </w:p>
    <w:p w14:paraId="6B1CE561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518 Kern Graduate Building</w:t>
      </w:r>
    </w:p>
    <w:p w14:paraId="4E98A41D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Department of Economics</w:t>
      </w:r>
    </w:p>
    <w:p w14:paraId="50DCB956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Penn State University</w:t>
      </w:r>
    </w:p>
    <w:p w14:paraId="3EBEF90D" w14:textId="77777777" w:rsidR="003A50B2" w:rsidRDefault="003A50B2">
      <w:pPr>
        <w:spacing w:line="1" w:lineRule="exact"/>
        <w:rPr>
          <w:sz w:val="20"/>
          <w:szCs w:val="20"/>
        </w:rPr>
      </w:pPr>
    </w:p>
    <w:p w14:paraId="3F653546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University Park, PA 16802-3306</w:t>
      </w:r>
    </w:p>
    <w:p w14:paraId="28B99832" w14:textId="77777777" w:rsidR="003A50B2" w:rsidRDefault="003A50B2">
      <w:pPr>
        <w:spacing w:line="253" w:lineRule="exact"/>
        <w:rPr>
          <w:sz w:val="20"/>
          <w:szCs w:val="20"/>
        </w:rPr>
      </w:pPr>
    </w:p>
    <w:p w14:paraId="731080DD" w14:textId="77777777" w:rsidR="003A50B2" w:rsidRDefault="00F004D1">
      <w:pPr>
        <w:numPr>
          <w:ilvl w:val="0"/>
          <w:numId w:val="2"/>
        </w:numPr>
        <w:tabs>
          <w:tab w:val="left" w:pos="1613"/>
        </w:tabs>
        <w:spacing w:line="272" w:lineRule="auto"/>
        <w:ind w:left="1080" w:right="6900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</w:rPr>
        <w:t xml:space="preserve">865-8871 </w:t>
      </w:r>
      <w:hyperlink r:id="rId9">
        <w:r>
          <w:rPr>
            <w:rFonts w:eastAsia="Times New Roman"/>
            <w:color w:val="0000FF"/>
            <w:u w:val="single"/>
          </w:rPr>
          <w:t>jxe22@psu.edu</w:t>
        </w:r>
      </w:hyperlink>
    </w:p>
    <w:p w14:paraId="5B2CA228" w14:textId="77777777" w:rsidR="003A50B2" w:rsidRDefault="003A50B2">
      <w:pPr>
        <w:spacing w:line="185" w:lineRule="exact"/>
        <w:rPr>
          <w:sz w:val="20"/>
          <w:szCs w:val="20"/>
        </w:rPr>
      </w:pPr>
    </w:p>
    <w:p w14:paraId="5A55CCBE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Yannis Ioannides</w:t>
      </w:r>
    </w:p>
    <w:p w14:paraId="289C8AAA" w14:textId="77777777" w:rsidR="003A50B2" w:rsidRDefault="003A50B2">
      <w:pPr>
        <w:spacing w:line="252" w:lineRule="exact"/>
        <w:rPr>
          <w:sz w:val="20"/>
          <w:szCs w:val="20"/>
        </w:rPr>
      </w:pPr>
    </w:p>
    <w:p w14:paraId="188055FB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Max and Herta Neubauer Professor of Economics</w:t>
      </w:r>
    </w:p>
    <w:p w14:paraId="0E6F36D5" w14:textId="77777777" w:rsidR="003A50B2" w:rsidRDefault="00F004D1">
      <w:pPr>
        <w:spacing w:line="239" w:lineRule="auto"/>
        <w:ind w:left="1080"/>
        <w:rPr>
          <w:sz w:val="20"/>
          <w:szCs w:val="20"/>
        </w:rPr>
      </w:pPr>
      <w:r>
        <w:rPr>
          <w:rFonts w:eastAsia="Times New Roman"/>
        </w:rPr>
        <w:t>117 Braker Hall</w:t>
      </w:r>
    </w:p>
    <w:p w14:paraId="5B974924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8 Upper Campus Rd.</w:t>
      </w:r>
    </w:p>
    <w:p w14:paraId="55DDDA05" w14:textId="77777777" w:rsidR="003A50B2" w:rsidRDefault="003A50B2">
      <w:pPr>
        <w:spacing w:line="1" w:lineRule="exact"/>
        <w:rPr>
          <w:sz w:val="20"/>
          <w:szCs w:val="20"/>
        </w:rPr>
      </w:pPr>
    </w:p>
    <w:p w14:paraId="3B01D9E4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Medford, MA 02155-6722</w:t>
      </w:r>
    </w:p>
    <w:p w14:paraId="5110E521" w14:textId="77777777" w:rsidR="003A50B2" w:rsidRDefault="003A50B2">
      <w:pPr>
        <w:spacing w:line="253" w:lineRule="exact"/>
        <w:rPr>
          <w:sz w:val="20"/>
          <w:szCs w:val="20"/>
        </w:rPr>
      </w:pPr>
    </w:p>
    <w:p w14:paraId="10331302" w14:textId="77777777" w:rsidR="003A50B2" w:rsidRDefault="00F004D1">
      <w:pPr>
        <w:numPr>
          <w:ilvl w:val="0"/>
          <w:numId w:val="3"/>
        </w:numPr>
        <w:tabs>
          <w:tab w:val="left" w:pos="1613"/>
        </w:tabs>
        <w:spacing w:line="272" w:lineRule="auto"/>
        <w:ind w:left="1080" w:right="5840"/>
        <w:rPr>
          <w:rFonts w:eastAsia="Times New Roman"/>
          <w:color w:val="0000FF"/>
          <w:u w:val="single"/>
        </w:rPr>
      </w:pPr>
      <w:r>
        <w:rPr>
          <w:rFonts w:eastAsia="Times New Roman"/>
        </w:rPr>
        <w:t xml:space="preserve">627-3294 </w:t>
      </w:r>
      <w:hyperlink r:id="rId10">
        <w:r>
          <w:rPr>
            <w:rFonts w:eastAsia="Times New Roman"/>
            <w:color w:val="0000FF"/>
            <w:u w:val="single"/>
          </w:rPr>
          <w:t>yannis.ioannides@tufts.edu</w:t>
        </w:r>
      </w:hyperlink>
    </w:p>
    <w:p w14:paraId="126CFC69" w14:textId="77777777" w:rsidR="003A50B2" w:rsidRDefault="003A50B2">
      <w:pPr>
        <w:spacing w:line="185" w:lineRule="exact"/>
        <w:rPr>
          <w:sz w:val="20"/>
          <w:szCs w:val="20"/>
        </w:rPr>
      </w:pPr>
    </w:p>
    <w:p w14:paraId="7A1C02F6" w14:textId="77777777" w:rsidR="003A50B2" w:rsidRDefault="00F004D1">
      <w:pPr>
        <w:ind w:left="360"/>
        <w:rPr>
          <w:sz w:val="20"/>
          <w:szCs w:val="20"/>
        </w:rPr>
      </w:pPr>
      <w:r>
        <w:rPr>
          <w:rFonts w:eastAsia="Times New Roman"/>
        </w:rPr>
        <w:t>Stephen Turnovsky</w:t>
      </w:r>
    </w:p>
    <w:p w14:paraId="1FAA87C3" w14:textId="77777777" w:rsidR="003A50B2" w:rsidRDefault="003A50B2">
      <w:pPr>
        <w:spacing w:line="252" w:lineRule="exact"/>
        <w:rPr>
          <w:sz w:val="20"/>
          <w:szCs w:val="20"/>
        </w:rPr>
      </w:pPr>
    </w:p>
    <w:p w14:paraId="6C2708FF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Castor Professor of Economics</w:t>
      </w:r>
    </w:p>
    <w:p w14:paraId="30911194" w14:textId="77777777" w:rsidR="003A50B2" w:rsidRDefault="00F004D1">
      <w:pPr>
        <w:spacing w:line="239" w:lineRule="auto"/>
        <w:ind w:left="1080"/>
        <w:rPr>
          <w:sz w:val="20"/>
          <w:szCs w:val="20"/>
        </w:rPr>
      </w:pPr>
      <w:r>
        <w:rPr>
          <w:rFonts w:eastAsia="Times New Roman"/>
        </w:rPr>
        <w:t>309 Savory</w:t>
      </w:r>
    </w:p>
    <w:p w14:paraId="485C26D1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University of Washington</w:t>
      </w:r>
    </w:p>
    <w:p w14:paraId="124A07C8" w14:textId="77777777" w:rsidR="003A50B2" w:rsidRDefault="003A50B2">
      <w:pPr>
        <w:spacing w:line="1" w:lineRule="exact"/>
        <w:rPr>
          <w:sz w:val="20"/>
          <w:szCs w:val="20"/>
        </w:rPr>
      </w:pPr>
    </w:p>
    <w:p w14:paraId="3D192DB1" w14:textId="77777777" w:rsidR="003A50B2" w:rsidRDefault="00F004D1">
      <w:pPr>
        <w:ind w:left="1080"/>
        <w:rPr>
          <w:sz w:val="20"/>
          <w:szCs w:val="20"/>
        </w:rPr>
      </w:pPr>
      <w:r>
        <w:rPr>
          <w:rFonts w:eastAsia="Times New Roman"/>
        </w:rPr>
        <w:t>Seattle, WA 98195</w:t>
      </w:r>
    </w:p>
    <w:p w14:paraId="09FAB552" w14:textId="77777777" w:rsidR="003A50B2" w:rsidRDefault="003A50B2">
      <w:pPr>
        <w:spacing w:line="253" w:lineRule="exact"/>
        <w:rPr>
          <w:sz w:val="20"/>
          <w:szCs w:val="20"/>
        </w:rPr>
      </w:pPr>
    </w:p>
    <w:p w14:paraId="720AD258" w14:textId="77777777" w:rsidR="003A50B2" w:rsidRDefault="00F004D1">
      <w:pPr>
        <w:numPr>
          <w:ilvl w:val="0"/>
          <w:numId w:val="4"/>
        </w:numPr>
        <w:tabs>
          <w:tab w:val="left" w:pos="1613"/>
        </w:tabs>
        <w:spacing w:line="272" w:lineRule="auto"/>
        <w:ind w:left="1080" w:right="6080"/>
        <w:rPr>
          <w:rFonts w:eastAsia="Times New Roman"/>
          <w:color w:val="0000FF"/>
          <w:u w:val="single"/>
        </w:rPr>
      </w:pPr>
      <w:r>
        <w:rPr>
          <w:rFonts w:eastAsia="Times New Roman"/>
        </w:rPr>
        <w:t xml:space="preserve">685-8028 </w:t>
      </w:r>
      <w:hyperlink r:id="rId11">
        <w:r>
          <w:rPr>
            <w:rFonts w:eastAsia="Times New Roman"/>
            <w:color w:val="0000FF"/>
            <w:u w:val="single"/>
          </w:rPr>
          <w:t>sturn@u.washington.edu</w:t>
        </w:r>
      </w:hyperlink>
    </w:p>
    <w:p w14:paraId="243465B8" w14:textId="77777777" w:rsidR="003A50B2" w:rsidRDefault="003A50B2">
      <w:pPr>
        <w:spacing w:line="200" w:lineRule="exact"/>
        <w:rPr>
          <w:sz w:val="20"/>
          <w:szCs w:val="20"/>
        </w:rPr>
      </w:pPr>
    </w:p>
    <w:p w14:paraId="092EFF1E" w14:textId="77777777" w:rsidR="003A50B2" w:rsidRDefault="003A50B2">
      <w:pPr>
        <w:spacing w:line="200" w:lineRule="exact"/>
        <w:rPr>
          <w:sz w:val="20"/>
          <w:szCs w:val="20"/>
        </w:rPr>
      </w:pPr>
    </w:p>
    <w:p w14:paraId="6AFDC902" w14:textId="77777777" w:rsidR="003A50B2" w:rsidRDefault="003A50B2">
      <w:pPr>
        <w:spacing w:line="200" w:lineRule="exact"/>
        <w:rPr>
          <w:sz w:val="20"/>
          <w:szCs w:val="20"/>
        </w:rPr>
      </w:pPr>
    </w:p>
    <w:p w14:paraId="25154AE3" w14:textId="77777777" w:rsidR="003A50B2" w:rsidRDefault="003A50B2">
      <w:pPr>
        <w:spacing w:line="200" w:lineRule="exact"/>
        <w:rPr>
          <w:sz w:val="20"/>
          <w:szCs w:val="20"/>
        </w:rPr>
      </w:pPr>
    </w:p>
    <w:p w14:paraId="3CE6B55D" w14:textId="77777777" w:rsidR="003A50B2" w:rsidRDefault="003A50B2">
      <w:pPr>
        <w:spacing w:line="200" w:lineRule="exact"/>
        <w:rPr>
          <w:sz w:val="20"/>
          <w:szCs w:val="20"/>
        </w:rPr>
      </w:pPr>
    </w:p>
    <w:p w14:paraId="79C894E3" w14:textId="77777777" w:rsidR="003A50B2" w:rsidRDefault="003A50B2">
      <w:pPr>
        <w:spacing w:line="352" w:lineRule="exact"/>
        <w:rPr>
          <w:sz w:val="20"/>
          <w:szCs w:val="20"/>
        </w:rPr>
      </w:pPr>
    </w:p>
    <w:p w14:paraId="1F04BC15" w14:textId="77777777" w:rsidR="003A50B2" w:rsidRDefault="00F004D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3A50B2">
      <w:pgSz w:w="12240" w:h="15840"/>
      <w:pgMar w:top="1415" w:right="1440" w:bottom="45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DDA47A8C"/>
    <w:lvl w:ilvl="0" w:tplc="F3F487A0">
      <w:start w:val="814"/>
      <w:numFmt w:val="decimal"/>
      <w:lvlText w:val="(%1)"/>
      <w:lvlJc w:val="left"/>
    </w:lvl>
    <w:lvl w:ilvl="1" w:tplc="9F02A504">
      <w:numFmt w:val="decimal"/>
      <w:lvlText w:val=""/>
      <w:lvlJc w:val="left"/>
    </w:lvl>
    <w:lvl w:ilvl="2" w:tplc="11D21F1C">
      <w:numFmt w:val="decimal"/>
      <w:lvlText w:val=""/>
      <w:lvlJc w:val="left"/>
    </w:lvl>
    <w:lvl w:ilvl="3" w:tplc="FAC27C30">
      <w:numFmt w:val="decimal"/>
      <w:lvlText w:val=""/>
      <w:lvlJc w:val="left"/>
    </w:lvl>
    <w:lvl w:ilvl="4" w:tplc="A4B07A62">
      <w:numFmt w:val="decimal"/>
      <w:lvlText w:val=""/>
      <w:lvlJc w:val="left"/>
    </w:lvl>
    <w:lvl w:ilvl="5" w:tplc="6358B302">
      <w:numFmt w:val="decimal"/>
      <w:lvlText w:val=""/>
      <w:lvlJc w:val="left"/>
    </w:lvl>
    <w:lvl w:ilvl="6" w:tplc="D80E295A">
      <w:numFmt w:val="decimal"/>
      <w:lvlText w:val=""/>
      <w:lvlJc w:val="left"/>
    </w:lvl>
    <w:lvl w:ilvl="7" w:tplc="BF2E01DC">
      <w:numFmt w:val="decimal"/>
      <w:lvlText w:val=""/>
      <w:lvlJc w:val="left"/>
    </w:lvl>
    <w:lvl w:ilvl="8" w:tplc="D01071D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1645EFA"/>
    <w:lvl w:ilvl="0" w:tplc="F23C9C4A">
      <w:start w:val="617"/>
      <w:numFmt w:val="decimal"/>
      <w:lvlText w:val="(%1)"/>
      <w:lvlJc w:val="left"/>
    </w:lvl>
    <w:lvl w:ilvl="1" w:tplc="44328682">
      <w:numFmt w:val="decimal"/>
      <w:lvlText w:val=""/>
      <w:lvlJc w:val="left"/>
    </w:lvl>
    <w:lvl w:ilvl="2" w:tplc="C12E948A">
      <w:numFmt w:val="decimal"/>
      <w:lvlText w:val=""/>
      <w:lvlJc w:val="left"/>
    </w:lvl>
    <w:lvl w:ilvl="3" w:tplc="DCD20AE4">
      <w:numFmt w:val="decimal"/>
      <w:lvlText w:val=""/>
      <w:lvlJc w:val="left"/>
    </w:lvl>
    <w:lvl w:ilvl="4" w:tplc="22346A84">
      <w:numFmt w:val="decimal"/>
      <w:lvlText w:val=""/>
      <w:lvlJc w:val="left"/>
    </w:lvl>
    <w:lvl w:ilvl="5" w:tplc="AE6AA63C">
      <w:numFmt w:val="decimal"/>
      <w:lvlText w:val=""/>
      <w:lvlJc w:val="left"/>
    </w:lvl>
    <w:lvl w:ilvl="6" w:tplc="C1FC790C">
      <w:numFmt w:val="decimal"/>
      <w:lvlText w:val=""/>
      <w:lvlJc w:val="left"/>
    </w:lvl>
    <w:lvl w:ilvl="7" w:tplc="48C296C8">
      <w:numFmt w:val="decimal"/>
      <w:lvlText w:val=""/>
      <w:lvlJc w:val="left"/>
    </w:lvl>
    <w:lvl w:ilvl="8" w:tplc="E9D412F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71483B62"/>
    <w:lvl w:ilvl="0" w:tplc="927034BA">
      <w:start w:val="206"/>
      <w:numFmt w:val="decimal"/>
      <w:lvlText w:val="(%1)"/>
      <w:lvlJc w:val="left"/>
    </w:lvl>
    <w:lvl w:ilvl="1" w:tplc="24961336">
      <w:numFmt w:val="decimal"/>
      <w:lvlText w:val=""/>
      <w:lvlJc w:val="left"/>
    </w:lvl>
    <w:lvl w:ilvl="2" w:tplc="57642EA0">
      <w:numFmt w:val="decimal"/>
      <w:lvlText w:val=""/>
      <w:lvlJc w:val="left"/>
    </w:lvl>
    <w:lvl w:ilvl="3" w:tplc="1CA2B4EE">
      <w:numFmt w:val="decimal"/>
      <w:lvlText w:val=""/>
      <w:lvlJc w:val="left"/>
    </w:lvl>
    <w:lvl w:ilvl="4" w:tplc="B88C89AC">
      <w:numFmt w:val="decimal"/>
      <w:lvlText w:val=""/>
      <w:lvlJc w:val="left"/>
    </w:lvl>
    <w:lvl w:ilvl="5" w:tplc="2874655A">
      <w:numFmt w:val="decimal"/>
      <w:lvlText w:val=""/>
      <w:lvlJc w:val="left"/>
    </w:lvl>
    <w:lvl w:ilvl="6" w:tplc="CD7EED5A">
      <w:numFmt w:val="decimal"/>
      <w:lvlText w:val=""/>
      <w:lvlJc w:val="left"/>
    </w:lvl>
    <w:lvl w:ilvl="7" w:tplc="5542379C">
      <w:numFmt w:val="decimal"/>
      <w:lvlText w:val=""/>
      <w:lvlJc w:val="left"/>
    </w:lvl>
    <w:lvl w:ilvl="8" w:tplc="ADAE935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C254CA1C"/>
    <w:lvl w:ilvl="0" w:tplc="17EE6C90">
      <w:start w:val="1"/>
      <w:numFmt w:val="bullet"/>
      <w:lvlText w:val="&amp;"/>
      <w:lvlJc w:val="left"/>
    </w:lvl>
    <w:lvl w:ilvl="1" w:tplc="3F587A22">
      <w:numFmt w:val="decimal"/>
      <w:lvlText w:val=""/>
      <w:lvlJc w:val="left"/>
    </w:lvl>
    <w:lvl w:ilvl="2" w:tplc="CB2005F2">
      <w:numFmt w:val="decimal"/>
      <w:lvlText w:val=""/>
      <w:lvlJc w:val="left"/>
    </w:lvl>
    <w:lvl w:ilvl="3" w:tplc="87F2DF0C">
      <w:numFmt w:val="decimal"/>
      <w:lvlText w:val=""/>
      <w:lvlJc w:val="left"/>
    </w:lvl>
    <w:lvl w:ilvl="4" w:tplc="72C8DBC2">
      <w:numFmt w:val="decimal"/>
      <w:lvlText w:val=""/>
      <w:lvlJc w:val="left"/>
    </w:lvl>
    <w:lvl w:ilvl="5" w:tplc="4AEA59A0">
      <w:numFmt w:val="decimal"/>
      <w:lvlText w:val=""/>
      <w:lvlJc w:val="left"/>
    </w:lvl>
    <w:lvl w:ilvl="6" w:tplc="D40E98E4">
      <w:numFmt w:val="decimal"/>
      <w:lvlText w:val=""/>
      <w:lvlJc w:val="left"/>
    </w:lvl>
    <w:lvl w:ilvl="7" w:tplc="DC3687E4">
      <w:numFmt w:val="decimal"/>
      <w:lvlText w:val=""/>
      <w:lvlJc w:val="left"/>
    </w:lvl>
    <w:lvl w:ilvl="8" w:tplc="DBBEC756">
      <w:numFmt w:val="decimal"/>
      <w:lvlText w:val=""/>
      <w:lvlJc w:val="left"/>
    </w:lvl>
  </w:abstractNum>
  <w:num w:numId="1" w16cid:durableId="408498881">
    <w:abstractNumId w:val="3"/>
  </w:num>
  <w:num w:numId="2" w16cid:durableId="1081832050">
    <w:abstractNumId w:val="0"/>
  </w:num>
  <w:num w:numId="3" w16cid:durableId="1049493835">
    <w:abstractNumId w:val="1"/>
  </w:num>
  <w:num w:numId="4" w16cid:durableId="115194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B2"/>
    <w:rsid w:val="000D5AE9"/>
    <w:rsid w:val="001914A5"/>
    <w:rsid w:val="0019497A"/>
    <w:rsid w:val="00195687"/>
    <w:rsid w:val="001F38DE"/>
    <w:rsid w:val="00257C07"/>
    <w:rsid w:val="00370B01"/>
    <w:rsid w:val="003A50B2"/>
    <w:rsid w:val="0040093C"/>
    <w:rsid w:val="00437372"/>
    <w:rsid w:val="004443FC"/>
    <w:rsid w:val="0049351D"/>
    <w:rsid w:val="004D069B"/>
    <w:rsid w:val="00532568"/>
    <w:rsid w:val="00565070"/>
    <w:rsid w:val="005B67AA"/>
    <w:rsid w:val="00621294"/>
    <w:rsid w:val="007027BA"/>
    <w:rsid w:val="008230A1"/>
    <w:rsid w:val="00844F64"/>
    <w:rsid w:val="009B5962"/>
    <w:rsid w:val="00A234C6"/>
    <w:rsid w:val="00A73AB4"/>
    <w:rsid w:val="00A84759"/>
    <w:rsid w:val="00AD1811"/>
    <w:rsid w:val="00CA7409"/>
    <w:rsid w:val="00DC5FBB"/>
    <w:rsid w:val="00DD39A2"/>
    <w:rsid w:val="00E4796D"/>
    <w:rsid w:val="00E6027E"/>
    <w:rsid w:val="00ED03C2"/>
    <w:rsid w:val="00F004D1"/>
    <w:rsid w:val="00F35628"/>
    <w:rsid w:val="00F96A72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BC5F"/>
  <w15:docId w15:val="{601F4441-3E9B-4C83-A3EB-68DCA2E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27E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caps">
    <w:name w:val="caps"/>
    <w:basedOn w:val="DefaultParagraphFont"/>
    <w:rsid w:val="00E6027E"/>
  </w:style>
  <w:style w:type="paragraph" w:styleId="PlainText">
    <w:name w:val="Plain Text"/>
    <w:basedOn w:val="Normal"/>
    <w:link w:val="PlainTextChar"/>
    <w:uiPriority w:val="99"/>
    <w:unhideWhenUsed/>
    <w:rsid w:val="00ED03C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3C2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bulletin.vanderbilt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press.com/bejm/contributions/vol16/iss1/art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bulletin.vanderbilt.edu/" TargetMode="External"/><Relationship Id="rId11" Type="http://schemas.openxmlformats.org/officeDocument/2006/relationships/hyperlink" Target="mailto:sturn@u.washington.edu" TargetMode="External"/><Relationship Id="rId5" Type="http://schemas.openxmlformats.org/officeDocument/2006/relationships/hyperlink" Target="http://www.bepress.com/bejm/contributions/vol17/iss1/art30" TargetMode="External"/><Relationship Id="rId10" Type="http://schemas.openxmlformats.org/officeDocument/2006/relationships/hyperlink" Target="mailto:yannis.ioannides@tuft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xe22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 T Smith II (wtsmith)</cp:lastModifiedBy>
  <cp:revision>2</cp:revision>
  <cp:lastPrinted>2023-06-14T18:22:00Z</cp:lastPrinted>
  <dcterms:created xsi:type="dcterms:W3CDTF">2023-06-14T18:23:00Z</dcterms:created>
  <dcterms:modified xsi:type="dcterms:W3CDTF">2023-06-14T18:23:00Z</dcterms:modified>
</cp:coreProperties>
</file>