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BDA6" w14:textId="77777777" w:rsidR="00F0138F" w:rsidRDefault="00F0138F">
      <w:pPr>
        <w:rPr>
          <w:b/>
          <w:bCs/>
        </w:rPr>
      </w:pPr>
    </w:p>
    <w:p w14:paraId="1924AE62" w14:textId="2EB05479" w:rsidR="00BC16A8" w:rsidRDefault="0032178C">
      <w:pPr>
        <w:rPr>
          <w:b/>
          <w:bCs/>
        </w:rPr>
      </w:pPr>
      <w:r>
        <w:rPr>
          <w:b/>
          <w:bCs/>
        </w:rPr>
        <w:t>M202</w:t>
      </w:r>
      <w:r w:rsidR="0050736A">
        <w:rPr>
          <w:b/>
          <w:bCs/>
        </w:rPr>
        <w:t>5</w:t>
      </w:r>
      <w:r>
        <w:rPr>
          <w:b/>
          <w:bCs/>
        </w:rPr>
        <w:t>.1</w:t>
      </w:r>
      <w:r w:rsidR="0050736A">
        <w:rPr>
          <w:b/>
          <w:bCs/>
        </w:rPr>
        <w:t>2</w:t>
      </w:r>
      <w:r>
        <w:rPr>
          <w:b/>
          <w:bCs/>
        </w:rPr>
        <w:t>.2:</w:t>
      </w:r>
      <w:r w:rsidR="00F36574">
        <w:rPr>
          <w:b/>
          <w:bCs/>
        </w:rPr>
        <w:t xml:space="preserve">  Motion to </w:t>
      </w:r>
      <w:r w:rsidR="00F42A13">
        <w:rPr>
          <w:b/>
          <w:bCs/>
        </w:rPr>
        <w:t>S</w:t>
      </w:r>
      <w:r w:rsidR="00E026FD">
        <w:rPr>
          <w:b/>
          <w:bCs/>
        </w:rPr>
        <w:t>e</w:t>
      </w:r>
      <w:r w:rsidR="00F36574">
        <w:rPr>
          <w:b/>
          <w:bCs/>
        </w:rPr>
        <w:t>lect Faculty Ombudsperson for 202</w:t>
      </w:r>
      <w:r w:rsidR="0050736A">
        <w:rPr>
          <w:b/>
          <w:bCs/>
        </w:rPr>
        <w:t>6</w:t>
      </w:r>
      <w:r w:rsidR="00F36574">
        <w:rPr>
          <w:b/>
          <w:bCs/>
        </w:rPr>
        <w:t>-202</w:t>
      </w:r>
      <w:r w:rsidR="0050736A">
        <w:rPr>
          <w:b/>
          <w:bCs/>
        </w:rPr>
        <w:t>8</w:t>
      </w:r>
    </w:p>
    <w:p w14:paraId="4939739D" w14:textId="77777777" w:rsidR="00F36574" w:rsidRDefault="00F36574">
      <w:pPr>
        <w:rPr>
          <w:b/>
          <w:bCs/>
        </w:rPr>
      </w:pPr>
    </w:p>
    <w:p w14:paraId="15620EA0" w14:textId="1CA467DD" w:rsidR="00F36574" w:rsidRDefault="00F0138F">
      <w:pPr>
        <w:rPr>
          <w:b/>
          <w:bCs/>
        </w:rPr>
      </w:pPr>
      <w:r>
        <w:rPr>
          <w:b/>
          <w:bCs/>
        </w:rPr>
        <w:t xml:space="preserve">Originator: </w:t>
      </w:r>
      <w:r w:rsidR="00F36574">
        <w:rPr>
          <w:b/>
          <w:bCs/>
        </w:rPr>
        <w:t xml:space="preserve">Faculty Senate </w:t>
      </w:r>
      <w:r w:rsidR="0050736A">
        <w:rPr>
          <w:b/>
          <w:bCs/>
        </w:rPr>
        <w:t>Past-</w:t>
      </w:r>
      <w:r w:rsidR="00F36574">
        <w:rPr>
          <w:b/>
          <w:bCs/>
        </w:rPr>
        <w:t>President</w:t>
      </w:r>
      <w:r w:rsidR="0050736A">
        <w:rPr>
          <w:b/>
          <w:bCs/>
        </w:rPr>
        <w:t>, Chair of the Ombudsperson Search Committee</w:t>
      </w:r>
    </w:p>
    <w:p w14:paraId="72B9165C" w14:textId="77777777" w:rsidR="00F36574" w:rsidRDefault="00F36574"/>
    <w:p w14:paraId="43D5B941" w14:textId="081041CD" w:rsidR="00F36574" w:rsidRDefault="00F36574">
      <w:r>
        <w:t>Whereas,</w:t>
      </w:r>
    </w:p>
    <w:p w14:paraId="07E76081" w14:textId="2F9D626D" w:rsidR="00F36574" w:rsidRDefault="00F36574">
      <w:r>
        <w:t xml:space="preserve"> The Committee on Committees is responsible for making nominations to the Faculty Senate to serve on the Search Committee for the position of University of Memphis Ombudsperson.</w:t>
      </w:r>
    </w:p>
    <w:p w14:paraId="23DE8BD3" w14:textId="77777777" w:rsidR="00F36574" w:rsidRDefault="00F36574"/>
    <w:p w14:paraId="5D8E0D6D" w14:textId="77777777" w:rsidR="00F36574" w:rsidRDefault="00F36574">
      <w:r>
        <w:t xml:space="preserve">Whereas, </w:t>
      </w:r>
    </w:p>
    <w:p w14:paraId="3C18D4FC" w14:textId="21850B53" w:rsidR="00F36574" w:rsidRDefault="00F36574">
      <w:r>
        <w:t>The Committee on Committees sought 3 faculty nominations to serve the Faculty Senate on the Ombudsperson Search Committee. The President or President’s Designee nominated 3 additional faculty to serve the Faculty Senate on the Ombudsperson Search Committee.</w:t>
      </w:r>
    </w:p>
    <w:p w14:paraId="0C469B58" w14:textId="77777777" w:rsidR="00F36574" w:rsidRDefault="00F36574"/>
    <w:p w14:paraId="33443A87" w14:textId="522AB590" w:rsidR="00F36574" w:rsidRDefault="00F36574">
      <w:r>
        <w:t>Whereas,</w:t>
      </w:r>
    </w:p>
    <w:p w14:paraId="28B2E11C" w14:textId="665DBD67" w:rsidR="00F36574" w:rsidRDefault="00F36574">
      <w:r>
        <w:t xml:space="preserve">The Faculty Senate </w:t>
      </w:r>
      <w:r w:rsidR="0050736A">
        <w:t>President</w:t>
      </w:r>
      <w:r>
        <w:t xml:space="preserve"> received the name of the person that was selected by the Search Committee and forwarded the name to President Hardgrave and Provost Russomanno for approval.</w:t>
      </w:r>
    </w:p>
    <w:p w14:paraId="56CB8D11" w14:textId="77777777" w:rsidR="00F36574" w:rsidRDefault="00F36574"/>
    <w:p w14:paraId="5ADC154B" w14:textId="2DD51ECD" w:rsidR="00F36574" w:rsidRDefault="00F36574">
      <w:r>
        <w:t>Whereas,</w:t>
      </w:r>
    </w:p>
    <w:p w14:paraId="238FAF37" w14:textId="6364EF37" w:rsidR="00F36574" w:rsidRDefault="00F36574">
      <w:r>
        <w:t>The Faculty Senate President has received approval from President Hardgrave and Provost Russomanno.</w:t>
      </w:r>
    </w:p>
    <w:p w14:paraId="032D0FC7" w14:textId="77777777" w:rsidR="00E026FD" w:rsidRDefault="00E026FD"/>
    <w:p w14:paraId="3DF961CB" w14:textId="7C64E2B3" w:rsidR="00E026FD" w:rsidRDefault="00E026FD">
      <w:r>
        <w:t>Whereas,</w:t>
      </w:r>
    </w:p>
    <w:p w14:paraId="224B6C16" w14:textId="6F739B54" w:rsidR="00E026FD" w:rsidRDefault="00E026FD">
      <w:r>
        <w:t>The Faculty Senate Executive Committee has moved the name of the person forward to the Faculty Senate for consideration.</w:t>
      </w:r>
    </w:p>
    <w:p w14:paraId="75313218" w14:textId="77777777" w:rsidR="00F36574" w:rsidRDefault="00F36574"/>
    <w:p w14:paraId="07778A55" w14:textId="4CE1D4BD" w:rsidR="00F36574" w:rsidRDefault="00F36574">
      <w:r>
        <w:t>Be it resolved that,</w:t>
      </w:r>
    </w:p>
    <w:p w14:paraId="1E57BA5C" w14:textId="39CF35DE" w:rsidR="00F36574" w:rsidRDefault="00F36574">
      <w:r>
        <w:t xml:space="preserve">The Faculty Senate </w:t>
      </w:r>
      <w:r w:rsidR="00E026FD">
        <w:t>approve</w:t>
      </w:r>
      <w:r w:rsidR="00F42A13">
        <w:t>s</w:t>
      </w:r>
      <w:r w:rsidR="00E026FD">
        <w:t xml:space="preserve"> </w:t>
      </w:r>
      <w:r w:rsidR="0050736A">
        <w:t>Dr. Rita Green</w:t>
      </w:r>
      <w:r>
        <w:t xml:space="preserve"> as the Ombudsperson </w:t>
      </w:r>
      <w:r w:rsidR="00EC3281">
        <w:t>for a two-year term beginning</w:t>
      </w:r>
      <w:r>
        <w:t xml:space="preserve"> January</w:t>
      </w:r>
      <w:r w:rsidR="00EC3281">
        <w:t xml:space="preserve"> 1,</w:t>
      </w:r>
      <w:r>
        <w:t xml:space="preserve"> 202</w:t>
      </w:r>
      <w:r w:rsidR="0050736A">
        <w:t>6</w:t>
      </w:r>
      <w:r>
        <w:t>.</w:t>
      </w:r>
    </w:p>
    <w:p w14:paraId="57C72AB6" w14:textId="77777777" w:rsidR="00F36574" w:rsidRDefault="00F36574"/>
    <w:p w14:paraId="3C447D33" w14:textId="77777777" w:rsidR="00F36574" w:rsidRDefault="00F36574"/>
    <w:p w14:paraId="1DA99CDB" w14:textId="19A3D79F" w:rsidR="00F36574" w:rsidRDefault="00F36574">
      <w:r>
        <w:t>Recipients:</w:t>
      </w:r>
    </w:p>
    <w:p w14:paraId="68419C19" w14:textId="6CD73221" w:rsidR="00F36574" w:rsidRDefault="00F36574">
      <w:r>
        <w:t>President Bill Hardgrave</w:t>
      </w:r>
    </w:p>
    <w:p w14:paraId="38ED4905" w14:textId="339F8E0C" w:rsidR="00F36574" w:rsidRDefault="00F36574">
      <w:r>
        <w:t>Provost David Russomanno</w:t>
      </w:r>
    </w:p>
    <w:p w14:paraId="603E982F" w14:textId="00957C82" w:rsidR="00F36574" w:rsidRDefault="00F36574">
      <w:r>
        <w:t>Executive Committee, Faculty Senate</w:t>
      </w:r>
    </w:p>
    <w:p w14:paraId="13885234" w14:textId="27C69289" w:rsidR="00F36574" w:rsidRDefault="00F36574">
      <w:r>
        <w:t>Faculty Senate</w:t>
      </w:r>
    </w:p>
    <w:p w14:paraId="391FF2EE" w14:textId="77777777" w:rsidR="00E026FD" w:rsidRDefault="00E026FD"/>
    <w:p w14:paraId="2DAD6A88" w14:textId="7902A41E" w:rsidR="00E026FD" w:rsidRPr="00F91D7E" w:rsidRDefault="00F91D7E" w:rsidP="00F91D7E">
      <w:r w:rsidRPr="00F91D7E">
        <w:t>Motion passed unanimously via voice vote.</w:t>
      </w:r>
    </w:p>
    <w:sectPr w:rsidR="00E026FD" w:rsidRPr="00F91D7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E6A4" w14:textId="77777777" w:rsidR="00455DDB" w:rsidRDefault="00455DDB" w:rsidP="00F0138F">
      <w:r>
        <w:separator/>
      </w:r>
    </w:p>
  </w:endnote>
  <w:endnote w:type="continuationSeparator" w:id="0">
    <w:p w14:paraId="1FAF83CC" w14:textId="77777777" w:rsidR="00455DDB" w:rsidRDefault="00455DDB" w:rsidP="00F0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3846" w14:textId="77777777" w:rsidR="00455DDB" w:rsidRDefault="00455DDB" w:rsidP="00F0138F">
      <w:r>
        <w:separator/>
      </w:r>
    </w:p>
  </w:footnote>
  <w:footnote w:type="continuationSeparator" w:id="0">
    <w:p w14:paraId="5CB59778" w14:textId="77777777" w:rsidR="00455DDB" w:rsidRDefault="00455DDB" w:rsidP="00F0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7187" w14:textId="7C62766D" w:rsidR="00F0138F" w:rsidRPr="00F0138F" w:rsidRDefault="00F0138F">
    <w:pPr>
      <w:pStyle w:val="Header"/>
      <w:rPr>
        <w:rFonts w:ascii="Times New Roman" w:hAnsi="Times New Roman" w:cs="Times New Roman"/>
        <w:color w:val="44546A" w:themeColor="text2"/>
        <w:sz w:val="40"/>
        <w:szCs w:val="40"/>
      </w:rPr>
    </w:pPr>
    <w:r w:rsidRPr="00295323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4323204" wp14:editId="239220C5">
          <wp:simplePos x="0" y="0"/>
          <wp:positionH relativeFrom="margin">
            <wp:posOffset>4917017</wp:posOffset>
          </wp:positionH>
          <wp:positionV relativeFrom="paragraph">
            <wp:posOffset>-311150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38F">
      <w:rPr>
        <w:rFonts w:ascii="Times New Roman" w:hAnsi="Times New Roman" w:cs="Times New Roman"/>
        <w:color w:val="44546A" w:themeColor="text2"/>
        <w:sz w:val="40"/>
        <w:szCs w:val="40"/>
      </w:rPr>
      <w:t>Faculty Senate</w:t>
    </w:r>
    <w:r>
      <w:rPr>
        <w:rFonts w:ascii="Times New Roman" w:hAnsi="Times New Roman" w:cs="Times New Roman"/>
        <w:color w:val="44546A" w:themeColor="text2"/>
        <w:sz w:val="40"/>
        <w:szCs w:val="40"/>
      </w:rPr>
      <w:tab/>
    </w:r>
    <w:r>
      <w:rPr>
        <w:rFonts w:ascii="Times New Roman" w:hAnsi="Times New Roman" w:cs="Times New Roman"/>
        <w:color w:val="44546A" w:themeColor="text2"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74"/>
    <w:rsid w:val="001C41E2"/>
    <w:rsid w:val="0032178C"/>
    <w:rsid w:val="00455DDB"/>
    <w:rsid w:val="0050736A"/>
    <w:rsid w:val="00A15542"/>
    <w:rsid w:val="00BC16A8"/>
    <w:rsid w:val="00C671D9"/>
    <w:rsid w:val="00CB0E6E"/>
    <w:rsid w:val="00CC61B4"/>
    <w:rsid w:val="00D15389"/>
    <w:rsid w:val="00D944B8"/>
    <w:rsid w:val="00E026FD"/>
    <w:rsid w:val="00EC3281"/>
    <w:rsid w:val="00F0138F"/>
    <w:rsid w:val="00F36574"/>
    <w:rsid w:val="00F42A13"/>
    <w:rsid w:val="00F6576A"/>
    <w:rsid w:val="00F9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A318"/>
  <w15:chartTrackingRefBased/>
  <w15:docId w15:val="{71F67494-1800-6944-B69F-B53F7521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38F"/>
  </w:style>
  <w:style w:type="paragraph" w:styleId="Footer">
    <w:name w:val="footer"/>
    <w:basedOn w:val="Normal"/>
    <w:link w:val="FooterChar"/>
    <w:uiPriority w:val="99"/>
    <w:unhideWhenUsed/>
    <w:rsid w:val="00F01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1134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Owens (dgish)</dc:creator>
  <cp:keywords/>
  <dc:description/>
  <cp:lastModifiedBy>T Monet Nichols (tmnchols)</cp:lastModifiedBy>
  <cp:revision>6</cp:revision>
  <dcterms:created xsi:type="dcterms:W3CDTF">2025-11-20T00:59:00Z</dcterms:created>
  <dcterms:modified xsi:type="dcterms:W3CDTF">2025-12-03T17:12:00Z</dcterms:modified>
</cp:coreProperties>
</file>