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3F11" w14:textId="434F4F83" w:rsidR="006A72B4" w:rsidRPr="006414D6" w:rsidRDefault="00FE0847" w:rsidP="00283093">
      <w:pPr>
        <w:pStyle w:val="Default"/>
        <w:rPr>
          <w:rFonts w:ascii="Calibri" w:hAnsi="Calibri" w:cs="Calibri"/>
          <w:b/>
          <w:bCs/>
          <w:sz w:val="32"/>
          <w:szCs w:val="32"/>
        </w:rPr>
      </w:pPr>
      <w:r w:rsidRPr="006414D6">
        <w:rPr>
          <w:rFonts w:ascii="Calibri" w:hAnsi="Calibri" w:cs="Calibri"/>
          <w:b/>
          <w:bCs/>
          <w:sz w:val="36"/>
          <w:szCs w:val="36"/>
        </w:rPr>
        <w:t>Faculty Senate</w:t>
      </w:r>
      <w:r w:rsidRPr="006414D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83CE5" w:rsidRPr="006414D6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          </w:t>
      </w:r>
      <w:r w:rsidR="00F83CE5" w:rsidRPr="006414D6">
        <w:rPr>
          <w:rFonts w:ascii="Calibri" w:hAnsi="Calibri" w:cs="Calibri"/>
          <w:noProof/>
        </w:rPr>
        <w:drawing>
          <wp:inline distT="0" distB="0" distL="0" distR="0" wp14:anchorId="3FC738ED" wp14:editId="5524E2C5">
            <wp:extent cx="1091777" cy="565150"/>
            <wp:effectExtent l="0" t="0" r="0" b="6350"/>
            <wp:docPr id="1" name="image1.jpeg" descr="A blue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and grey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401" cy="57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3CE5" w:rsidRPr="006414D6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</w:t>
      </w:r>
    </w:p>
    <w:p w14:paraId="635EF0B8" w14:textId="77777777" w:rsidR="006F0B98" w:rsidRPr="006414D6" w:rsidRDefault="006F0B98" w:rsidP="00283093">
      <w:pPr>
        <w:pStyle w:val="Default"/>
        <w:rPr>
          <w:rFonts w:ascii="Calibri" w:hAnsi="Calibri" w:cs="Calibri"/>
          <w:b/>
          <w:bCs/>
        </w:rPr>
      </w:pPr>
    </w:p>
    <w:p w14:paraId="124DDEFB" w14:textId="5E92F52D" w:rsidR="00FE0847" w:rsidRPr="006414D6" w:rsidRDefault="00710ADD" w:rsidP="00283093">
      <w:pPr>
        <w:pStyle w:val="Default"/>
        <w:rPr>
          <w:rFonts w:ascii="Calibri" w:hAnsi="Calibri" w:cs="Calibri"/>
          <w:b/>
          <w:bCs/>
        </w:rPr>
      </w:pPr>
      <w:r w:rsidRPr="006414D6">
        <w:rPr>
          <w:rFonts w:ascii="Calibri" w:hAnsi="Calibri" w:cs="Calibri"/>
          <w:b/>
          <w:bCs/>
        </w:rPr>
        <w:t>M2025</w:t>
      </w:r>
      <w:r w:rsidR="00720371" w:rsidRPr="006414D6">
        <w:rPr>
          <w:rFonts w:ascii="Calibri" w:hAnsi="Calibri" w:cs="Calibri"/>
          <w:b/>
          <w:bCs/>
        </w:rPr>
        <w:t>.</w:t>
      </w:r>
      <w:r w:rsidR="003D6F99" w:rsidRPr="006414D6">
        <w:rPr>
          <w:rFonts w:ascii="Calibri" w:hAnsi="Calibri" w:cs="Calibri"/>
          <w:b/>
          <w:bCs/>
        </w:rPr>
        <w:t>1</w:t>
      </w:r>
      <w:r w:rsidR="007A2294" w:rsidRPr="006414D6">
        <w:rPr>
          <w:rFonts w:ascii="Calibri" w:hAnsi="Calibri" w:cs="Calibri"/>
          <w:b/>
          <w:bCs/>
        </w:rPr>
        <w:t>1</w:t>
      </w:r>
      <w:r w:rsidR="00720371" w:rsidRPr="006414D6">
        <w:rPr>
          <w:rFonts w:ascii="Calibri" w:hAnsi="Calibri" w:cs="Calibri"/>
          <w:b/>
          <w:bCs/>
        </w:rPr>
        <w:t>.</w:t>
      </w:r>
      <w:r w:rsidR="007A2294" w:rsidRPr="006414D6">
        <w:rPr>
          <w:rFonts w:ascii="Calibri" w:hAnsi="Calibri" w:cs="Calibri"/>
          <w:b/>
          <w:bCs/>
        </w:rPr>
        <w:t>14</w:t>
      </w:r>
      <w:r w:rsidR="00720371" w:rsidRPr="006414D6">
        <w:rPr>
          <w:rFonts w:ascii="Calibri" w:hAnsi="Calibri" w:cs="Calibri"/>
          <w:b/>
          <w:bCs/>
        </w:rPr>
        <w:t xml:space="preserve"> Motion to </w:t>
      </w:r>
      <w:r w:rsidR="007A2294" w:rsidRPr="006414D6">
        <w:rPr>
          <w:rFonts w:ascii="Calibri" w:hAnsi="Calibri" w:cs="Calibri"/>
          <w:b/>
          <w:bCs/>
        </w:rPr>
        <w:t xml:space="preserve">Approve </w:t>
      </w:r>
      <w:r w:rsidR="00B909DC" w:rsidRPr="006414D6">
        <w:rPr>
          <w:rFonts w:ascii="Calibri" w:hAnsi="Calibri" w:cs="Calibri"/>
          <w:b/>
          <w:bCs/>
        </w:rPr>
        <w:t xml:space="preserve">Process for Selecting Senators to </w:t>
      </w:r>
      <w:r w:rsidR="0030364A" w:rsidRPr="006414D6">
        <w:rPr>
          <w:rFonts w:ascii="Calibri" w:hAnsi="Calibri" w:cs="Calibri"/>
          <w:b/>
          <w:bCs/>
        </w:rPr>
        <w:t>S</w:t>
      </w:r>
      <w:r w:rsidR="00B909DC" w:rsidRPr="006414D6">
        <w:rPr>
          <w:rFonts w:ascii="Calibri" w:hAnsi="Calibri" w:cs="Calibri"/>
          <w:b/>
          <w:bCs/>
        </w:rPr>
        <w:t xml:space="preserve">erve on Deans 360 Review Committees </w:t>
      </w:r>
    </w:p>
    <w:p w14:paraId="7405AFAA" w14:textId="77777777" w:rsidR="00FE0847" w:rsidRPr="006414D6" w:rsidRDefault="00FE0847" w:rsidP="00283093">
      <w:pPr>
        <w:pStyle w:val="Default"/>
        <w:rPr>
          <w:rFonts w:ascii="Calibri" w:hAnsi="Calibri" w:cs="Calibri"/>
          <w:b/>
          <w:bCs/>
        </w:rPr>
      </w:pPr>
    </w:p>
    <w:p w14:paraId="625DDA3F" w14:textId="77777777" w:rsidR="00DE385D" w:rsidRPr="006414D6" w:rsidRDefault="00FE0847" w:rsidP="00283093">
      <w:pPr>
        <w:pStyle w:val="Default"/>
        <w:rPr>
          <w:rFonts w:ascii="Calibri" w:hAnsi="Calibri" w:cs="Calibri"/>
          <w:b/>
          <w:bCs/>
        </w:rPr>
      </w:pPr>
      <w:r w:rsidRPr="006414D6">
        <w:rPr>
          <w:rFonts w:ascii="Calibri" w:hAnsi="Calibri" w:cs="Calibri"/>
          <w:b/>
          <w:bCs/>
        </w:rPr>
        <w:t>Origin</w:t>
      </w:r>
      <w:r w:rsidR="001A2059" w:rsidRPr="006414D6">
        <w:rPr>
          <w:rFonts w:ascii="Calibri" w:hAnsi="Calibri" w:cs="Calibri"/>
          <w:b/>
          <w:bCs/>
        </w:rPr>
        <w:t>ator: Faculty Senate Administrative Policies</w:t>
      </w:r>
      <w:r w:rsidR="00A64B86" w:rsidRPr="006414D6">
        <w:rPr>
          <w:rFonts w:ascii="Calibri" w:hAnsi="Calibri" w:cs="Calibri"/>
          <w:b/>
          <w:bCs/>
        </w:rPr>
        <w:t xml:space="preserve"> </w:t>
      </w:r>
      <w:r w:rsidR="001A2059" w:rsidRPr="006414D6">
        <w:rPr>
          <w:rFonts w:ascii="Calibri" w:hAnsi="Calibri" w:cs="Calibri"/>
          <w:b/>
          <w:bCs/>
        </w:rPr>
        <w:t xml:space="preserve">Committee </w:t>
      </w:r>
    </w:p>
    <w:p w14:paraId="7015EF41" w14:textId="77777777" w:rsidR="00DE385D" w:rsidRPr="006414D6" w:rsidRDefault="00DE385D" w:rsidP="00283093">
      <w:pPr>
        <w:pStyle w:val="Default"/>
        <w:rPr>
          <w:rFonts w:ascii="Calibri" w:hAnsi="Calibri" w:cs="Calibri"/>
          <w:b/>
          <w:bCs/>
        </w:rPr>
      </w:pPr>
    </w:p>
    <w:p w14:paraId="678D43BF" w14:textId="77777777" w:rsidR="00DE385D" w:rsidRPr="006414D6" w:rsidRDefault="00DE385D" w:rsidP="00283093">
      <w:pPr>
        <w:pStyle w:val="Default"/>
        <w:rPr>
          <w:rFonts w:ascii="Calibri" w:hAnsi="Calibri" w:cs="Calibri"/>
        </w:rPr>
      </w:pPr>
      <w:r w:rsidRPr="006414D6">
        <w:rPr>
          <w:rFonts w:ascii="Calibri" w:hAnsi="Calibri" w:cs="Calibri"/>
        </w:rPr>
        <w:t xml:space="preserve">Whereas, </w:t>
      </w:r>
    </w:p>
    <w:p w14:paraId="3AC72157" w14:textId="77777777" w:rsidR="00DE385D" w:rsidRPr="006414D6" w:rsidRDefault="00DE385D" w:rsidP="00283093">
      <w:pPr>
        <w:pStyle w:val="Default"/>
        <w:rPr>
          <w:rFonts w:ascii="Calibri" w:hAnsi="Calibri" w:cs="Calibri"/>
        </w:rPr>
      </w:pPr>
    </w:p>
    <w:p w14:paraId="3CC0A8F6" w14:textId="35EB3744" w:rsidR="00360570" w:rsidRPr="006414D6" w:rsidRDefault="00DE385D" w:rsidP="00283093">
      <w:pPr>
        <w:pStyle w:val="Default"/>
        <w:rPr>
          <w:rFonts w:ascii="Calibri" w:hAnsi="Calibri" w:cs="Calibri"/>
        </w:rPr>
      </w:pPr>
      <w:r w:rsidRPr="006414D6">
        <w:rPr>
          <w:rFonts w:ascii="Calibri" w:hAnsi="Calibri" w:cs="Calibri"/>
        </w:rPr>
        <w:t xml:space="preserve">The Faculty Senate Administrative Policies Committee </w:t>
      </w:r>
      <w:r w:rsidR="00FA09BE" w:rsidRPr="006414D6">
        <w:rPr>
          <w:rFonts w:ascii="Calibri" w:hAnsi="Calibri" w:cs="Calibri"/>
        </w:rPr>
        <w:t xml:space="preserve">has been </w:t>
      </w:r>
      <w:r w:rsidRPr="006414D6">
        <w:rPr>
          <w:rFonts w:ascii="Calibri" w:hAnsi="Calibri" w:cs="Calibri"/>
        </w:rPr>
        <w:t>charged</w:t>
      </w:r>
      <w:r w:rsidR="00FA09BE" w:rsidRPr="006414D6">
        <w:rPr>
          <w:rFonts w:ascii="Calibri" w:hAnsi="Calibri" w:cs="Calibri"/>
        </w:rPr>
        <w:t xml:space="preserve"> with</w:t>
      </w:r>
      <w:r w:rsidRPr="006414D6">
        <w:rPr>
          <w:rFonts w:ascii="Calibri" w:hAnsi="Calibri" w:cs="Calibri"/>
        </w:rPr>
        <w:t xml:space="preserve"> recommend</w:t>
      </w:r>
      <w:r w:rsidR="00FA09BE" w:rsidRPr="006414D6">
        <w:rPr>
          <w:rFonts w:ascii="Calibri" w:hAnsi="Calibri" w:cs="Calibri"/>
        </w:rPr>
        <w:t>ing</w:t>
      </w:r>
      <w:r w:rsidRPr="006414D6">
        <w:rPr>
          <w:rFonts w:ascii="Calibri" w:hAnsi="Calibri" w:cs="Calibri"/>
        </w:rPr>
        <w:t xml:space="preserve"> </w:t>
      </w:r>
      <w:r w:rsidR="00FA09BE" w:rsidRPr="006414D6">
        <w:rPr>
          <w:rFonts w:ascii="Calibri" w:hAnsi="Calibri" w:cs="Calibri"/>
        </w:rPr>
        <w:t xml:space="preserve">a </w:t>
      </w:r>
      <w:r w:rsidR="00DC46C6" w:rsidRPr="006414D6">
        <w:rPr>
          <w:rFonts w:ascii="Calibri" w:hAnsi="Calibri" w:cs="Calibri"/>
        </w:rPr>
        <w:t xml:space="preserve">process for selecting senators to serve on Deans 360 </w:t>
      </w:r>
      <w:r w:rsidR="00E05AD7" w:rsidRPr="006414D6">
        <w:rPr>
          <w:rFonts w:ascii="Calibri" w:hAnsi="Calibri" w:cs="Calibri"/>
        </w:rPr>
        <w:t>Review Committee</w:t>
      </w:r>
      <w:r w:rsidR="00017484" w:rsidRPr="006414D6">
        <w:rPr>
          <w:rFonts w:ascii="Calibri" w:hAnsi="Calibri" w:cs="Calibri"/>
        </w:rPr>
        <w:t>s</w:t>
      </w:r>
      <w:r w:rsidR="00E05AD7" w:rsidRPr="006414D6">
        <w:rPr>
          <w:rFonts w:ascii="Calibri" w:hAnsi="Calibri" w:cs="Calibri"/>
        </w:rPr>
        <w:t xml:space="preserve">. </w:t>
      </w:r>
      <w:r w:rsidR="00360570" w:rsidRPr="006414D6">
        <w:rPr>
          <w:rFonts w:ascii="Calibri" w:hAnsi="Calibri" w:cs="Calibri"/>
        </w:rPr>
        <w:t xml:space="preserve"> </w:t>
      </w:r>
    </w:p>
    <w:p w14:paraId="2332D618" w14:textId="77777777" w:rsidR="00360570" w:rsidRPr="006414D6" w:rsidRDefault="00360570" w:rsidP="00283093">
      <w:pPr>
        <w:pStyle w:val="Default"/>
        <w:rPr>
          <w:rFonts w:ascii="Calibri" w:hAnsi="Calibri" w:cs="Calibri"/>
        </w:rPr>
      </w:pPr>
    </w:p>
    <w:p w14:paraId="5657B322" w14:textId="77777777" w:rsidR="00360570" w:rsidRPr="006414D6" w:rsidRDefault="00360570" w:rsidP="00283093">
      <w:pPr>
        <w:pStyle w:val="Default"/>
        <w:rPr>
          <w:rFonts w:ascii="Calibri" w:hAnsi="Calibri" w:cs="Calibri"/>
        </w:rPr>
      </w:pPr>
      <w:r w:rsidRPr="006414D6">
        <w:rPr>
          <w:rFonts w:ascii="Calibri" w:hAnsi="Calibri" w:cs="Calibri"/>
        </w:rPr>
        <w:t xml:space="preserve">Be It Resolved, </w:t>
      </w:r>
    </w:p>
    <w:p w14:paraId="34C65919" w14:textId="77777777" w:rsidR="00360570" w:rsidRPr="006414D6" w:rsidRDefault="00360570" w:rsidP="00283093">
      <w:pPr>
        <w:pStyle w:val="Default"/>
        <w:rPr>
          <w:rFonts w:ascii="Calibri" w:hAnsi="Calibri" w:cs="Calibri"/>
        </w:rPr>
      </w:pPr>
    </w:p>
    <w:p w14:paraId="218D687D" w14:textId="287A4352" w:rsidR="00710ADD" w:rsidRPr="006414D6" w:rsidRDefault="007F66BC" w:rsidP="00283093">
      <w:pPr>
        <w:pStyle w:val="Default"/>
        <w:rPr>
          <w:rFonts w:ascii="Calibri" w:hAnsi="Calibri" w:cs="Calibri"/>
        </w:rPr>
      </w:pPr>
      <w:r w:rsidRPr="006414D6">
        <w:rPr>
          <w:rFonts w:ascii="Calibri" w:hAnsi="Calibri" w:cs="Calibri"/>
        </w:rPr>
        <w:t>T</w:t>
      </w:r>
      <w:r w:rsidR="00C43A9C" w:rsidRPr="006414D6">
        <w:rPr>
          <w:rFonts w:ascii="Calibri" w:hAnsi="Calibri" w:cs="Calibri"/>
        </w:rPr>
        <w:t xml:space="preserve">he Faculty Senate Administrative Policies Committee </w:t>
      </w:r>
      <w:r w:rsidR="006B74A5" w:rsidRPr="006414D6">
        <w:rPr>
          <w:rFonts w:ascii="Calibri" w:hAnsi="Calibri" w:cs="Calibri"/>
        </w:rPr>
        <w:t xml:space="preserve">recommends the </w:t>
      </w:r>
      <w:r w:rsidRPr="006414D6">
        <w:rPr>
          <w:rFonts w:ascii="Calibri" w:hAnsi="Calibri" w:cs="Calibri"/>
        </w:rPr>
        <w:t xml:space="preserve">following </w:t>
      </w:r>
      <w:r w:rsidR="00702BF1" w:rsidRPr="006414D6">
        <w:rPr>
          <w:rFonts w:ascii="Calibri" w:hAnsi="Calibri" w:cs="Calibri"/>
        </w:rPr>
        <w:t xml:space="preserve">process </w:t>
      </w:r>
      <w:r w:rsidR="00AD4703" w:rsidRPr="006414D6">
        <w:rPr>
          <w:rFonts w:ascii="Calibri" w:hAnsi="Calibri" w:cs="Calibri"/>
        </w:rPr>
        <w:t xml:space="preserve">for selecting senators to serve on </w:t>
      </w:r>
      <w:r w:rsidR="00E839C9" w:rsidRPr="006414D6">
        <w:rPr>
          <w:rFonts w:ascii="Calibri" w:hAnsi="Calibri" w:cs="Calibri"/>
        </w:rPr>
        <w:t xml:space="preserve">Deans 360 </w:t>
      </w:r>
      <w:r w:rsidR="00603A92" w:rsidRPr="006414D6">
        <w:rPr>
          <w:rFonts w:ascii="Calibri" w:hAnsi="Calibri" w:cs="Calibri"/>
        </w:rPr>
        <w:t>R</w:t>
      </w:r>
      <w:r w:rsidR="00E839C9" w:rsidRPr="006414D6">
        <w:rPr>
          <w:rFonts w:ascii="Calibri" w:hAnsi="Calibri" w:cs="Calibri"/>
        </w:rPr>
        <w:t xml:space="preserve">eview </w:t>
      </w:r>
      <w:r w:rsidR="00603A92" w:rsidRPr="006414D6">
        <w:rPr>
          <w:rFonts w:ascii="Calibri" w:hAnsi="Calibri" w:cs="Calibri"/>
        </w:rPr>
        <w:t>C</w:t>
      </w:r>
      <w:r w:rsidR="00E839C9" w:rsidRPr="006414D6">
        <w:rPr>
          <w:rFonts w:ascii="Calibri" w:hAnsi="Calibri" w:cs="Calibri"/>
        </w:rPr>
        <w:t xml:space="preserve">ommittees. </w:t>
      </w:r>
      <w:r w:rsidR="00151FC8" w:rsidRPr="006414D6">
        <w:rPr>
          <w:rFonts w:ascii="Calibri" w:hAnsi="Calibri" w:cs="Calibri"/>
        </w:rPr>
        <w:t xml:space="preserve">  </w:t>
      </w:r>
      <w:r w:rsidR="00E234AC" w:rsidRPr="006414D6">
        <w:rPr>
          <w:rFonts w:ascii="Calibri" w:hAnsi="Calibri" w:cs="Calibri"/>
        </w:rPr>
        <w:t xml:space="preserve"> </w:t>
      </w:r>
      <w:r w:rsidR="007069E9" w:rsidRPr="006414D6">
        <w:rPr>
          <w:rFonts w:ascii="Calibri" w:hAnsi="Calibri" w:cs="Calibri"/>
        </w:rPr>
        <w:t xml:space="preserve"> </w:t>
      </w:r>
      <w:r w:rsidR="006B74A5" w:rsidRPr="006414D6">
        <w:rPr>
          <w:rFonts w:ascii="Calibri" w:hAnsi="Calibri" w:cs="Calibri"/>
        </w:rPr>
        <w:t xml:space="preserve"> </w:t>
      </w:r>
      <w:r w:rsidR="00360570" w:rsidRPr="006414D6">
        <w:rPr>
          <w:rFonts w:ascii="Calibri" w:hAnsi="Calibri" w:cs="Calibri"/>
        </w:rPr>
        <w:t xml:space="preserve"> </w:t>
      </w:r>
      <w:r w:rsidR="0031028D" w:rsidRPr="006414D6">
        <w:rPr>
          <w:rFonts w:ascii="Calibri" w:hAnsi="Calibri" w:cs="Calibri"/>
        </w:rPr>
        <w:t xml:space="preserve"> </w:t>
      </w:r>
      <w:r w:rsidR="00E57744" w:rsidRPr="006414D6">
        <w:rPr>
          <w:rFonts w:ascii="Calibri" w:hAnsi="Calibri" w:cs="Calibri"/>
        </w:rPr>
        <w:t xml:space="preserve"> </w:t>
      </w:r>
      <w:r w:rsidR="00C67E43" w:rsidRPr="006414D6">
        <w:rPr>
          <w:rFonts w:ascii="Calibri" w:hAnsi="Calibri" w:cs="Calibri"/>
        </w:rPr>
        <w:t xml:space="preserve"> </w:t>
      </w:r>
    </w:p>
    <w:p w14:paraId="1919385B" w14:textId="77777777" w:rsidR="00F7006C" w:rsidRPr="006414D6" w:rsidRDefault="00F7006C" w:rsidP="00283093">
      <w:pPr>
        <w:pStyle w:val="Default"/>
        <w:rPr>
          <w:rFonts w:ascii="Calibri" w:hAnsi="Calibri" w:cs="Calibri"/>
        </w:rPr>
      </w:pPr>
    </w:p>
    <w:p w14:paraId="706DB388" w14:textId="7B6F982B" w:rsidR="00F7006C" w:rsidRPr="006414D6" w:rsidRDefault="00F7006C" w:rsidP="00F7006C">
      <w:pPr>
        <w:rPr>
          <w:rFonts w:ascii="Calibri" w:hAnsi="Calibri" w:cs="Calibri"/>
          <w:b/>
          <w:bCs/>
          <w:u w:val="single"/>
        </w:rPr>
      </w:pPr>
      <w:r w:rsidRPr="006414D6">
        <w:rPr>
          <w:rFonts w:ascii="Calibri" w:hAnsi="Calibri" w:cs="Calibri"/>
          <w:b/>
          <w:bCs/>
          <w:u w:val="single"/>
        </w:rPr>
        <w:t>Faculty Senate Process for Selecting Senators for Dean</w:t>
      </w:r>
      <w:r w:rsidR="0051246A" w:rsidRPr="006414D6">
        <w:rPr>
          <w:rFonts w:ascii="Calibri" w:hAnsi="Calibri" w:cs="Calibri"/>
          <w:b/>
          <w:bCs/>
          <w:u w:val="single"/>
        </w:rPr>
        <w:t>s</w:t>
      </w:r>
      <w:r w:rsidRPr="006414D6">
        <w:rPr>
          <w:rFonts w:ascii="Calibri" w:hAnsi="Calibri" w:cs="Calibri"/>
          <w:b/>
          <w:bCs/>
          <w:u w:val="single"/>
        </w:rPr>
        <w:t xml:space="preserve"> 360 Review</w:t>
      </w:r>
      <w:r w:rsidR="0051246A" w:rsidRPr="006414D6">
        <w:rPr>
          <w:rFonts w:ascii="Calibri" w:hAnsi="Calibri" w:cs="Calibri"/>
          <w:b/>
          <w:bCs/>
          <w:u w:val="single"/>
        </w:rPr>
        <w:t>s</w:t>
      </w:r>
    </w:p>
    <w:p w14:paraId="3B8D5487" w14:textId="43317373" w:rsidR="00F7006C" w:rsidRPr="006414D6" w:rsidRDefault="00F7006C" w:rsidP="00F7006C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6414D6">
        <w:rPr>
          <w:rFonts w:ascii="Calibri" w:hAnsi="Calibri" w:cs="Calibri"/>
          <w:b/>
          <w:bCs/>
        </w:rPr>
        <w:t>Notification of Vacancy</w:t>
      </w:r>
      <w:r w:rsidRPr="006414D6">
        <w:rPr>
          <w:rFonts w:ascii="Calibri" w:hAnsi="Calibri" w:cs="Calibri"/>
        </w:rPr>
        <w:t xml:space="preserve">- </w:t>
      </w:r>
      <w:r w:rsidR="0051246A" w:rsidRPr="006414D6">
        <w:rPr>
          <w:rFonts w:ascii="Calibri" w:hAnsi="Calibri" w:cs="Calibri"/>
        </w:rPr>
        <w:t xml:space="preserve">The </w:t>
      </w:r>
      <w:r w:rsidRPr="006414D6">
        <w:rPr>
          <w:rFonts w:ascii="Calibri" w:hAnsi="Calibri" w:cs="Calibri"/>
        </w:rPr>
        <w:t>Provost</w:t>
      </w:r>
      <w:r w:rsidR="00194D3A" w:rsidRPr="006414D6">
        <w:rPr>
          <w:rFonts w:ascii="Calibri" w:hAnsi="Calibri" w:cs="Calibri"/>
        </w:rPr>
        <w:t>’s</w:t>
      </w:r>
      <w:r w:rsidRPr="006414D6">
        <w:rPr>
          <w:rFonts w:ascii="Calibri" w:hAnsi="Calibri" w:cs="Calibri"/>
        </w:rPr>
        <w:t xml:space="preserve"> </w:t>
      </w:r>
      <w:r w:rsidR="008E27B0" w:rsidRPr="006414D6">
        <w:rPr>
          <w:rFonts w:ascii="Calibri" w:hAnsi="Calibri" w:cs="Calibri"/>
        </w:rPr>
        <w:t>O</w:t>
      </w:r>
      <w:r w:rsidRPr="006414D6">
        <w:rPr>
          <w:rFonts w:ascii="Calibri" w:hAnsi="Calibri" w:cs="Calibri"/>
        </w:rPr>
        <w:t xml:space="preserve">ffice formally notifies the </w:t>
      </w:r>
      <w:r w:rsidR="008E27B0" w:rsidRPr="006414D6">
        <w:rPr>
          <w:rFonts w:ascii="Calibri" w:hAnsi="Calibri" w:cs="Calibri"/>
        </w:rPr>
        <w:t>F</w:t>
      </w:r>
      <w:r w:rsidRPr="006414D6">
        <w:rPr>
          <w:rFonts w:ascii="Calibri" w:hAnsi="Calibri" w:cs="Calibri"/>
        </w:rPr>
        <w:t xml:space="preserve">aculty </w:t>
      </w:r>
      <w:r w:rsidR="008E27B0" w:rsidRPr="006414D6">
        <w:rPr>
          <w:rFonts w:ascii="Calibri" w:hAnsi="Calibri" w:cs="Calibri"/>
        </w:rPr>
        <w:t>S</w:t>
      </w:r>
      <w:r w:rsidRPr="006414D6">
        <w:rPr>
          <w:rFonts w:ascii="Calibri" w:hAnsi="Calibri" w:cs="Calibri"/>
        </w:rPr>
        <w:t xml:space="preserve">enate </w:t>
      </w:r>
      <w:r w:rsidR="008E27B0" w:rsidRPr="006414D6">
        <w:rPr>
          <w:rFonts w:ascii="Calibri" w:hAnsi="Calibri" w:cs="Calibri"/>
        </w:rPr>
        <w:t>P</w:t>
      </w:r>
      <w:r w:rsidRPr="006414D6">
        <w:rPr>
          <w:rFonts w:ascii="Calibri" w:hAnsi="Calibri" w:cs="Calibri"/>
        </w:rPr>
        <w:t xml:space="preserve">resident that a </w:t>
      </w:r>
      <w:proofErr w:type="gramStart"/>
      <w:r w:rsidRPr="006414D6">
        <w:rPr>
          <w:rFonts w:ascii="Calibri" w:hAnsi="Calibri" w:cs="Calibri"/>
        </w:rPr>
        <w:t>Deans</w:t>
      </w:r>
      <w:proofErr w:type="gramEnd"/>
      <w:r w:rsidRPr="006414D6">
        <w:rPr>
          <w:rFonts w:ascii="Calibri" w:hAnsi="Calibri" w:cs="Calibri"/>
        </w:rPr>
        <w:t xml:space="preserve"> review committee is being convened, </w:t>
      </w:r>
      <w:r w:rsidR="00AF1766" w:rsidRPr="006414D6">
        <w:rPr>
          <w:rFonts w:ascii="Calibri" w:hAnsi="Calibri" w:cs="Calibri"/>
        </w:rPr>
        <w:t xml:space="preserve">the </w:t>
      </w:r>
      <w:r w:rsidRPr="006414D6">
        <w:rPr>
          <w:rFonts w:ascii="Calibri" w:hAnsi="Calibri" w:cs="Calibri"/>
        </w:rPr>
        <w:t xml:space="preserve">name of the Dean(s) to be reviewed, and that a faculty representative(s) is needed. The notification includes the anticipated timeline, committee charge, and any eligibility requirements. </w:t>
      </w:r>
    </w:p>
    <w:p w14:paraId="37F09D14" w14:textId="50BA1B68" w:rsidR="00F7006C" w:rsidRPr="006414D6" w:rsidRDefault="00F7006C" w:rsidP="00F7006C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6414D6">
        <w:rPr>
          <w:rFonts w:ascii="Calibri" w:hAnsi="Calibri" w:cs="Calibri"/>
          <w:b/>
          <w:bCs/>
        </w:rPr>
        <w:t xml:space="preserve">Consideration of Eligibility Requirements- </w:t>
      </w:r>
      <w:r w:rsidRPr="006414D6">
        <w:rPr>
          <w:rFonts w:ascii="Calibri" w:hAnsi="Calibri" w:cs="Calibri"/>
        </w:rPr>
        <w:t>1)</w:t>
      </w:r>
      <w:r w:rsidRPr="006414D6">
        <w:rPr>
          <w:rFonts w:ascii="Calibri" w:hAnsi="Calibri" w:cs="Calibri"/>
          <w:b/>
          <w:bCs/>
        </w:rPr>
        <w:t xml:space="preserve"> </w:t>
      </w:r>
      <w:r w:rsidR="00311DFD" w:rsidRPr="006414D6">
        <w:rPr>
          <w:rFonts w:ascii="Calibri" w:hAnsi="Calibri" w:cs="Calibri"/>
        </w:rPr>
        <w:t>The</w:t>
      </w:r>
      <w:r w:rsidR="00311DFD" w:rsidRPr="006414D6">
        <w:rPr>
          <w:rFonts w:ascii="Calibri" w:hAnsi="Calibri" w:cs="Calibri"/>
          <w:b/>
          <w:bCs/>
        </w:rPr>
        <w:t xml:space="preserve"> </w:t>
      </w:r>
      <w:r w:rsidR="00311DFD" w:rsidRPr="006414D6">
        <w:rPr>
          <w:rFonts w:ascii="Calibri" w:hAnsi="Calibri" w:cs="Calibri"/>
        </w:rPr>
        <w:t>s</w:t>
      </w:r>
      <w:r w:rsidRPr="006414D6">
        <w:rPr>
          <w:rFonts w:ascii="Calibri" w:hAnsi="Calibri" w:cs="Calibri"/>
        </w:rPr>
        <w:t xml:space="preserve">enator must be an active, </w:t>
      </w:r>
      <w:r w:rsidR="00311DFD" w:rsidRPr="006414D6">
        <w:rPr>
          <w:rFonts w:ascii="Calibri" w:hAnsi="Calibri" w:cs="Calibri"/>
        </w:rPr>
        <w:t>c</w:t>
      </w:r>
      <w:r w:rsidRPr="006414D6">
        <w:rPr>
          <w:rFonts w:ascii="Calibri" w:hAnsi="Calibri" w:cs="Calibri"/>
        </w:rPr>
        <w:t xml:space="preserve">urrent member of the </w:t>
      </w:r>
      <w:r w:rsidR="001D24AB" w:rsidRPr="006414D6">
        <w:rPr>
          <w:rFonts w:ascii="Calibri" w:hAnsi="Calibri" w:cs="Calibri"/>
        </w:rPr>
        <w:t>F</w:t>
      </w:r>
      <w:r w:rsidRPr="006414D6">
        <w:rPr>
          <w:rFonts w:ascii="Calibri" w:hAnsi="Calibri" w:cs="Calibri"/>
        </w:rPr>
        <w:t xml:space="preserve">aculty </w:t>
      </w:r>
      <w:r w:rsidR="001D24AB" w:rsidRPr="006414D6">
        <w:rPr>
          <w:rFonts w:ascii="Calibri" w:hAnsi="Calibri" w:cs="Calibri"/>
        </w:rPr>
        <w:t>S</w:t>
      </w:r>
      <w:r w:rsidRPr="006414D6">
        <w:rPr>
          <w:rFonts w:ascii="Calibri" w:hAnsi="Calibri" w:cs="Calibri"/>
        </w:rPr>
        <w:t xml:space="preserve">enate in good standing (e.g. attendance, participation, adherence to Senate policies. 2) </w:t>
      </w:r>
      <w:r w:rsidR="004C30E3" w:rsidRPr="006414D6">
        <w:rPr>
          <w:rFonts w:ascii="Calibri" w:hAnsi="Calibri" w:cs="Calibri"/>
        </w:rPr>
        <w:t>The senator is a</w:t>
      </w:r>
      <w:r w:rsidRPr="006414D6">
        <w:rPr>
          <w:rFonts w:ascii="Calibri" w:hAnsi="Calibri" w:cs="Calibri"/>
        </w:rPr>
        <w:t>vailable to meet all timelines and workload obligations of the review. 3)</w:t>
      </w:r>
      <w:r w:rsidR="001D6B94" w:rsidRPr="006414D6">
        <w:rPr>
          <w:rFonts w:ascii="Calibri" w:hAnsi="Calibri" w:cs="Calibri"/>
        </w:rPr>
        <w:t xml:space="preserve"> </w:t>
      </w:r>
      <w:r w:rsidR="004C30E3" w:rsidRPr="006414D6">
        <w:rPr>
          <w:rFonts w:ascii="Calibri" w:hAnsi="Calibri" w:cs="Calibri"/>
        </w:rPr>
        <w:t>The</w:t>
      </w:r>
      <w:r w:rsidR="001D24AB" w:rsidRPr="006414D6">
        <w:rPr>
          <w:rFonts w:ascii="Calibri" w:hAnsi="Calibri" w:cs="Calibri"/>
        </w:rPr>
        <w:t xml:space="preserve"> s</w:t>
      </w:r>
      <w:r w:rsidR="001C524C" w:rsidRPr="006414D6">
        <w:rPr>
          <w:rFonts w:ascii="Calibri" w:hAnsi="Calibri" w:cs="Calibri"/>
        </w:rPr>
        <w:t xml:space="preserve">enator </w:t>
      </w:r>
      <w:r w:rsidR="004C30E3" w:rsidRPr="006414D6">
        <w:rPr>
          <w:rFonts w:ascii="Calibri" w:hAnsi="Calibri" w:cs="Calibri"/>
        </w:rPr>
        <w:t xml:space="preserve">has </w:t>
      </w:r>
      <w:r w:rsidR="0048069E" w:rsidRPr="006414D6">
        <w:rPr>
          <w:rFonts w:ascii="Calibri" w:hAnsi="Calibri" w:cs="Calibri"/>
        </w:rPr>
        <w:t xml:space="preserve">not </w:t>
      </w:r>
      <w:r w:rsidR="004C30E3" w:rsidRPr="006414D6">
        <w:rPr>
          <w:rFonts w:ascii="Calibri" w:hAnsi="Calibri" w:cs="Calibri"/>
        </w:rPr>
        <w:t xml:space="preserve">previously </w:t>
      </w:r>
      <w:r w:rsidR="001C524C" w:rsidRPr="006414D6">
        <w:rPr>
          <w:rFonts w:ascii="Calibri" w:hAnsi="Calibri" w:cs="Calibri"/>
        </w:rPr>
        <w:t>serve</w:t>
      </w:r>
      <w:r w:rsidR="004C30E3" w:rsidRPr="006414D6">
        <w:rPr>
          <w:rFonts w:ascii="Calibri" w:hAnsi="Calibri" w:cs="Calibri"/>
        </w:rPr>
        <w:t>d</w:t>
      </w:r>
      <w:r w:rsidR="001C524C" w:rsidRPr="006414D6">
        <w:rPr>
          <w:rFonts w:ascii="Calibri" w:hAnsi="Calibri" w:cs="Calibri"/>
        </w:rPr>
        <w:t xml:space="preserve"> on </w:t>
      </w:r>
      <w:r w:rsidR="004C30E3" w:rsidRPr="006414D6">
        <w:rPr>
          <w:rFonts w:ascii="Calibri" w:hAnsi="Calibri" w:cs="Calibri"/>
        </w:rPr>
        <w:t>a</w:t>
      </w:r>
      <w:r w:rsidR="001C524C" w:rsidRPr="006414D6">
        <w:rPr>
          <w:rFonts w:ascii="Calibri" w:hAnsi="Calibri" w:cs="Calibri"/>
        </w:rPr>
        <w:t xml:space="preserve"> 360 Review Committee for </w:t>
      </w:r>
      <w:r w:rsidR="004C30E3" w:rsidRPr="006414D6">
        <w:rPr>
          <w:rFonts w:ascii="Calibri" w:hAnsi="Calibri" w:cs="Calibri"/>
        </w:rPr>
        <w:t xml:space="preserve">the </w:t>
      </w:r>
      <w:r w:rsidR="001C524C" w:rsidRPr="006414D6">
        <w:rPr>
          <w:rFonts w:ascii="Calibri" w:hAnsi="Calibri" w:cs="Calibri"/>
        </w:rPr>
        <w:t xml:space="preserve">Dean </w:t>
      </w:r>
      <w:r w:rsidR="004C30E3" w:rsidRPr="006414D6">
        <w:rPr>
          <w:rFonts w:ascii="Calibri" w:hAnsi="Calibri" w:cs="Calibri"/>
        </w:rPr>
        <w:t xml:space="preserve">under review. </w:t>
      </w:r>
      <w:r w:rsidRPr="006414D6">
        <w:rPr>
          <w:rFonts w:ascii="Calibri" w:hAnsi="Calibri" w:cs="Calibri"/>
        </w:rPr>
        <w:t xml:space="preserve">4) </w:t>
      </w:r>
      <w:r w:rsidR="004C30E3" w:rsidRPr="006414D6">
        <w:rPr>
          <w:rFonts w:ascii="Calibri" w:hAnsi="Calibri" w:cs="Calibri"/>
        </w:rPr>
        <w:t>The senator i</w:t>
      </w:r>
      <w:r w:rsidRPr="006414D6">
        <w:rPr>
          <w:rFonts w:ascii="Calibri" w:hAnsi="Calibri" w:cs="Calibri"/>
        </w:rPr>
        <w:t xml:space="preserve">s not a faculty member from the college of the Dean under review. 5) </w:t>
      </w:r>
      <w:r w:rsidR="004C30E3" w:rsidRPr="006414D6">
        <w:rPr>
          <w:rFonts w:ascii="Calibri" w:hAnsi="Calibri" w:cs="Calibri"/>
        </w:rPr>
        <w:t>The senator d</w:t>
      </w:r>
      <w:r w:rsidRPr="006414D6">
        <w:rPr>
          <w:rFonts w:ascii="Calibri" w:hAnsi="Calibri" w:cs="Calibri"/>
        </w:rPr>
        <w:t xml:space="preserve">oes not have any </w:t>
      </w:r>
      <w:r w:rsidR="0091259D" w:rsidRPr="006414D6">
        <w:rPr>
          <w:rFonts w:ascii="Calibri" w:hAnsi="Calibri" w:cs="Calibri"/>
        </w:rPr>
        <w:t xml:space="preserve">personal or professional </w:t>
      </w:r>
      <w:r w:rsidRPr="006414D6">
        <w:rPr>
          <w:rFonts w:ascii="Calibri" w:hAnsi="Calibri" w:cs="Calibri"/>
        </w:rPr>
        <w:t xml:space="preserve">conflicts of interest with </w:t>
      </w:r>
      <w:r w:rsidR="005D0F7F" w:rsidRPr="006414D6">
        <w:rPr>
          <w:rFonts w:ascii="Calibri" w:hAnsi="Calibri" w:cs="Calibri"/>
        </w:rPr>
        <w:t xml:space="preserve">the </w:t>
      </w:r>
      <w:r w:rsidR="008F3157" w:rsidRPr="006414D6">
        <w:rPr>
          <w:rFonts w:ascii="Calibri" w:hAnsi="Calibri" w:cs="Calibri"/>
        </w:rPr>
        <w:t>Dean</w:t>
      </w:r>
      <w:r w:rsidRPr="006414D6">
        <w:rPr>
          <w:rFonts w:ascii="Calibri" w:hAnsi="Calibri" w:cs="Calibri"/>
        </w:rPr>
        <w:t xml:space="preserve"> under review.  </w:t>
      </w:r>
    </w:p>
    <w:p w14:paraId="24C6E088" w14:textId="129ECE3A" w:rsidR="00F7006C" w:rsidRPr="006414D6" w:rsidRDefault="00F7006C" w:rsidP="00F7006C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6414D6">
        <w:rPr>
          <w:rFonts w:ascii="Calibri" w:hAnsi="Calibri" w:cs="Calibri"/>
          <w:b/>
          <w:bCs/>
        </w:rPr>
        <w:t>Call for Volunteers</w:t>
      </w:r>
      <w:r w:rsidRPr="006414D6">
        <w:rPr>
          <w:rFonts w:ascii="Calibri" w:hAnsi="Calibri" w:cs="Calibri"/>
        </w:rPr>
        <w:t xml:space="preserve">- </w:t>
      </w:r>
      <w:r w:rsidR="00D36348" w:rsidRPr="006414D6">
        <w:rPr>
          <w:rFonts w:ascii="Calibri" w:hAnsi="Calibri" w:cs="Calibri"/>
        </w:rPr>
        <w:t xml:space="preserve">The </w:t>
      </w:r>
      <w:r w:rsidRPr="006414D6">
        <w:rPr>
          <w:rFonts w:ascii="Calibri" w:hAnsi="Calibri" w:cs="Calibri"/>
        </w:rPr>
        <w:t xml:space="preserve">Faculty Senate President distributes a written call to all Faculty Senators which includes a role description, explanation of time commitment, conflicts of interest criteria, and deadline for submission of interest. </w:t>
      </w:r>
    </w:p>
    <w:p w14:paraId="7CA09A31" w14:textId="4333AA23" w:rsidR="00F7006C" w:rsidRPr="006414D6" w:rsidRDefault="00F7006C" w:rsidP="00F7006C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6414D6">
        <w:rPr>
          <w:rFonts w:ascii="Calibri" w:hAnsi="Calibri" w:cs="Calibri"/>
          <w:b/>
          <w:bCs/>
        </w:rPr>
        <w:t>Preliminary Vetting-</w:t>
      </w:r>
      <w:r w:rsidRPr="006414D6">
        <w:rPr>
          <w:rFonts w:ascii="Calibri" w:hAnsi="Calibri" w:cs="Calibri"/>
        </w:rPr>
        <w:t>The Executive Committee reviews submissions to confirm eligibility and identify any conflicts of interest.</w:t>
      </w:r>
      <w:r w:rsidR="00666A5B" w:rsidRPr="006414D6">
        <w:rPr>
          <w:rFonts w:ascii="Calibri" w:hAnsi="Calibri" w:cs="Calibri"/>
        </w:rPr>
        <w:t xml:space="preserve"> If more than one </w:t>
      </w:r>
      <w:r w:rsidR="00D960A2" w:rsidRPr="006414D6">
        <w:rPr>
          <w:rFonts w:ascii="Calibri" w:hAnsi="Calibri" w:cs="Calibri"/>
        </w:rPr>
        <w:t xml:space="preserve">eligible </w:t>
      </w:r>
      <w:r w:rsidR="00666A5B" w:rsidRPr="006414D6">
        <w:rPr>
          <w:rFonts w:ascii="Calibri" w:hAnsi="Calibri" w:cs="Calibri"/>
        </w:rPr>
        <w:t xml:space="preserve">senator </w:t>
      </w:r>
      <w:r w:rsidR="00A332AB" w:rsidRPr="006414D6">
        <w:rPr>
          <w:rFonts w:ascii="Calibri" w:hAnsi="Calibri" w:cs="Calibri"/>
        </w:rPr>
        <w:t xml:space="preserve">volunteers for a seat on a review committee </w:t>
      </w:r>
      <w:r w:rsidR="00D960A2" w:rsidRPr="006414D6">
        <w:rPr>
          <w:rFonts w:ascii="Calibri" w:hAnsi="Calibri" w:cs="Calibri"/>
        </w:rPr>
        <w:t xml:space="preserve">the Executive Committee will </w:t>
      </w:r>
      <w:r w:rsidR="00132BF3" w:rsidRPr="006414D6">
        <w:rPr>
          <w:rFonts w:ascii="Calibri" w:hAnsi="Calibri" w:cs="Calibri"/>
        </w:rPr>
        <w:t>appoint a candidate from those eligible. If there are no volunteers</w:t>
      </w:r>
      <w:r w:rsidR="00BF54B3" w:rsidRPr="006414D6">
        <w:rPr>
          <w:rFonts w:ascii="Calibri" w:hAnsi="Calibri" w:cs="Calibri"/>
        </w:rPr>
        <w:t>,</w:t>
      </w:r>
      <w:r w:rsidR="00132BF3" w:rsidRPr="006414D6">
        <w:rPr>
          <w:rFonts w:ascii="Calibri" w:hAnsi="Calibri" w:cs="Calibri"/>
        </w:rPr>
        <w:t xml:space="preserve"> the Executive Committee will appoint a senator to serve</w:t>
      </w:r>
      <w:r w:rsidR="00BF54B3" w:rsidRPr="006414D6">
        <w:rPr>
          <w:rFonts w:ascii="Calibri" w:hAnsi="Calibri" w:cs="Calibri"/>
        </w:rPr>
        <w:t>.</w:t>
      </w:r>
      <w:r w:rsidR="00132BF3" w:rsidRPr="006414D6">
        <w:rPr>
          <w:rFonts w:ascii="Calibri" w:hAnsi="Calibri" w:cs="Calibri"/>
        </w:rPr>
        <w:t xml:space="preserve">   </w:t>
      </w:r>
      <w:r w:rsidR="00666A5B" w:rsidRPr="006414D6">
        <w:rPr>
          <w:rFonts w:ascii="Calibri" w:hAnsi="Calibri" w:cs="Calibri"/>
        </w:rPr>
        <w:t xml:space="preserve"> </w:t>
      </w:r>
      <w:r w:rsidRPr="006414D6">
        <w:rPr>
          <w:rFonts w:ascii="Calibri" w:hAnsi="Calibri" w:cs="Calibri"/>
        </w:rPr>
        <w:t xml:space="preserve"> </w:t>
      </w:r>
    </w:p>
    <w:p w14:paraId="49B329DE" w14:textId="2DBB0E77" w:rsidR="00F7006C" w:rsidRPr="006414D6" w:rsidRDefault="00F7006C" w:rsidP="00F7006C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6414D6">
        <w:rPr>
          <w:rFonts w:ascii="Calibri" w:hAnsi="Calibri" w:cs="Calibri"/>
          <w:b/>
          <w:bCs/>
        </w:rPr>
        <w:lastRenderedPageBreak/>
        <w:t>Provost’s Office Review and Endorsement-</w:t>
      </w:r>
      <w:r w:rsidR="00970228" w:rsidRPr="006414D6">
        <w:rPr>
          <w:rFonts w:ascii="Calibri" w:hAnsi="Calibri" w:cs="Calibri"/>
        </w:rPr>
        <w:t>E</w:t>
      </w:r>
      <w:r w:rsidRPr="006414D6">
        <w:rPr>
          <w:rFonts w:ascii="Calibri" w:hAnsi="Calibri" w:cs="Calibri"/>
        </w:rPr>
        <w:t>ndorsed nominee</w:t>
      </w:r>
      <w:r w:rsidR="00F31913" w:rsidRPr="006414D6">
        <w:rPr>
          <w:rFonts w:ascii="Calibri" w:hAnsi="Calibri" w:cs="Calibri"/>
        </w:rPr>
        <w:t>s</w:t>
      </w:r>
      <w:r w:rsidRPr="006414D6">
        <w:rPr>
          <w:rFonts w:ascii="Calibri" w:hAnsi="Calibri" w:cs="Calibri"/>
        </w:rPr>
        <w:t xml:space="preserve"> are forwarded to the Provost’s Office for confirmation. The </w:t>
      </w:r>
      <w:proofErr w:type="gramStart"/>
      <w:r w:rsidRPr="006414D6">
        <w:rPr>
          <w:rFonts w:ascii="Calibri" w:hAnsi="Calibri" w:cs="Calibri"/>
        </w:rPr>
        <w:t>Provost</w:t>
      </w:r>
      <w:proofErr w:type="gramEnd"/>
      <w:r w:rsidRPr="006414D6">
        <w:rPr>
          <w:rFonts w:ascii="Calibri" w:hAnsi="Calibri" w:cs="Calibri"/>
        </w:rPr>
        <w:t xml:space="preserve"> provides written </w:t>
      </w:r>
      <w:proofErr w:type="gramStart"/>
      <w:r w:rsidRPr="006414D6">
        <w:rPr>
          <w:rFonts w:ascii="Calibri" w:hAnsi="Calibri" w:cs="Calibri"/>
        </w:rPr>
        <w:t>concurrence</w:t>
      </w:r>
      <w:proofErr w:type="gramEnd"/>
      <w:r w:rsidRPr="006414D6">
        <w:rPr>
          <w:rFonts w:ascii="Calibri" w:hAnsi="Calibri" w:cs="Calibri"/>
        </w:rPr>
        <w:t xml:space="preserve"> or requests alternative recommendation(s) if necessary.</w:t>
      </w:r>
      <w:r w:rsidRPr="006414D6">
        <w:rPr>
          <w:rFonts w:ascii="Calibri" w:hAnsi="Calibri" w:cs="Calibri"/>
          <w:b/>
          <w:bCs/>
        </w:rPr>
        <w:t xml:space="preserve">    </w:t>
      </w:r>
      <w:r w:rsidRPr="006414D6">
        <w:rPr>
          <w:rFonts w:ascii="Calibri" w:hAnsi="Calibri" w:cs="Calibri"/>
        </w:rPr>
        <w:t xml:space="preserve"> </w:t>
      </w:r>
    </w:p>
    <w:p w14:paraId="795A18FD" w14:textId="06E2D03D" w:rsidR="00F7006C" w:rsidRPr="006414D6" w:rsidRDefault="00F7006C" w:rsidP="00F7006C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6414D6">
        <w:rPr>
          <w:rFonts w:ascii="Calibri" w:hAnsi="Calibri" w:cs="Calibri"/>
          <w:b/>
          <w:bCs/>
        </w:rPr>
        <w:t xml:space="preserve">Final Appointment- </w:t>
      </w:r>
      <w:r w:rsidRPr="006414D6">
        <w:rPr>
          <w:rFonts w:ascii="Calibri" w:hAnsi="Calibri" w:cs="Calibri"/>
        </w:rPr>
        <w:t>Upon mutual endorsement, the Provost</w:t>
      </w:r>
      <w:r w:rsidR="00F5529A" w:rsidRPr="006414D6">
        <w:rPr>
          <w:rFonts w:ascii="Calibri" w:hAnsi="Calibri" w:cs="Calibri"/>
        </w:rPr>
        <w:t>’s</w:t>
      </w:r>
      <w:r w:rsidRPr="006414D6">
        <w:rPr>
          <w:rFonts w:ascii="Calibri" w:hAnsi="Calibri" w:cs="Calibri"/>
        </w:rPr>
        <w:t xml:space="preserve"> Office issues a formal appointment letter to the selected Faculty Senator. </w:t>
      </w:r>
    </w:p>
    <w:p w14:paraId="107D9EF8" w14:textId="77777777" w:rsidR="00F7006C" w:rsidRPr="006414D6" w:rsidRDefault="00F7006C" w:rsidP="00F7006C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6414D6">
        <w:rPr>
          <w:rFonts w:ascii="Calibri" w:hAnsi="Calibri" w:cs="Calibri"/>
          <w:b/>
          <w:bCs/>
        </w:rPr>
        <w:t xml:space="preserve">Communication and Acknowledgement- </w:t>
      </w:r>
      <w:r w:rsidRPr="006414D6">
        <w:rPr>
          <w:rFonts w:ascii="Calibri" w:hAnsi="Calibri" w:cs="Calibri"/>
        </w:rPr>
        <w:t xml:space="preserve">The Senate President announces the appointment to the Senate.    </w:t>
      </w:r>
    </w:p>
    <w:p w14:paraId="2DAD4E13" w14:textId="28936AA2" w:rsidR="00CE67D1" w:rsidRPr="006414D6" w:rsidRDefault="00CE67D1" w:rsidP="006A72B4">
      <w:pPr>
        <w:spacing w:after="0"/>
        <w:rPr>
          <w:rFonts w:ascii="Calibri" w:hAnsi="Calibri" w:cs="Calibri"/>
          <w:kern w:val="0"/>
        </w:rPr>
      </w:pPr>
      <w:r w:rsidRPr="006414D6">
        <w:rPr>
          <w:rFonts w:ascii="Calibri" w:hAnsi="Calibri" w:cs="Calibri"/>
          <w:kern w:val="0"/>
        </w:rPr>
        <w:t xml:space="preserve"> </w:t>
      </w:r>
    </w:p>
    <w:p w14:paraId="74D0D789" w14:textId="577B5461" w:rsidR="0000641D" w:rsidRPr="006414D6" w:rsidRDefault="0000641D" w:rsidP="006A72B4">
      <w:pPr>
        <w:spacing w:after="0"/>
        <w:rPr>
          <w:rFonts w:ascii="Calibri" w:hAnsi="Calibri" w:cs="Calibri"/>
          <w:kern w:val="0"/>
        </w:rPr>
      </w:pPr>
    </w:p>
    <w:p w14:paraId="5FDA5E96" w14:textId="064F2BA2" w:rsidR="003C518B" w:rsidRPr="006414D6" w:rsidRDefault="003C518B" w:rsidP="006A72B4">
      <w:pPr>
        <w:spacing w:after="0"/>
        <w:rPr>
          <w:rFonts w:ascii="Calibri" w:hAnsi="Calibri" w:cs="Calibri"/>
          <w:kern w:val="0"/>
        </w:rPr>
      </w:pPr>
      <w:r w:rsidRPr="006414D6">
        <w:rPr>
          <w:rFonts w:ascii="Calibri" w:hAnsi="Calibri" w:cs="Calibri"/>
          <w:kern w:val="0"/>
        </w:rPr>
        <w:t>Re</w:t>
      </w:r>
      <w:r w:rsidR="00BB6921" w:rsidRPr="006414D6">
        <w:rPr>
          <w:rFonts w:ascii="Calibri" w:hAnsi="Calibri" w:cs="Calibri"/>
          <w:kern w:val="0"/>
        </w:rPr>
        <w:t>cipients:</w:t>
      </w:r>
    </w:p>
    <w:p w14:paraId="72498924" w14:textId="0D342F95" w:rsidR="00BB6921" w:rsidRPr="006414D6" w:rsidRDefault="00BB6921" w:rsidP="006A72B4">
      <w:pPr>
        <w:spacing w:after="0"/>
        <w:rPr>
          <w:rFonts w:ascii="Calibri" w:hAnsi="Calibri" w:cs="Calibri"/>
          <w:kern w:val="0"/>
        </w:rPr>
      </w:pPr>
      <w:r w:rsidRPr="006414D6">
        <w:rPr>
          <w:rFonts w:ascii="Calibri" w:hAnsi="Calibri" w:cs="Calibri"/>
          <w:kern w:val="0"/>
        </w:rPr>
        <w:t>Faculty Senate</w:t>
      </w:r>
    </w:p>
    <w:p w14:paraId="08A9436A" w14:textId="6F19C69F" w:rsidR="00971CC8" w:rsidRPr="006414D6" w:rsidRDefault="00971CC8" w:rsidP="006A72B4">
      <w:pPr>
        <w:spacing w:after="0"/>
        <w:rPr>
          <w:rFonts w:ascii="Calibri" w:hAnsi="Calibri" w:cs="Calibri"/>
          <w:kern w:val="0"/>
        </w:rPr>
      </w:pPr>
      <w:r w:rsidRPr="006414D6">
        <w:rPr>
          <w:rFonts w:ascii="Calibri" w:hAnsi="Calibri" w:cs="Calibri"/>
          <w:kern w:val="0"/>
        </w:rPr>
        <w:t xml:space="preserve">The Office of the Faculty Senate </w:t>
      </w:r>
    </w:p>
    <w:p w14:paraId="2236FF97" w14:textId="4C558A59" w:rsidR="00BB6921" w:rsidRPr="006414D6" w:rsidRDefault="00BB6921" w:rsidP="006A72B4">
      <w:pPr>
        <w:spacing w:after="0"/>
        <w:rPr>
          <w:rFonts w:ascii="Calibri" w:hAnsi="Calibri" w:cs="Calibri"/>
          <w:kern w:val="0"/>
        </w:rPr>
      </w:pPr>
      <w:r w:rsidRPr="006414D6">
        <w:rPr>
          <w:rFonts w:ascii="Calibri" w:hAnsi="Calibri" w:cs="Calibri"/>
          <w:kern w:val="0"/>
        </w:rPr>
        <w:t xml:space="preserve">Dr. David J. Russomanno, </w:t>
      </w:r>
      <w:r w:rsidR="003817B4" w:rsidRPr="006414D6">
        <w:rPr>
          <w:rFonts w:ascii="Calibri" w:hAnsi="Calibri" w:cs="Calibri"/>
          <w:kern w:val="0"/>
        </w:rPr>
        <w:t xml:space="preserve">Executive Vice President for Academic Affairs </w:t>
      </w:r>
      <w:r w:rsidR="00895138" w:rsidRPr="006414D6">
        <w:rPr>
          <w:rFonts w:ascii="Calibri" w:hAnsi="Calibri" w:cs="Calibri"/>
          <w:kern w:val="0"/>
        </w:rPr>
        <w:t xml:space="preserve">&amp; </w:t>
      </w:r>
      <w:r w:rsidRPr="006414D6">
        <w:rPr>
          <w:rFonts w:ascii="Calibri" w:hAnsi="Calibri" w:cs="Calibri"/>
          <w:kern w:val="0"/>
        </w:rPr>
        <w:t>Provost</w:t>
      </w:r>
    </w:p>
    <w:p w14:paraId="65D0C2EB" w14:textId="23CB7908" w:rsidR="003C518B" w:rsidRPr="006414D6" w:rsidRDefault="00EA54EB" w:rsidP="006A72B4">
      <w:pPr>
        <w:spacing w:after="0"/>
        <w:rPr>
          <w:rFonts w:ascii="Calibri" w:hAnsi="Calibri" w:cs="Calibri"/>
          <w:kern w:val="0"/>
        </w:rPr>
      </w:pPr>
      <w:r w:rsidRPr="006414D6">
        <w:rPr>
          <w:rFonts w:ascii="Calibri" w:hAnsi="Calibri" w:cs="Calibri"/>
          <w:kern w:val="0"/>
        </w:rPr>
        <w:t>Ms. Helen Johnson, Office of the Provost</w:t>
      </w:r>
      <w:r w:rsidR="00E61D3C" w:rsidRPr="006414D6">
        <w:rPr>
          <w:rFonts w:ascii="Calibri" w:hAnsi="Calibri" w:cs="Calibri"/>
          <w:kern w:val="0"/>
        </w:rPr>
        <w:t xml:space="preserve"> </w:t>
      </w:r>
    </w:p>
    <w:sectPr w:rsidR="003C518B" w:rsidRPr="006414D6" w:rsidSect="006A6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C758" w14:textId="77777777" w:rsidR="008E0B67" w:rsidRDefault="008E0B67" w:rsidP="008E0B67">
      <w:pPr>
        <w:spacing w:after="0" w:line="240" w:lineRule="auto"/>
      </w:pPr>
      <w:r>
        <w:separator/>
      </w:r>
    </w:p>
  </w:endnote>
  <w:endnote w:type="continuationSeparator" w:id="0">
    <w:p w14:paraId="77F2E073" w14:textId="77777777" w:rsidR="008E0B67" w:rsidRDefault="008E0B67" w:rsidP="008E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333B" w14:textId="77777777" w:rsidR="008E0B67" w:rsidRDefault="008E0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1A00" w14:textId="389835E5" w:rsidR="008E0B67" w:rsidRPr="008E0B67" w:rsidRDefault="008E0B67">
    <w:pPr>
      <w:pStyle w:val="Footer"/>
    </w:pPr>
    <w:r w:rsidRPr="008E0B67">
      <w:t>Motion passed unanimously via voice vote.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EEC8" w14:textId="77777777" w:rsidR="008E0B67" w:rsidRDefault="008E0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5558" w14:textId="77777777" w:rsidR="008E0B67" w:rsidRDefault="008E0B67" w:rsidP="008E0B67">
      <w:pPr>
        <w:spacing w:after="0" w:line="240" w:lineRule="auto"/>
      </w:pPr>
      <w:r>
        <w:separator/>
      </w:r>
    </w:p>
  </w:footnote>
  <w:footnote w:type="continuationSeparator" w:id="0">
    <w:p w14:paraId="3CD81E24" w14:textId="77777777" w:rsidR="008E0B67" w:rsidRDefault="008E0B67" w:rsidP="008E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D1B9" w14:textId="77777777" w:rsidR="008E0B67" w:rsidRDefault="008E0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F68B" w14:textId="77777777" w:rsidR="008E0B67" w:rsidRDefault="008E0B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32FF" w14:textId="77777777" w:rsidR="008E0B67" w:rsidRDefault="008E0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A5C76"/>
    <w:multiLevelType w:val="hybridMultilevel"/>
    <w:tmpl w:val="7FEC127E"/>
    <w:lvl w:ilvl="0" w:tplc="482080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95"/>
    <w:rsid w:val="00003AA9"/>
    <w:rsid w:val="0000641D"/>
    <w:rsid w:val="00017484"/>
    <w:rsid w:val="000473EC"/>
    <w:rsid w:val="000538A2"/>
    <w:rsid w:val="00091AA2"/>
    <w:rsid w:val="000C7362"/>
    <w:rsid w:val="000C7DBE"/>
    <w:rsid w:val="000D2969"/>
    <w:rsid w:val="001116DF"/>
    <w:rsid w:val="00112BC0"/>
    <w:rsid w:val="00122053"/>
    <w:rsid w:val="00132BF3"/>
    <w:rsid w:val="00151FC8"/>
    <w:rsid w:val="00153722"/>
    <w:rsid w:val="00181D1F"/>
    <w:rsid w:val="001864A4"/>
    <w:rsid w:val="00194D3A"/>
    <w:rsid w:val="00195FCE"/>
    <w:rsid w:val="001A2059"/>
    <w:rsid w:val="001C524C"/>
    <w:rsid w:val="001D24AB"/>
    <w:rsid w:val="001D454F"/>
    <w:rsid w:val="001D6B94"/>
    <w:rsid w:val="001D6D86"/>
    <w:rsid w:val="00206800"/>
    <w:rsid w:val="00283093"/>
    <w:rsid w:val="002C21FB"/>
    <w:rsid w:val="002E67AF"/>
    <w:rsid w:val="0030364A"/>
    <w:rsid w:val="0031028D"/>
    <w:rsid w:val="00311DFD"/>
    <w:rsid w:val="003423F7"/>
    <w:rsid w:val="00360570"/>
    <w:rsid w:val="003817B4"/>
    <w:rsid w:val="003C518B"/>
    <w:rsid w:val="003D6F99"/>
    <w:rsid w:val="003E1440"/>
    <w:rsid w:val="00410513"/>
    <w:rsid w:val="004168CA"/>
    <w:rsid w:val="00446C7F"/>
    <w:rsid w:val="0048069E"/>
    <w:rsid w:val="004C30E3"/>
    <w:rsid w:val="004D089F"/>
    <w:rsid w:val="0050243D"/>
    <w:rsid w:val="0051246A"/>
    <w:rsid w:val="0052042C"/>
    <w:rsid w:val="0057643F"/>
    <w:rsid w:val="005C3BAD"/>
    <w:rsid w:val="005D0F7F"/>
    <w:rsid w:val="005E6EDD"/>
    <w:rsid w:val="00603A92"/>
    <w:rsid w:val="00610CAF"/>
    <w:rsid w:val="0061485B"/>
    <w:rsid w:val="006414D6"/>
    <w:rsid w:val="0065098A"/>
    <w:rsid w:val="0066312F"/>
    <w:rsid w:val="00666A5B"/>
    <w:rsid w:val="006A670A"/>
    <w:rsid w:val="006A72B4"/>
    <w:rsid w:val="006B74A5"/>
    <w:rsid w:val="006E56F3"/>
    <w:rsid w:val="006F0B98"/>
    <w:rsid w:val="00702BF1"/>
    <w:rsid w:val="007069E9"/>
    <w:rsid w:val="00710ADD"/>
    <w:rsid w:val="00720371"/>
    <w:rsid w:val="007278C4"/>
    <w:rsid w:val="007A2294"/>
    <w:rsid w:val="007F66BC"/>
    <w:rsid w:val="0081068E"/>
    <w:rsid w:val="00810895"/>
    <w:rsid w:val="00822F1D"/>
    <w:rsid w:val="00824BDA"/>
    <w:rsid w:val="00836AEA"/>
    <w:rsid w:val="00861BBF"/>
    <w:rsid w:val="00862E6D"/>
    <w:rsid w:val="00895138"/>
    <w:rsid w:val="008C320B"/>
    <w:rsid w:val="008C400B"/>
    <w:rsid w:val="008E0B67"/>
    <w:rsid w:val="008E1434"/>
    <w:rsid w:val="008E155C"/>
    <w:rsid w:val="008E27B0"/>
    <w:rsid w:val="008E493F"/>
    <w:rsid w:val="008F3157"/>
    <w:rsid w:val="0091259D"/>
    <w:rsid w:val="00935519"/>
    <w:rsid w:val="00955C25"/>
    <w:rsid w:val="00970228"/>
    <w:rsid w:val="00971CC8"/>
    <w:rsid w:val="009801DF"/>
    <w:rsid w:val="009D5978"/>
    <w:rsid w:val="00A3138C"/>
    <w:rsid w:val="00A332AB"/>
    <w:rsid w:val="00A34D9A"/>
    <w:rsid w:val="00A64B86"/>
    <w:rsid w:val="00A65DD6"/>
    <w:rsid w:val="00A66BCE"/>
    <w:rsid w:val="00A7135B"/>
    <w:rsid w:val="00A87749"/>
    <w:rsid w:val="00AC49C7"/>
    <w:rsid w:val="00AD4703"/>
    <w:rsid w:val="00AF1766"/>
    <w:rsid w:val="00AF2D3B"/>
    <w:rsid w:val="00B1293A"/>
    <w:rsid w:val="00B33326"/>
    <w:rsid w:val="00B70F57"/>
    <w:rsid w:val="00B909DC"/>
    <w:rsid w:val="00BA3DF0"/>
    <w:rsid w:val="00BB6921"/>
    <w:rsid w:val="00BC6E65"/>
    <w:rsid w:val="00BF5004"/>
    <w:rsid w:val="00BF54B3"/>
    <w:rsid w:val="00C10639"/>
    <w:rsid w:val="00C15195"/>
    <w:rsid w:val="00C1538F"/>
    <w:rsid w:val="00C43A9C"/>
    <w:rsid w:val="00C67E43"/>
    <w:rsid w:val="00C84475"/>
    <w:rsid w:val="00CB2603"/>
    <w:rsid w:val="00CE67D1"/>
    <w:rsid w:val="00D01687"/>
    <w:rsid w:val="00D36348"/>
    <w:rsid w:val="00D46388"/>
    <w:rsid w:val="00D62768"/>
    <w:rsid w:val="00D72C49"/>
    <w:rsid w:val="00D90494"/>
    <w:rsid w:val="00D960A2"/>
    <w:rsid w:val="00DC46C6"/>
    <w:rsid w:val="00DE385D"/>
    <w:rsid w:val="00E05758"/>
    <w:rsid w:val="00E05AD7"/>
    <w:rsid w:val="00E234AC"/>
    <w:rsid w:val="00E57744"/>
    <w:rsid w:val="00E61D3C"/>
    <w:rsid w:val="00E839C9"/>
    <w:rsid w:val="00EA54EB"/>
    <w:rsid w:val="00EB55FB"/>
    <w:rsid w:val="00ED79B2"/>
    <w:rsid w:val="00F167C3"/>
    <w:rsid w:val="00F31913"/>
    <w:rsid w:val="00F46C36"/>
    <w:rsid w:val="00F5529A"/>
    <w:rsid w:val="00F60C21"/>
    <w:rsid w:val="00F7006C"/>
    <w:rsid w:val="00F83CE5"/>
    <w:rsid w:val="00FA09BE"/>
    <w:rsid w:val="00F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8BB1"/>
  <w15:chartTrackingRefBased/>
  <w15:docId w15:val="{C6D0C089-FA5E-42B2-98B2-F815D90D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19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151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leGrid">
    <w:name w:val="Table Grid"/>
    <w:basedOn w:val="TableNormal"/>
    <w:uiPriority w:val="39"/>
    <w:rsid w:val="0081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B67"/>
  </w:style>
  <w:style w:type="paragraph" w:styleId="Footer">
    <w:name w:val="footer"/>
    <w:basedOn w:val="Normal"/>
    <w:link w:val="FooterChar"/>
    <w:uiPriority w:val="99"/>
    <w:unhideWhenUsed/>
    <w:rsid w:val="008E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9A3E-72AF-4D19-AD52-CD6B2A79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2325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 Hughes (gshughes)</dc:creator>
  <cp:keywords/>
  <dc:description/>
  <cp:lastModifiedBy>T Monet Nichols (tmnchols)</cp:lastModifiedBy>
  <cp:revision>8</cp:revision>
  <cp:lastPrinted>2025-11-12T18:13:00Z</cp:lastPrinted>
  <dcterms:created xsi:type="dcterms:W3CDTF">2025-11-12T18:24:00Z</dcterms:created>
  <dcterms:modified xsi:type="dcterms:W3CDTF">2025-12-03T17:15:00Z</dcterms:modified>
</cp:coreProperties>
</file>