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F2FC" w14:textId="77777777" w:rsidR="00ED07BA" w:rsidRPr="00440F43" w:rsidRDefault="00ED07BA" w:rsidP="00ED07BA">
      <w:pPr>
        <w:jc w:val="center"/>
      </w:pPr>
      <w:r w:rsidRPr="00440F43">
        <w:t>UCGS Meeting</w:t>
      </w:r>
    </w:p>
    <w:p w14:paraId="35149C11" w14:textId="77777777" w:rsidR="00ED07BA" w:rsidRPr="00440F43" w:rsidRDefault="00ED07BA" w:rsidP="00ED07BA">
      <w:pPr>
        <w:jc w:val="center"/>
      </w:pPr>
      <w:r w:rsidRPr="00440F43">
        <w:t>Minutes</w:t>
      </w:r>
    </w:p>
    <w:p w14:paraId="72B40F04" w14:textId="27B6DA1D" w:rsidR="00ED07BA" w:rsidRPr="00440F43" w:rsidRDefault="00ED07BA" w:rsidP="00ED07BA">
      <w:pPr>
        <w:jc w:val="center"/>
      </w:pPr>
      <w:r>
        <w:t>October 3, 2025</w:t>
      </w:r>
    </w:p>
    <w:p w14:paraId="00B0FA4D" w14:textId="77777777" w:rsidR="00ED07BA" w:rsidRPr="00440F43" w:rsidRDefault="00ED07BA" w:rsidP="00ED07BA">
      <w:r w:rsidRPr="00440F43">
        <w:t> </w:t>
      </w:r>
    </w:p>
    <w:p w14:paraId="207F1A8A" w14:textId="5E996656" w:rsidR="00ED07BA" w:rsidRPr="00440F43" w:rsidRDefault="00ED07BA" w:rsidP="00ED07BA">
      <w:r w:rsidRPr="677B8521">
        <w:rPr>
          <w:b/>
          <w:bCs/>
        </w:rPr>
        <w:t>Attendees</w:t>
      </w:r>
      <w:r>
        <w:t xml:space="preserve">: </w:t>
      </w:r>
      <w:r w:rsidRPr="006665E6">
        <w:t xml:space="preserve">Benie Daigle, Beverly Barker, Brandt Pence, Brannen Varner, Carmen Astorne, Daniel Foti, Jim Lukawitz, Dustin </w:t>
      </w:r>
      <w:proofErr w:type="spellStart"/>
      <w:proofErr w:type="gramStart"/>
      <w:r w:rsidRPr="006665E6">
        <w:t>Hornebeck,Helen</w:t>
      </w:r>
      <w:proofErr w:type="spellEnd"/>
      <w:proofErr w:type="gramEnd"/>
      <w:r w:rsidRPr="006665E6">
        <w:t xml:space="preserve"> Sabel, Illias Kavouras; Jeremy Killia</w:t>
      </w:r>
      <w:r w:rsidR="00AD2401" w:rsidRPr="006665E6">
        <w:t>n</w:t>
      </w:r>
      <w:r w:rsidRPr="006665E6">
        <w:t xml:space="preserve">, Joanne Gikas, Joseph Hanson, Kerri Kerr, Larry Weiss, Lucas Charles, Robby Byrd, Roger Kreuz, Ryan Crews, Steve Zanskas, Tim Ryan, </w:t>
      </w:r>
      <w:proofErr w:type="spellStart"/>
      <w:r w:rsidRPr="006665E6">
        <w:t>Yonghong</w:t>
      </w:r>
      <w:proofErr w:type="spellEnd"/>
      <w:r w:rsidRPr="006665E6">
        <w:t xml:space="preserve"> Xu. </w:t>
      </w:r>
      <w:r w:rsidR="0069077A" w:rsidRPr="006665E6">
        <w:t>Debra Kelly</w:t>
      </w:r>
      <w:r w:rsidR="00FB7238" w:rsidRPr="006665E6">
        <w:t>, Andrei Znamenski</w:t>
      </w:r>
      <w:r w:rsidR="00B2022A" w:rsidRPr="006665E6">
        <w:t>, Stormy Warren, Darla Keel</w:t>
      </w:r>
      <w:r w:rsidR="00612D86" w:rsidRPr="006665E6">
        <w:t xml:space="preserve">, Debra </w:t>
      </w:r>
      <w:proofErr w:type="gramStart"/>
      <w:r w:rsidR="00612D86" w:rsidRPr="006665E6">
        <w:t xml:space="preserve">Tollefsen </w:t>
      </w:r>
      <w:r w:rsidR="007F26E3" w:rsidRPr="006665E6">
        <w:t>,</w:t>
      </w:r>
      <w:proofErr w:type="gramEnd"/>
      <w:r w:rsidR="007F26E3" w:rsidRPr="006665E6">
        <w:t xml:space="preserve"> Averill Conway, Ale</w:t>
      </w:r>
      <w:r w:rsidR="000E778E" w:rsidRPr="006665E6">
        <w:t>x</w:t>
      </w:r>
      <w:r w:rsidR="007F26E3" w:rsidRPr="006665E6">
        <w:t xml:space="preserve"> Parkhouse</w:t>
      </w:r>
      <w:r w:rsidR="00BA4F8F" w:rsidRPr="006665E6">
        <w:t>, John Williams</w:t>
      </w:r>
      <w:r w:rsidR="007938FD" w:rsidRPr="006665E6">
        <w:t>, Jason Tasser, Kimberly Brown</w:t>
      </w:r>
      <w:r w:rsidR="00A27947" w:rsidRPr="006665E6">
        <w:t>, Kirbi Robinson</w:t>
      </w:r>
      <w:r w:rsidR="00F904EC" w:rsidRPr="006665E6">
        <w:t>, Madison Maw,</w:t>
      </w:r>
      <w:r w:rsidR="00D77795" w:rsidRPr="006665E6">
        <w:t xml:space="preserve"> Reba Umberger</w:t>
      </w:r>
      <w:r w:rsidR="0081673B" w:rsidRPr="006665E6">
        <w:t xml:space="preserve">, Bernie </w:t>
      </w:r>
      <w:proofErr w:type="gramStart"/>
      <w:r w:rsidR="0081673B" w:rsidRPr="006665E6">
        <w:t>Diagle</w:t>
      </w:r>
      <w:r w:rsidR="00A640E3" w:rsidRPr="006665E6">
        <w:t>,  Todd</w:t>
      </w:r>
      <w:proofErr w:type="gramEnd"/>
      <w:r w:rsidR="00A640E3" w:rsidRPr="006665E6">
        <w:t xml:space="preserve"> Layne Jason Tasser</w:t>
      </w:r>
      <w:r w:rsidR="006665E6" w:rsidRPr="006665E6">
        <w:t>,</w:t>
      </w:r>
    </w:p>
    <w:p w14:paraId="054B7625" w14:textId="77777777" w:rsidR="00ED07BA" w:rsidRPr="005136F1" w:rsidRDefault="00ED07BA" w:rsidP="00ED07BA">
      <w:pPr>
        <w:pStyle w:val="ListParagraph"/>
      </w:pPr>
    </w:p>
    <w:p w14:paraId="15B5D70F" w14:textId="4670146C" w:rsidR="006E283E" w:rsidRDefault="000B06A5" w:rsidP="00752443">
      <w:r>
        <w:t>Approval of September minutes</w:t>
      </w:r>
      <w:r w:rsidR="00A4644A">
        <w:t xml:space="preserve"> Steve Zanskas </w:t>
      </w:r>
      <w:proofErr w:type="gramStart"/>
      <w:r w:rsidR="00A4644A">
        <w:t>motioned</w:t>
      </w:r>
      <w:proofErr w:type="gramEnd"/>
      <w:r w:rsidR="00A4644A">
        <w:t xml:space="preserve"> and poll was taken to passed and approved</w:t>
      </w:r>
      <w:r w:rsidR="008F4470">
        <w:t xml:space="preserve"> with 22 votes. </w:t>
      </w:r>
    </w:p>
    <w:p w14:paraId="1EFEC08F" w14:textId="77777777" w:rsidR="000B06A5" w:rsidRDefault="000B06A5" w:rsidP="00752443">
      <w:r>
        <w:t>Reminders: Special Topics</w:t>
      </w:r>
    </w:p>
    <w:p w14:paraId="2E2DEB77" w14:textId="77777777" w:rsidR="000B06A5" w:rsidRDefault="000B06A5" w:rsidP="000B06A5">
      <w:pPr>
        <w:ind w:left="1080"/>
      </w:pPr>
      <w:r w:rsidRPr="00700DB1">
        <w:rPr>
          <w:i/>
          <w:iCs/>
        </w:rPr>
        <w:t>Spring Semester:</w:t>
      </w:r>
      <w:r>
        <w:t xml:space="preserve"> November 1 deadline. ST course proposals by this deadline have best chance of appearing in the schedule viewed by students for Spring. </w:t>
      </w:r>
    </w:p>
    <w:p w14:paraId="716DD7BD" w14:textId="77777777" w:rsidR="007938FD" w:rsidRDefault="007938FD" w:rsidP="000B06A5">
      <w:pPr>
        <w:ind w:left="1080"/>
      </w:pPr>
    </w:p>
    <w:p w14:paraId="28DD257C" w14:textId="5772F3BB" w:rsidR="007938FD" w:rsidRDefault="007938FD" w:rsidP="00752443">
      <w:r>
        <w:t xml:space="preserve">Daral </w:t>
      </w:r>
      <w:r w:rsidR="00E519BE">
        <w:t>Keel (Registrar)</w:t>
      </w:r>
      <w:r>
        <w:t>speaker for the meeting</w:t>
      </w:r>
      <w:r w:rsidR="00A16076">
        <w:t xml:space="preserve"> about courses, schedule types and report challenges to improve QEP (Quality Enhancement Plan).</w:t>
      </w:r>
    </w:p>
    <w:p w14:paraId="1598513A" w14:textId="769D5026" w:rsidR="00A16076" w:rsidRDefault="00E93AB5" w:rsidP="00C270C5">
      <w:pPr>
        <w:pStyle w:val="ListParagraph"/>
        <w:numPr>
          <w:ilvl w:val="0"/>
          <w:numId w:val="9"/>
        </w:numPr>
      </w:pPr>
      <w:r>
        <w:t xml:space="preserve">Power Point will be provided later to committee member. </w:t>
      </w:r>
    </w:p>
    <w:p w14:paraId="2D7E50F9" w14:textId="05525FAA" w:rsidR="00E93AB5" w:rsidRDefault="004B1AA8" w:rsidP="00C270C5">
      <w:pPr>
        <w:pStyle w:val="ListParagraph"/>
        <w:numPr>
          <w:ilvl w:val="0"/>
          <w:numId w:val="9"/>
        </w:numPr>
      </w:pPr>
      <w:r>
        <w:t xml:space="preserve">QEP </w:t>
      </w:r>
      <w:r w:rsidR="009B00A8">
        <w:t>focuses</w:t>
      </w:r>
      <w:r>
        <w:t xml:space="preserve"> on </w:t>
      </w:r>
      <w:r w:rsidR="009B00A8">
        <w:t>undergrad but</w:t>
      </w:r>
      <w:r>
        <w:t xml:space="preserve"> will move to all courses across campus. </w:t>
      </w:r>
    </w:p>
    <w:p w14:paraId="6523EA28" w14:textId="7A78B937" w:rsidR="004B1AA8" w:rsidRDefault="00645FF9" w:rsidP="00C270C5">
      <w:pPr>
        <w:pStyle w:val="ListParagraph"/>
        <w:numPr>
          <w:ilvl w:val="0"/>
          <w:numId w:val="9"/>
        </w:numPr>
      </w:pPr>
      <w:proofErr w:type="spellStart"/>
      <w:proofErr w:type="gramStart"/>
      <w:r>
        <w:t>Its</w:t>
      </w:r>
      <w:proofErr w:type="spellEnd"/>
      <w:proofErr w:type="gramEnd"/>
      <w:r>
        <w:t xml:space="preserve"> difficult to track experiential learning/high impact practices, and the difficulties to </w:t>
      </w:r>
      <w:r w:rsidR="00711C11">
        <w:t>expand</w:t>
      </w:r>
      <w:r>
        <w:t xml:space="preserve"> to </w:t>
      </w:r>
      <w:r w:rsidR="00711C11">
        <w:t>virtually</w:t>
      </w:r>
      <w:r>
        <w:t xml:space="preserve"> </w:t>
      </w:r>
      <w:r w:rsidR="00711C11">
        <w:t>every</w:t>
      </w:r>
      <w:r>
        <w:t xml:space="preserve"> type of for </w:t>
      </w:r>
      <w:r w:rsidR="00711C11">
        <w:t>credit</w:t>
      </w:r>
      <w:r>
        <w:t xml:space="preserve"> HIP coursework. </w:t>
      </w:r>
    </w:p>
    <w:p w14:paraId="7983BF3D" w14:textId="71F932E6" w:rsidR="00711C11" w:rsidRDefault="00711C11" w:rsidP="00C270C5">
      <w:pPr>
        <w:pStyle w:val="ListParagraph"/>
        <w:numPr>
          <w:ilvl w:val="0"/>
          <w:numId w:val="9"/>
        </w:numPr>
      </w:pPr>
      <w:r>
        <w:t xml:space="preserve">How are we coding field experience, comp exam, </w:t>
      </w:r>
      <w:proofErr w:type="spellStart"/>
      <w:r>
        <w:t>indp</w:t>
      </w:r>
      <w:proofErr w:type="spellEnd"/>
      <w:r>
        <w:t xml:space="preserve"> study etc. </w:t>
      </w:r>
    </w:p>
    <w:p w14:paraId="5527F638" w14:textId="6870B1F1" w:rsidR="00510C4E" w:rsidRDefault="00510C4E" w:rsidP="00C270C5">
      <w:pPr>
        <w:pStyle w:val="ListParagraph"/>
        <w:numPr>
          <w:ilvl w:val="0"/>
          <w:numId w:val="9"/>
        </w:numPr>
      </w:pPr>
      <w:r>
        <w:t xml:space="preserve">Future efforts we want to do a better job to educate everyone on the schedule types that are out there. </w:t>
      </w:r>
      <w:r w:rsidR="00990AF4">
        <w:t xml:space="preserve">Link to definitions </w:t>
      </w:r>
      <w:hyperlink r:id="rId8" w:history="1">
        <w:r w:rsidR="00990AF4" w:rsidRPr="00701A3B">
          <w:rPr>
            <w:rStyle w:val="Hyperlink"/>
          </w:rPr>
          <w:t>https://www.memphis.edu/currproc/course-resources/method.php</w:t>
        </w:r>
      </w:hyperlink>
    </w:p>
    <w:p w14:paraId="04BE45F8" w14:textId="6C1A6077" w:rsidR="00A27947" w:rsidRDefault="00640D68" w:rsidP="00C270C5">
      <w:pPr>
        <w:pStyle w:val="ListParagraph"/>
        <w:numPr>
          <w:ilvl w:val="0"/>
          <w:numId w:val="9"/>
        </w:numPr>
      </w:pPr>
      <w:r>
        <w:t xml:space="preserve">We want to </w:t>
      </w:r>
      <w:r w:rsidR="00990AF4">
        <w:t>look at</w:t>
      </w:r>
      <w:r>
        <w:t xml:space="preserve"> academic rationale in your course area. </w:t>
      </w:r>
      <w:r w:rsidR="006E283E">
        <w:t xml:space="preserve">This will not go into effect for Spring Schedule. </w:t>
      </w:r>
    </w:p>
    <w:p w14:paraId="386ADC92" w14:textId="77777777" w:rsidR="00E519BE" w:rsidRDefault="00E519BE" w:rsidP="00711C11"/>
    <w:p w14:paraId="32AF12F1" w14:textId="77777777" w:rsidR="000B06A5" w:rsidRDefault="000B06A5" w:rsidP="000B06A5">
      <w:pPr>
        <w:pStyle w:val="ListParagraph"/>
        <w:numPr>
          <w:ilvl w:val="0"/>
          <w:numId w:val="7"/>
        </w:numPr>
      </w:pPr>
      <w:r w:rsidRPr="00FC4A80">
        <w:lastRenderedPageBreak/>
        <w:t xml:space="preserve">Curriculum Approval </w:t>
      </w:r>
    </w:p>
    <w:p w14:paraId="017671CF" w14:textId="77777777" w:rsidR="000B06A5" w:rsidRDefault="000B06A5" w:rsidP="000B06A5">
      <w:pPr>
        <w:pStyle w:val="ListParagraph"/>
        <w:numPr>
          <w:ilvl w:val="1"/>
          <w:numId w:val="7"/>
        </w:numPr>
      </w:pPr>
      <w:r>
        <w:t>Proposals from CPLS</w:t>
      </w:r>
    </w:p>
    <w:p w14:paraId="030595FB" w14:textId="09E6A433" w:rsidR="00D77795" w:rsidRDefault="00D77795" w:rsidP="00D77795">
      <w:pPr>
        <w:pStyle w:val="ListParagraph"/>
        <w:ind w:left="1440"/>
      </w:pPr>
      <w:r>
        <w:t>Joanne Gikas-</w:t>
      </w:r>
      <w:r w:rsidR="00237701">
        <w:t xml:space="preserve"> Close out were approved due to low impact. Change is minor change to clarification. To use an external member</w:t>
      </w:r>
      <w:r w:rsidR="00834B68">
        <w:t xml:space="preserve"> that</w:t>
      </w:r>
      <w:r w:rsidR="00237701">
        <w:t xml:space="preserve"> </w:t>
      </w:r>
      <w:r w:rsidR="00AD2401">
        <w:t>ha</w:t>
      </w:r>
      <w:r w:rsidR="00834B68">
        <w:t xml:space="preserve">s </w:t>
      </w:r>
      <w:r w:rsidR="00AD2401">
        <w:t xml:space="preserve">teaching experience and </w:t>
      </w:r>
      <w:proofErr w:type="gramStart"/>
      <w:r w:rsidR="00AD2401">
        <w:t>be</w:t>
      </w:r>
      <w:proofErr w:type="gramEnd"/>
      <w:r w:rsidR="00AD2401">
        <w:t xml:space="preserve"> actively involved in the field. </w:t>
      </w:r>
      <w:r w:rsidR="0081673B">
        <w:t xml:space="preserve">Motioned approval, Roger Curise Second the motion. Poll was </w:t>
      </w:r>
      <w:r w:rsidR="001869FC">
        <w:t>approved</w:t>
      </w:r>
      <w:r w:rsidR="00F476A2">
        <w:t xml:space="preserve"> by 100% with </w:t>
      </w:r>
      <w:r w:rsidR="00EE53E8">
        <w:t>2</w:t>
      </w:r>
      <w:r w:rsidR="007F556A">
        <w:t>2</w:t>
      </w:r>
      <w:r w:rsidR="00F476A2">
        <w:t xml:space="preserve"> responses. </w:t>
      </w:r>
    </w:p>
    <w:p w14:paraId="37F8C5E7" w14:textId="77777777" w:rsidR="000B06A5" w:rsidRDefault="000B06A5" w:rsidP="000B06A5">
      <w:pPr>
        <w:pStyle w:val="ListParagraph"/>
        <w:numPr>
          <w:ilvl w:val="1"/>
          <w:numId w:val="7"/>
        </w:numPr>
      </w:pPr>
      <w:r>
        <w:t>Proposals from HS</w:t>
      </w:r>
    </w:p>
    <w:p w14:paraId="5BEE57A9" w14:textId="5AC5436B" w:rsidR="00F476A2" w:rsidRDefault="00F476A2" w:rsidP="00F476A2">
      <w:pPr>
        <w:pStyle w:val="ListParagraph"/>
        <w:ind w:left="2160"/>
      </w:pPr>
      <w:r>
        <w:t xml:space="preserve">Larry Weiss </w:t>
      </w:r>
      <w:r w:rsidR="005D2841">
        <w:t xml:space="preserve">spoke </w:t>
      </w:r>
      <w:proofErr w:type="gramStart"/>
      <w:r w:rsidR="005D2841">
        <w:t>for</w:t>
      </w:r>
      <w:proofErr w:type="gramEnd"/>
      <w:r>
        <w:t xml:space="preserve"> t</w:t>
      </w:r>
      <w:r w:rsidR="002938A1">
        <w:t xml:space="preserve">he proposal. Terms of repeating classes for DPT </w:t>
      </w:r>
      <w:r w:rsidR="00F302DE">
        <w:t xml:space="preserve">program. This addendum </w:t>
      </w:r>
      <w:r w:rsidR="00663599">
        <w:t xml:space="preserve">who </w:t>
      </w:r>
      <w:r w:rsidR="005D2841">
        <w:t>accumulates</w:t>
      </w:r>
      <w:r w:rsidR="00663599">
        <w:t xml:space="preserve"> more than 7 credi</w:t>
      </w:r>
      <w:r w:rsidR="00F266D2">
        <w:t>t</w:t>
      </w:r>
      <w:r w:rsidR="00663599">
        <w:t xml:space="preserve"> th</w:t>
      </w:r>
      <w:r w:rsidR="00F266D2">
        <w:t>e h</w:t>
      </w:r>
      <w:r w:rsidR="00663599">
        <w:t>ours of C, C-, C+ may be subject to dismissal from the program</w:t>
      </w:r>
      <w:r w:rsidR="005D2841">
        <w:t xml:space="preserve"> </w:t>
      </w:r>
      <w:proofErr w:type="spellStart"/>
      <w:r w:rsidR="005D2841">
        <w:t>etc</w:t>
      </w:r>
      <w:proofErr w:type="spellEnd"/>
      <w:r w:rsidR="005D2841">
        <w:t>…</w:t>
      </w:r>
      <w:r w:rsidR="00F266D2">
        <w:t xml:space="preserve"> </w:t>
      </w:r>
    </w:p>
    <w:p w14:paraId="1342EAF1" w14:textId="690A48F1" w:rsidR="005C34AA" w:rsidRDefault="005C34AA" w:rsidP="00F476A2">
      <w:pPr>
        <w:pStyle w:val="ListParagraph"/>
        <w:ind w:left="2160"/>
      </w:pPr>
      <w:r>
        <w:t xml:space="preserve">Rationale accreditation driven. It is </w:t>
      </w:r>
      <w:r w:rsidR="005D2841">
        <w:t xml:space="preserve">to maintain DPT standards to pass </w:t>
      </w:r>
      <w:proofErr w:type="spellStart"/>
      <w:r w:rsidR="005D2841">
        <w:t>lisc</w:t>
      </w:r>
      <w:proofErr w:type="spellEnd"/>
      <w:r w:rsidR="005D2841">
        <w:t xml:space="preserve"> exams. </w:t>
      </w:r>
      <w:proofErr w:type="gramStart"/>
      <w:r w:rsidR="00FE2A01">
        <w:t>Want</w:t>
      </w:r>
      <w:proofErr w:type="gramEnd"/>
      <w:r w:rsidR="00FE2A01">
        <w:t xml:space="preserve"> to make sure the clinical practice standards are where they need to be up to standards before working with </w:t>
      </w:r>
      <w:proofErr w:type="gramStart"/>
      <w:r w:rsidR="00FE2A01">
        <w:t>patient</w:t>
      </w:r>
      <w:proofErr w:type="gramEnd"/>
      <w:r w:rsidR="00FE2A01">
        <w:t xml:space="preserve">. </w:t>
      </w:r>
      <w:r w:rsidR="00A46147">
        <w:t xml:space="preserve">It is cohort base so if you do not pass you will fall </w:t>
      </w:r>
      <w:proofErr w:type="gramStart"/>
      <w:r w:rsidR="00A46147">
        <w:t>back</w:t>
      </w:r>
      <w:proofErr w:type="gramEnd"/>
      <w:r w:rsidR="00A46147">
        <w:t xml:space="preserve"> a cohort. </w:t>
      </w:r>
      <w:proofErr w:type="gramStart"/>
      <w:r w:rsidR="00A640E3">
        <w:t>Steve</w:t>
      </w:r>
      <w:proofErr w:type="gramEnd"/>
      <w:r w:rsidR="00A640E3">
        <w:t xml:space="preserve"> second motion. Poll was given and voted at 100</w:t>
      </w:r>
      <w:r w:rsidR="00EE53E8">
        <w:t>% 2</w:t>
      </w:r>
      <w:r w:rsidR="007F556A">
        <w:t>4</w:t>
      </w:r>
      <w:r w:rsidR="00EE53E8">
        <w:t xml:space="preserve"> responses. </w:t>
      </w:r>
    </w:p>
    <w:p w14:paraId="3C645BCF" w14:textId="77777777" w:rsidR="00704802" w:rsidRDefault="00704802" w:rsidP="00F476A2">
      <w:pPr>
        <w:pStyle w:val="ListParagraph"/>
        <w:ind w:left="2160"/>
      </w:pPr>
    </w:p>
    <w:p w14:paraId="70D25934" w14:textId="1B30707C" w:rsidR="00542B32" w:rsidRDefault="00704802" w:rsidP="00542B32">
      <w:pPr>
        <w:pStyle w:val="ListParagraph"/>
        <w:ind w:left="2160"/>
      </w:pPr>
      <w:r>
        <w:t xml:space="preserve">Second ESMS program removing </w:t>
      </w:r>
      <w:r w:rsidR="00542B32">
        <w:t xml:space="preserve">7020 required </w:t>
      </w:r>
      <w:r w:rsidR="00F3641F">
        <w:t xml:space="preserve">3 credit hour core course to 3 credit hour elective course. </w:t>
      </w:r>
    </w:p>
    <w:p w14:paraId="467E577F" w14:textId="77777777" w:rsidR="00542B32" w:rsidRDefault="00542B32" w:rsidP="00542B32">
      <w:pPr>
        <w:pStyle w:val="ListParagraph"/>
        <w:ind w:left="2160"/>
      </w:pPr>
    </w:p>
    <w:p w14:paraId="22A33682" w14:textId="77777777" w:rsidR="002E2499" w:rsidRDefault="00542B32" w:rsidP="00542B32">
      <w:pPr>
        <w:pStyle w:val="ListParagraph"/>
        <w:ind w:left="2160"/>
      </w:pPr>
      <w:r>
        <w:t xml:space="preserve">Nutrition area </w:t>
      </w:r>
      <w:proofErr w:type="gramStart"/>
      <w:r>
        <w:t>want</w:t>
      </w:r>
      <w:proofErr w:type="gramEnd"/>
      <w:r>
        <w:t xml:space="preserve"> a new course in current topics and 6152 </w:t>
      </w:r>
      <w:proofErr w:type="gramStart"/>
      <w:r>
        <w:t>course</w:t>
      </w:r>
      <w:proofErr w:type="gramEnd"/>
      <w:r>
        <w:t xml:space="preserve">. They want the course in </w:t>
      </w:r>
      <w:proofErr w:type="gramStart"/>
      <w:r>
        <w:t>the program</w:t>
      </w:r>
      <w:proofErr w:type="gramEnd"/>
      <w:r>
        <w:t xml:space="preserve"> </w:t>
      </w:r>
      <w:proofErr w:type="gramStart"/>
      <w:r>
        <w:t>6812</w:t>
      </w:r>
      <w:proofErr w:type="gramEnd"/>
      <w:r>
        <w:t xml:space="preserve"> is a new course micro metabolism course. Some students do not have a bio cem background and trying to give the student a little background for bio chem. </w:t>
      </w:r>
      <w:r w:rsidR="00D00D6A">
        <w:t xml:space="preserve">Want to add catalog language to add zero credit hour seminar </w:t>
      </w:r>
      <w:r w:rsidR="00763E62">
        <w:t xml:space="preserve">for nutrition science. HMSE 7142 0 credit hour seminar. </w:t>
      </w:r>
    </w:p>
    <w:p w14:paraId="3CDA2B93" w14:textId="77777777" w:rsidR="002E2499" w:rsidRDefault="002E2499" w:rsidP="00542B32">
      <w:pPr>
        <w:pStyle w:val="ListParagraph"/>
        <w:ind w:left="2160"/>
      </w:pPr>
    </w:p>
    <w:p w14:paraId="3B4C60F7" w14:textId="58893991" w:rsidR="00542B32" w:rsidRDefault="001114B2" w:rsidP="00542B32">
      <w:pPr>
        <w:pStyle w:val="ListParagraph"/>
        <w:ind w:left="2160"/>
      </w:pPr>
      <w:r>
        <w:t xml:space="preserve">Kevin Berisso had a question does the </w:t>
      </w:r>
      <w:proofErr w:type="gramStart"/>
      <w:r>
        <w:t>zero credit</w:t>
      </w:r>
      <w:proofErr w:type="gramEnd"/>
      <w:r>
        <w:t xml:space="preserve"> class have an impact on international student</w:t>
      </w:r>
      <w:r w:rsidR="002E2499">
        <w:t xml:space="preserve">s. This would be addition to any other course work for it. It should not have an impact on international students. </w:t>
      </w:r>
    </w:p>
    <w:p w14:paraId="26B7D5F8" w14:textId="7B9B352D" w:rsidR="00D00D6A" w:rsidRDefault="006665E6" w:rsidP="007E3E0F">
      <w:pPr>
        <w:pStyle w:val="ListParagraph"/>
        <w:ind w:left="2160"/>
      </w:pPr>
      <w:proofErr w:type="gramStart"/>
      <w:r>
        <w:t>Jim</w:t>
      </w:r>
      <w:proofErr w:type="gramEnd"/>
      <w:r>
        <w:t xml:space="preserve"> second motion. Poll was given and passed at 100% 2</w:t>
      </w:r>
      <w:r w:rsidR="007F556A">
        <w:t>4</w:t>
      </w:r>
      <w:r>
        <w:t xml:space="preserve"> votes</w:t>
      </w:r>
    </w:p>
    <w:p w14:paraId="4AD7961F" w14:textId="77777777" w:rsidR="00F3641F" w:rsidRDefault="00F3641F" w:rsidP="00F476A2">
      <w:pPr>
        <w:pStyle w:val="ListParagraph"/>
        <w:ind w:left="2160"/>
      </w:pPr>
    </w:p>
    <w:p w14:paraId="5DCCEF22" w14:textId="77777777" w:rsidR="000B06A5" w:rsidRDefault="000B06A5" w:rsidP="000B06A5">
      <w:pPr>
        <w:pStyle w:val="ListParagraph"/>
        <w:numPr>
          <w:ilvl w:val="1"/>
          <w:numId w:val="7"/>
        </w:numPr>
      </w:pPr>
      <w:r>
        <w:t>Proposals from FCBE</w:t>
      </w:r>
    </w:p>
    <w:p w14:paraId="0D80ED01" w14:textId="15667DDA" w:rsidR="007E3E0F" w:rsidRDefault="007E3E0F" w:rsidP="007E3E0F">
      <w:pPr>
        <w:pStyle w:val="ListParagraph"/>
        <w:ind w:left="1440"/>
      </w:pPr>
      <w:r>
        <w:t>Carmen</w:t>
      </w:r>
      <w:r w:rsidR="001C65DA">
        <w:t xml:space="preserve"> Astone- Finance revision proposal- </w:t>
      </w:r>
      <w:r w:rsidR="00DC1D19">
        <w:t xml:space="preserve">MSBA </w:t>
      </w:r>
      <w:r w:rsidR="00E91071">
        <w:t xml:space="preserve">has been operating as a </w:t>
      </w:r>
      <w:r w:rsidR="0035029A">
        <w:t>Master of Science</w:t>
      </w:r>
      <w:r w:rsidR="00E91071">
        <w:t xml:space="preserve"> in Finance 18 credit of finance and 14 with any other program in FCBE. </w:t>
      </w:r>
      <w:r w:rsidR="00DF508B">
        <w:t>The</w:t>
      </w:r>
      <w:r w:rsidR="000471C6">
        <w:t>y</w:t>
      </w:r>
      <w:r w:rsidR="00DF508B">
        <w:t xml:space="preserve"> </w:t>
      </w:r>
      <w:r w:rsidR="000471C6">
        <w:t>want</w:t>
      </w:r>
      <w:r w:rsidR="00DF508B">
        <w:t xml:space="preserve"> to formalize the </w:t>
      </w:r>
      <w:r w:rsidR="000471C6">
        <w:t>curriculum of</w:t>
      </w:r>
      <w:r w:rsidR="00DF508B">
        <w:t xml:space="preserve"> 18 credit hours of finance </w:t>
      </w:r>
      <w:proofErr w:type="gramStart"/>
      <w:r w:rsidR="00DF508B">
        <w:t>courses</w:t>
      </w:r>
      <w:proofErr w:type="gramEnd"/>
      <w:r w:rsidR="00DF508B">
        <w:t xml:space="preserve"> and the 2 core is </w:t>
      </w:r>
      <w:r w:rsidR="00526FF6">
        <w:t xml:space="preserve">finance and other 2 core from ECON with any elective from FCBE to make </w:t>
      </w:r>
      <w:proofErr w:type="gramStart"/>
      <w:r w:rsidR="00526FF6">
        <w:t>a 24 hours of core credit</w:t>
      </w:r>
      <w:proofErr w:type="gramEnd"/>
      <w:r w:rsidR="00526FF6">
        <w:t xml:space="preserve">. </w:t>
      </w:r>
    </w:p>
    <w:p w14:paraId="1AC9A168" w14:textId="77777777" w:rsidR="009830F3" w:rsidRDefault="009830F3" w:rsidP="007E3E0F">
      <w:pPr>
        <w:pStyle w:val="ListParagraph"/>
        <w:ind w:left="1440"/>
      </w:pPr>
    </w:p>
    <w:p w14:paraId="23CE6C0B" w14:textId="324CBC8A" w:rsidR="002D51A3" w:rsidRDefault="00B37D2E" w:rsidP="0035029A">
      <w:pPr>
        <w:pStyle w:val="ListParagraph"/>
        <w:ind w:left="1440"/>
      </w:pPr>
      <w:r>
        <w:t>M</w:t>
      </w:r>
      <w:r w:rsidR="009830F3">
        <w:t>IS</w:t>
      </w:r>
      <w:r>
        <w:t xml:space="preserve"> Proposal program revision set of core courses </w:t>
      </w:r>
      <w:r w:rsidR="009830F3">
        <w:t xml:space="preserve">in applied AI courses. This will give </w:t>
      </w:r>
      <w:r w:rsidR="0035029A">
        <w:t>students</w:t>
      </w:r>
      <w:r w:rsidR="009830F3">
        <w:t xml:space="preserve"> hands-on experience </w:t>
      </w:r>
      <w:r w:rsidR="000471C6">
        <w:t>of</w:t>
      </w:r>
      <w:r w:rsidR="009830F3">
        <w:t xml:space="preserve"> working with AI. </w:t>
      </w:r>
      <w:r w:rsidR="000471C6">
        <w:t>Plus,</w:t>
      </w:r>
      <w:r w:rsidR="009830F3">
        <w:t xml:space="preserve"> cyber ethics. </w:t>
      </w:r>
      <w:r w:rsidR="00AC2C23">
        <w:t xml:space="preserve">4 new courses being proposed focusing on AI. </w:t>
      </w:r>
    </w:p>
    <w:p w14:paraId="7253D7C6" w14:textId="77777777" w:rsidR="000471C6" w:rsidRDefault="000471C6" w:rsidP="0035029A">
      <w:pPr>
        <w:pStyle w:val="ListParagraph"/>
        <w:ind w:left="1440"/>
      </w:pPr>
    </w:p>
    <w:p w14:paraId="5EFD13E0" w14:textId="12911184" w:rsidR="000471C6" w:rsidRDefault="000471C6" w:rsidP="0035029A">
      <w:pPr>
        <w:pStyle w:val="ListParagraph"/>
        <w:ind w:left="1440"/>
      </w:pPr>
      <w:r>
        <w:t xml:space="preserve">Second Motion- Illias- Poll was given and proposal passed at 100% with 24 votes. </w:t>
      </w:r>
    </w:p>
    <w:p w14:paraId="248856AB" w14:textId="77777777" w:rsidR="000471C6" w:rsidRDefault="000471C6" w:rsidP="0035029A">
      <w:pPr>
        <w:pStyle w:val="ListParagraph"/>
        <w:ind w:left="1440"/>
      </w:pPr>
    </w:p>
    <w:p w14:paraId="2DCAF421" w14:textId="3C87F88B" w:rsidR="000471C6" w:rsidRDefault="00BA2EE1" w:rsidP="00581C3B">
      <w:pPr>
        <w:pStyle w:val="ListParagraph"/>
        <w:numPr>
          <w:ilvl w:val="1"/>
          <w:numId w:val="7"/>
        </w:numPr>
      </w:pPr>
      <w:r>
        <w:t>College of Education</w:t>
      </w:r>
    </w:p>
    <w:p w14:paraId="19EA5894" w14:textId="21E1A23F" w:rsidR="00EE4289" w:rsidRDefault="00BA2EE1" w:rsidP="008B02D6">
      <w:pPr>
        <w:pStyle w:val="ListParagraph"/>
        <w:ind w:left="1440"/>
      </w:pPr>
      <w:r>
        <w:t xml:space="preserve">Steve- </w:t>
      </w:r>
      <w:r w:rsidR="00EE4289">
        <w:t>changed</w:t>
      </w:r>
      <w:r>
        <w:t xml:space="preserve"> name to social theory</w:t>
      </w:r>
      <w:r w:rsidR="00EE4289">
        <w:t xml:space="preserve"> course. Changing due to DEI language.</w:t>
      </w:r>
      <w:r w:rsidR="008B02D6">
        <w:t xml:space="preserve"> </w:t>
      </w:r>
    </w:p>
    <w:p w14:paraId="615B8A90" w14:textId="3B4851B0" w:rsidR="00E436EE" w:rsidRDefault="00E436EE" w:rsidP="008B02D6">
      <w:pPr>
        <w:pStyle w:val="ListParagraph"/>
        <w:ind w:left="1440"/>
      </w:pPr>
      <w:r>
        <w:t xml:space="preserve">Second motion- </w:t>
      </w:r>
      <w:r w:rsidR="00905116">
        <w:t xml:space="preserve">Larry- Poll was given and proposal passed at 100% with 24 votes. </w:t>
      </w:r>
    </w:p>
    <w:p w14:paraId="16864516" w14:textId="77777777" w:rsidR="009830F3" w:rsidRDefault="009830F3" w:rsidP="007E3E0F">
      <w:pPr>
        <w:pStyle w:val="ListParagraph"/>
        <w:ind w:left="1440"/>
      </w:pPr>
    </w:p>
    <w:p w14:paraId="19FEC3D8" w14:textId="77777777" w:rsidR="000B06A5" w:rsidRDefault="000B06A5" w:rsidP="000B06A5">
      <w:pPr>
        <w:pStyle w:val="ListParagraph"/>
        <w:numPr>
          <w:ilvl w:val="1"/>
          <w:numId w:val="7"/>
        </w:numPr>
      </w:pPr>
      <w:r>
        <w:t xml:space="preserve">Proposals from Graduate School </w:t>
      </w:r>
    </w:p>
    <w:p w14:paraId="5DABFCCD" w14:textId="77777777" w:rsidR="000B06A5" w:rsidRDefault="000B06A5" w:rsidP="000B06A5">
      <w:pPr>
        <w:pStyle w:val="ListParagraph"/>
        <w:numPr>
          <w:ilvl w:val="2"/>
          <w:numId w:val="7"/>
        </w:numPr>
      </w:pPr>
      <w:r>
        <w:t>PhD degree minimums</w:t>
      </w:r>
      <w:proofErr w:type="gramStart"/>
      <w:r>
        <w:t>:  72</w:t>
      </w:r>
      <w:proofErr w:type="gramEnd"/>
      <w:r>
        <w:t xml:space="preserve"> </w:t>
      </w:r>
      <w:proofErr w:type="spellStart"/>
      <w:r>
        <w:t>hrs</w:t>
      </w:r>
      <w:proofErr w:type="spellEnd"/>
      <w:r>
        <w:t xml:space="preserve"> limit changed to 60 hrs. </w:t>
      </w:r>
    </w:p>
    <w:p w14:paraId="773060B1" w14:textId="6A544F71" w:rsidR="009976D6" w:rsidRDefault="000B06A5" w:rsidP="00C07C12">
      <w:pPr>
        <w:pStyle w:val="ListParagraph"/>
        <w:ind w:left="2160"/>
      </w:pPr>
      <w:r>
        <w:t xml:space="preserve">72 is not required by THEC or SACSCOC. SACSCOC is the minimum.  Many R1 schools allow for variability across doctoral programs while maintaining the 30 </w:t>
      </w:r>
      <w:proofErr w:type="spellStart"/>
      <w:r>
        <w:t>hrs</w:t>
      </w:r>
      <w:proofErr w:type="spellEnd"/>
      <w:r>
        <w:t xml:space="preserve"> post master’s requirement.  Departments can set higher requirements, but this would allow some departments to set lower. </w:t>
      </w:r>
      <w:r w:rsidR="00E41F2A">
        <w:t>Major reason</w:t>
      </w:r>
      <w:r w:rsidR="00C270C5">
        <w:t xml:space="preserve"> for change</w:t>
      </w:r>
      <w:r w:rsidR="00E41F2A">
        <w:t xml:space="preserve"> is program flexibility and cost efficiency. </w:t>
      </w:r>
    </w:p>
    <w:p w14:paraId="28F2BCFC" w14:textId="40EBB746" w:rsidR="00B93674" w:rsidRDefault="00627C65" w:rsidP="00B93674">
      <w:pPr>
        <w:pStyle w:val="ListParagraph"/>
        <w:ind w:left="2160"/>
      </w:pPr>
      <w:r>
        <w:t xml:space="preserve">Minimum number of credit hours </w:t>
      </w:r>
      <w:r w:rsidR="00CF75F7">
        <w:t xml:space="preserve">for doctorate to 60 hrs. </w:t>
      </w:r>
      <w:r w:rsidR="00B93674">
        <w:t>Second Motion- Kevin Berisso- Poll was given and proposal passed at 9</w:t>
      </w:r>
      <w:r w:rsidR="007031FB">
        <w:t>6</w:t>
      </w:r>
      <w:r w:rsidR="00B93674">
        <w:t xml:space="preserve">% with 24 with </w:t>
      </w:r>
      <w:r w:rsidR="00CF75F7">
        <w:t>3% 1</w:t>
      </w:r>
      <w:r w:rsidR="00B93674">
        <w:t xml:space="preserve"> no</w:t>
      </w:r>
      <w:r w:rsidR="00E21A81">
        <w:t xml:space="preserve"> votes</w:t>
      </w:r>
      <w:r w:rsidR="00B93674">
        <w:t xml:space="preserve">. </w:t>
      </w:r>
    </w:p>
    <w:p w14:paraId="26C9DB67" w14:textId="77777777" w:rsidR="00B93674" w:rsidRDefault="00B93674" w:rsidP="00C07C12">
      <w:pPr>
        <w:pStyle w:val="ListParagraph"/>
        <w:ind w:left="2160"/>
      </w:pPr>
    </w:p>
    <w:p w14:paraId="6A9C5F13" w14:textId="77777777" w:rsidR="00581C3B" w:rsidRDefault="00581C3B" w:rsidP="000B06A5">
      <w:pPr>
        <w:pStyle w:val="ListParagraph"/>
        <w:ind w:left="2160"/>
      </w:pPr>
    </w:p>
    <w:p w14:paraId="7A3AB9E7" w14:textId="77777777" w:rsidR="000B06A5" w:rsidRDefault="000B06A5" w:rsidP="000B06A5">
      <w:pPr>
        <w:pStyle w:val="ListParagraph"/>
        <w:numPr>
          <w:ilvl w:val="2"/>
          <w:numId w:val="7"/>
        </w:numPr>
      </w:pPr>
      <w:r>
        <w:t>Residency Requirement</w:t>
      </w:r>
      <w:proofErr w:type="gramStart"/>
      <w:r>
        <w:t>:  We</w:t>
      </w:r>
      <w:proofErr w:type="gramEnd"/>
      <w:r>
        <w:t xml:space="preserve"> currently require the last 30 </w:t>
      </w:r>
      <w:proofErr w:type="spellStart"/>
      <w:r>
        <w:t>hrs</w:t>
      </w:r>
      <w:proofErr w:type="spellEnd"/>
      <w:r>
        <w:t xml:space="preserve"> of a doctoral degree </w:t>
      </w:r>
      <w:proofErr w:type="gramStart"/>
      <w:r>
        <w:t>be</w:t>
      </w:r>
      <w:proofErr w:type="gramEnd"/>
      <w:r>
        <w:t xml:space="preserve"> taken with the UofM. Given that dissertation credits must be with us, and these are typically taken at the end of a program, and given that we require a certain amount of the credits be ours (if we approve a. above it will be 50%, why do we car that the last 30 </w:t>
      </w:r>
      <w:proofErr w:type="spellStart"/>
      <w:r>
        <w:t>hrs</w:t>
      </w:r>
      <w:proofErr w:type="spellEnd"/>
      <w:r>
        <w:t xml:space="preserve"> are with us?  No residency requirement at the undergraduate or master’s level. Proposal is to remove this requirement.  </w:t>
      </w:r>
    </w:p>
    <w:p w14:paraId="17825825" w14:textId="70E03BCA" w:rsidR="003A16D1" w:rsidRDefault="003C388E" w:rsidP="00E21A81">
      <w:pPr>
        <w:pStyle w:val="ListParagraph"/>
        <w:ind w:left="1980"/>
      </w:pPr>
      <w:r>
        <w:t xml:space="preserve">Doctoral Residency Vote- </w:t>
      </w:r>
      <w:r w:rsidR="00B93674">
        <w:t>Second Motion- Roger- Poll was given and proposal passed at 9</w:t>
      </w:r>
      <w:r w:rsidR="007031FB">
        <w:t>2</w:t>
      </w:r>
      <w:r w:rsidR="00B93674">
        <w:t xml:space="preserve">% with 24 with </w:t>
      </w:r>
      <w:r w:rsidR="00CF75F7">
        <w:t>7</w:t>
      </w:r>
      <w:r w:rsidR="00E21A81">
        <w:t xml:space="preserve">% </w:t>
      </w:r>
      <w:r w:rsidR="00CF75F7">
        <w:t>2</w:t>
      </w:r>
      <w:r w:rsidR="00E21A81">
        <w:t xml:space="preserve"> </w:t>
      </w:r>
      <w:r w:rsidR="00B93674">
        <w:t xml:space="preserve">no. </w:t>
      </w:r>
    </w:p>
    <w:p w14:paraId="1726C463" w14:textId="77777777" w:rsidR="003C388E" w:rsidRDefault="003C388E" w:rsidP="00E21A81">
      <w:pPr>
        <w:pStyle w:val="ListParagraph"/>
        <w:ind w:left="1980"/>
      </w:pPr>
    </w:p>
    <w:p w14:paraId="77F3C36F" w14:textId="077D3495" w:rsidR="00627C65" w:rsidRDefault="00D17C50" w:rsidP="00627C65">
      <w:pPr>
        <w:pStyle w:val="ListParagraph"/>
        <w:ind w:left="1980"/>
      </w:pPr>
      <w:r>
        <w:t xml:space="preserve">Do you approve the </w:t>
      </w:r>
      <w:proofErr w:type="spellStart"/>
      <w:r>
        <w:t>Maters</w:t>
      </w:r>
      <w:proofErr w:type="spellEnd"/>
      <w:r>
        <w:t xml:space="preserve"> degree requirement edits</w:t>
      </w:r>
      <w:r w:rsidR="00627C65">
        <w:t>- Second Motion- Steve- Poll was given and proposal passed at 9</w:t>
      </w:r>
      <w:r w:rsidR="00C31F42">
        <w:t>5</w:t>
      </w:r>
      <w:r w:rsidR="00627C65">
        <w:t>% with 2</w:t>
      </w:r>
      <w:r w:rsidR="00C31F42">
        <w:t>1</w:t>
      </w:r>
      <w:r w:rsidR="00627C65">
        <w:t xml:space="preserve"> with 4% 1 no. </w:t>
      </w:r>
    </w:p>
    <w:p w14:paraId="14C050E5" w14:textId="77777777" w:rsidR="003C388E" w:rsidRDefault="003C388E" w:rsidP="00E21A81">
      <w:pPr>
        <w:pStyle w:val="ListParagraph"/>
        <w:ind w:left="1980"/>
      </w:pPr>
    </w:p>
    <w:p w14:paraId="73A277C3" w14:textId="77777777" w:rsidR="00E21A81" w:rsidRDefault="00E21A81" w:rsidP="00E21A81">
      <w:pPr>
        <w:pStyle w:val="ListParagraph"/>
        <w:ind w:left="1980"/>
      </w:pPr>
    </w:p>
    <w:p w14:paraId="39FADE0F" w14:textId="77777777" w:rsidR="000B06A5" w:rsidRDefault="000B06A5" w:rsidP="000B06A5">
      <w:pPr>
        <w:pStyle w:val="ListParagraph"/>
        <w:numPr>
          <w:ilvl w:val="2"/>
          <w:numId w:val="7"/>
        </w:numPr>
      </w:pPr>
      <w:r>
        <w:t>DPT passage regarding repeat of all courses in sequence</w:t>
      </w:r>
    </w:p>
    <w:p w14:paraId="335323EA" w14:textId="77777777" w:rsidR="00656838" w:rsidRDefault="00656838" w:rsidP="00656838">
      <w:pPr>
        <w:pStyle w:val="ListParagraph"/>
      </w:pPr>
    </w:p>
    <w:p w14:paraId="60492A63" w14:textId="77777777" w:rsidR="00656838" w:rsidRDefault="00656838" w:rsidP="00656838">
      <w:pPr>
        <w:pStyle w:val="ListParagraph"/>
      </w:pPr>
    </w:p>
    <w:p w14:paraId="0E25EEDC" w14:textId="77777777" w:rsidR="00656838" w:rsidRDefault="00656838" w:rsidP="00656838">
      <w:pPr>
        <w:ind w:left="360"/>
      </w:pPr>
    </w:p>
    <w:p w14:paraId="6825CB20" w14:textId="77777777" w:rsidR="000B06A5" w:rsidRDefault="000B06A5" w:rsidP="000B06A5">
      <w:pPr>
        <w:pStyle w:val="ListParagraph"/>
        <w:numPr>
          <w:ilvl w:val="0"/>
          <w:numId w:val="7"/>
        </w:numPr>
      </w:pPr>
      <w:r>
        <w:t>New Non-Resident Graduate Merit Scholarship</w:t>
      </w:r>
    </w:p>
    <w:p w14:paraId="29029908" w14:textId="6CB3D035" w:rsidR="002A758A" w:rsidRDefault="00D87D3D" w:rsidP="002A758A">
      <w:pPr>
        <w:pStyle w:val="ListParagraph"/>
        <w:ind w:left="1080"/>
      </w:pPr>
      <w:r>
        <w:t xml:space="preserve">Changed the International rate to instate rate for </w:t>
      </w:r>
      <w:r w:rsidR="00F21368">
        <w:t>international</w:t>
      </w:r>
      <w:r>
        <w:t xml:space="preserve"> </w:t>
      </w:r>
      <w:r w:rsidR="00F21368">
        <w:t>students</w:t>
      </w:r>
      <w:r>
        <w:t xml:space="preserve"> awarded this scholarship. </w:t>
      </w:r>
      <w:r w:rsidR="00F21368">
        <w:t xml:space="preserve">We can now expand this scholarship to all non-residence. </w:t>
      </w:r>
      <w:r w:rsidR="007A31D4">
        <w:t xml:space="preserve">$2100 for the semester. International or non-residence will have reduce rates. Out of state </w:t>
      </w:r>
      <w:r w:rsidR="002A758A">
        <w:t>students</w:t>
      </w:r>
      <w:r w:rsidR="007A31D4">
        <w:t xml:space="preserve"> will receive instate rates, international students will </w:t>
      </w:r>
      <w:r w:rsidR="002A758A">
        <w:t>receive</w:t>
      </w:r>
      <w:r w:rsidR="007A31D4">
        <w:t xml:space="preserve"> out of state rates. </w:t>
      </w:r>
      <w:r w:rsidR="00505B98">
        <w:t>3.25 GPA requirement cumulative.</w:t>
      </w:r>
      <w:r w:rsidR="00CB0AB9">
        <w:t xml:space="preserve"> International students do not need to apply for this. </w:t>
      </w:r>
      <w:r w:rsidR="00EA23E1">
        <w:t xml:space="preserve">Eligibility is determined at the time by graduate admissions </w:t>
      </w:r>
      <w:r w:rsidR="007E07E5">
        <w:t>counselor,</w:t>
      </w:r>
      <w:r w:rsidR="00EA23E1">
        <w:t xml:space="preserve"> and they will be </w:t>
      </w:r>
      <w:r w:rsidR="00290D74">
        <w:t xml:space="preserve">flagged if eligible and a report will be generated for all students eligible and given to the scholarship office to reach out with an offer letter. </w:t>
      </w:r>
    </w:p>
    <w:p w14:paraId="3C2301C6" w14:textId="77777777" w:rsidR="00584D97" w:rsidRDefault="00584D97" w:rsidP="002A758A">
      <w:pPr>
        <w:pStyle w:val="ListParagraph"/>
        <w:ind w:left="1080"/>
      </w:pPr>
    </w:p>
    <w:p w14:paraId="4281BDB8" w14:textId="5D7B6FAE" w:rsidR="00584D97" w:rsidRDefault="00584D97" w:rsidP="00C47655">
      <w:pPr>
        <w:pStyle w:val="ListParagraph"/>
        <w:ind w:left="1080"/>
      </w:pPr>
      <w:r>
        <w:t xml:space="preserve">Carmen asked if the student does have a </w:t>
      </w:r>
      <w:proofErr w:type="gramStart"/>
      <w:r>
        <w:t>GRE</w:t>
      </w:r>
      <w:proofErr w:type="gramEnd"/>
      <w:r>
        <w:t xml:space="preserve"> will they have to take it? No, it’s either or its either GPA or GRE. </w:t>
      </w:r>
    </w:p>
    <w:p w14:paraId="1D8AFC28" w14:textId="77777777" w:rsidR="00584D97" w:rsidRDefault="00584D97" w:rsidP="002A758A">
      <w:pPr>
        <w:pStyle w:val="ListParagraph"/>
        <w:ind w:left="1080"/>
      </w:pPr>
    </w:p>
    <w:p w14:paraId="28D22304" w14:textId="77777777" w:rsidR="002A758A" w:rsidRDefault="002A758A" w:rsidP="002A758A">
      <w:pPr>
        <w:pStyle w:val="ListParagraph"/>
        <w:ind w:left="1080"/>
      </w:pPr>
    </w:p>
    <w:p w14:paraId="5634C243" w14:textId="77777777" w:rsidR="004225D2" w:rsidRDefault="000B06A5" w:rsidP="000B06A5">
      <w:pPr>
        <w:pStyle w:val="ListParagraph"/>
        <w:numPr>
          <w:ilvl w:val="0"/>
          <w:numId w:val="7"/>
        </w:numPr>
      </w:pPr>
      <w:r>
        <w:t xml:space="preserve">Catalog updates on comp exam, minimum thesis and dissertation hrs., maximum hrs., and comp exam class shells. </w:t>
      </w:r>
    </w:p>
    <w:p w14:paraId="70F7602C" w14:textId="54C07C0F" w:rsidR="00267786" w:rsidRDefault="004225D2" w:rsidP="004225D2">
      <w:pPr>
        <w:pStyle w:val="ListParagraph"/>
        <w:ind w:left="1080"/>
      </w:pPr>
      <w:r>
        <w:t xml:space="preserve">Check catalog </w:t>
      </w:r>
      <w:r w:rsidR="00FD6F30">
        <w:t xml:space="preserve">for minimum and max hours on thesis and dissertation hours. Comp exam if required or not. We will </w:t>
      </w:r>
      <w:r w:rsidR="00267786">
        <w:t>start by</w:t>
      </w:r>
      <w:r w:rsidR="00FD6F30">
        <w:t xml:space="preserve"> including a </w:t>
      </w:r>
      <w:r w:rsidR="006A1BF6">
        <w:t xml:space="preserve">camp exam course </w:t>
      </w:r>
      <w:r w:rsidR="00267786">
        <w:t>shel</w:t>
      </w:r>
      <w:r w:rsidR="00D42096">
        <w:t xml:space="preserve">l at zero credit hours. </w:t>
      </w:r>
      <w:r w:rsidR="00B44457">
        <w:t xml:space="preserve">We will be adding to master course in </w:t>
      </w:r>
      <w:proofErr w:type="spellStart"/>
      <w:r w:rsidR="00B44457">
        <w:t>UMDegree</w:t>
      </w:r>
      <w:proofErr w:type="spellEnd"/>
      <w:r w:rsidR="00B44457">
        <w:t xml:space="preserve">. </w:t>
      </w:r>
    </w:p>
    <w:p w14:paraId="0CEE7720" w14:textId="75CDBDCD" w:rsidR="000B06A5" w:rsidRDefault="006A1BF6" w:rsidP="004225D2">
      <w:pPr>
        <w:pStyle w:val="ListParagraph"/>
        <w:ind w:left="1080"/>
      </w:pPr>
      <w:r>
        <w:t xml:space="preserve"> </w:t>
      </w:r>
      <w:r w:rsidR="000B06A5">
        <w:t xml:space="preserve"> </w:t>
      </w:r>
    </w:p>
    <w:p w14:paraId="335CBAB4" w14:textId="77777777" w:rsidR="000B06A5" w:rsidRDefault="000B06A5" w:rsidP="000B06A5">
      <w:pPr>
        <w:pStyle w:val="ListParagraph"/>
        <w:numPr>
          <w:ilvl w:val="0"/>
          <w:numId w:val="7"/>
        </w:numPr>
      </w:pPr>
      <w:r>
        <w:t>Deadline for proposals to get to GS for November UCGS meeting: October 24</w:t>
      </w:r>
    </w:p>
    <w:p w14:paraId="05EEE7AD" w14:textId="77777777" w:rsidR="005E24C4" w:rsidRDefault="005E24C4" w:rsidP="005E24C4">
      <w:pPr>
        <w:pStyle w:val="ListParagraph"/>
        <w:ind w:left="1080"/>
      </w:pPr>
    </w:p>
    <w:p w14:paraId="07734816" w14:textId="7CC6388F" w:rsidR="000B06A5" w:rsidRDefault="000B06A5" w:rsidP="000B06A5">
      <w:pPr>
        <w:pStyle w:val="ListParagraph"/>
        <w:numPr>
          <w:ilvl w:val="0"/>
          <w:numId w:val="7"/>
        </w:numPr>
      </w:pPr>
      <w:r>
        <w:t>New Business</w:t>
      </w:r>
      <w:r w:rsidR="005E24C4">
        <w:t>- No new Business</w:t>
      </w:r>
    </w:p>
    <w:p w14:paraId="26E05318" w14:textId="77777777" w:rsidR="00ED07BA" w:rsidRDefault="00ED07BA"/>
    <w:sectPr w:rsidR="00ED0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767E"/>
    <w:multiLevelType w:val="hybridMultilevel"/>
    <w:tmpl w:val="08FAC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347A7D"/>
    <w:multiLevelType w:val="hybridMultilevel"/>
    <w:tmpl w:val="BAD0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212A59"/>
    <w:multiLevelType w:val="multilevel"/>
    <w:tmpl w:val="828495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B4E47"/>
    <w:multiLevelType w:val="hybridMultilevel"/>
    <w:tmpl w:val="5ECC4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B1CD5"/>
    <w:multiLevelType w:val="hybridMultilevel"/>
    <w:tmpl w:val="9144797C"/>
    <w:lvl w:ilvl="0" w:tplc="226CD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53942"/>
    <w:multiLevelType w:val="hybridMultilevel"/>
    <w:tmpl w:val="1A52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D6CCF"/>
    <w:multiLevelType w:val="hybridMultilevel"/>
    <w:tmpl w:val="5C2EC2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7747F2"/>
    <w:multiLevelType w:val="hybridMultilevel"/>
    <w:tmpl w:val="05026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FA00C5"/>
    <w:multiLevelType w:val="hybridMultilevel"/>
    <w:tmpl w:val="0876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648266">
    <w:abstractNumId w:val="1"/>
  </w:num>
  <w:num w:numId="2" w16cid:durableId="95709893">
    <w:abstractNumId w:val="7"/>
  </w:num>
  <w:num w:numId="3" w16cid:durableId="420445787">
    <w:abstractNumId w:val="2"/>
  </w:num>
  <w:num w:numId="4" w16cid:durableId="521357219">
    <w:abstractNumId w:val="8"/>
  </w:num>
  <w:num w:numId="5" w16cid:durableId="2068186384">
    <w:abstractNumId w:val="5"/>
  </w:num>
  <w:num w:numId="6" w16cid:durableId="1834103439">
    <w:abstractNumId w:val="3"/>
  </w:num>
  <w:num w:numId="7" w16cid:durableId="1604998626">
    <w:abstractNumId w:val="4"/>
  </w:num>
  <w:num w:numId="8" w16cid:durableId="1271661408">
    <w:abstractNumId w:val="0"/>
  </w:num>
  <w:num w:numId="9" w16cid:durableId="1199003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BA"/>
    <w:rsid w:val="00000707"/>
    <w:rsid w:val="000471C6"/>
    <w:rsid w:val="0007268D"/>
    <w:rsid w:val="000A11C0"/>
    <w:rsid w:val="000B06A5"/>
    <w:rsid w:val="000E778E"/>
    <w:rsid w:val="001114B2"/>
    <w:rsid w:val="001343D2"/>
    <w:rsid w:val="00150DAF"/>
    <w:rsid w:val="001869FC"/>
    <w:rsid w:val="001C65DA"/>
    <w:rsid w:val="00237701"/>
    <w:rsid w:val="00263CC8"/>
    <w:rsid w:val="00267786"/>
    <w:rsid w:val="00290D74"/>
    <w:rsid w:val="002938A1"/>
    <w:rsid w:val="002A758A"/>
    <w:rsid w:val="002D51A3"/>
    <w:rsid w:val="002E2499"/>
    <w:rsid w:val="0031298C"/>
    <w:rsid w:val="0035029A"/>
    <w:rsid w:val="00384271"/>
    <w:rsid w:val="003A16D1"/>
    <w:rsid w:val="003C388E"/>
    <w:rsid w:val="003E2DDF"/>
    <w:rsid w:val="004225D2"/>
    <w:rsid w:val="00454BCB"/>
    <w:rsid w:val="004B1AA8"/>
    <w:rsid w:val="00505B98"/>
    <w:rsid w:val="00510C4E"/>
    <w:rsid w:val="00526FF6"/>
    <w:rsid w:val="00542B32"/>
    <w:rsid w:val="00581C3B"/>
    <w:rsid w:val="00584D97"/>
    <w:rsid w:val="005C34AA"/>
    <w:rsid w:val="005D2841"/>
    <w:rsid w:val="005E24C4"/>
    <w:rsid w:val="00601923"/>
    <w:rsid w:val="00612D86"/>
    <w:rsid w:val="00627C65"/>
    <w:rsid w:val="00640D68"/>
    <w:rsid w:val="00645FF9"/>
    <w:rsid w:val="00656838"/>
    <w:rsid w:val="00663599"/>
    <w:rsid w:val="006665E6"/>
    <w:rsid w:val="0069077A"/>
    <w:rsid w:val="006A1BF6"/>
    <w:rsid w:val="006E283E"/>
    <w:rsid w:val="007031FB"/>
    <w:rsid w:val="00704802"/>
    <w:rsid w:val="00711C11"/>
    <w:rsid w:val="00752443"/>
    <w:rsid w:val="00763E62"/>
    <w:rsid w:val="007938FD"/>
    <w:rsid w:val="007A31D4"/>
    <w:rsid w:val="007E07E5"/>
    <w:rsid w:val="007E3E0F"/>
    <w:rsid w:val="007F26E3"/>
    <w:rsid w:val="007F3504"/>
    <w:rsid w:val="007F556A"/>
    <w:rsid w:val="0081673B"/>
    <w:rsid w:val="00834B68"/>
    <w:rsid w:val="008B02D6"/>
    <w:rsid w:val="008F4470"/>
    <w:rsid w:val="00905116"/>
    <w:rsid w:val="009830F3"/>
    <w:rsid w:val="00990AF4"/>
    <w:rsid w:val="009976D6"/>
    <w:rsid w:val="009B00A8"/>
    <w:rsid w:val="00A16076"/>
    <w:rsid w:val="00A27947"/>
    <w:rsid w:val="00A3565D"/>
    <w:rsid w:val="00A46147"/>
    <w:rsid w:val="00A4644A"/>
    <w:rsid w:val="00A640E3"/>
    <w:rsid w:val="00AC2C23"/>
    <w:rsid w:val="00AD2401"/>
    <w:rsid w:val="00B2022A"/>
    <w:rsid w:val="00B37D2E"/>
    <w:rsid w:val="00B44457"/>
    <w:rsid w:val="00B93674"/>
    <w:rsid w:val="00BA2EE1"/>
    <w:rsid w:val="00BA4F8F"/>
    <w:rsid w:val="00BB3CA1"/>
    <w:rsid w:val="00C07C12"/>
    <w:rsid w:val="00C270C5"/>
    <w:rsid w:val="00C31F42"/>
    <w:rsid w:val="00C47655"/>
    <w:rsid w:val="00CB0AB9"/>
    <w:rsid w:val="00CB56F2"/>
    <w:rsid w:val="00CC64D5"/>
    <w:rsid w:val="00CF75F7"/>
    <w:rsid w:val="00D00D6A"/>
    <w:rsid w:val="00D17C50"/>
    <w:rsid w:val="00D42096"/>
    <w:rsid w:val="00D77795"/>
    <w:rsid w:val="00D87D3D"/>
    <w:rsid w:val="00DC1D19"/>
    <w:rsid w:val="00DF508B"/>
    <w:rsid w:val="00E21A81"/>
    <w:rsid w:val="00E41F2A"/>
    <w:rsid w:val="00E436EE"/>
    <w:rsid w:val="00E50DE2"/>
    <w:rsid w:val="00E519BE"/>
    <w:rsid w:val="00E91071"/>
    <w:rsid w:val="00E93AB5"/>
    <w:rsid w:val="00EA23E1"/>
    <w:rsid w:val="00ED07BA"/>
    <w:rsid w:val="00EE4289"/>
    <w:rsid w:val="00EE53E8"/>
    <w:rsid w:val="00F21368"/>
    <w:rsid w:val="00F266D2"/>
    <w:rsid w:val="00F302DE"/>
    <w:rsid w:val="00F3641F"/>
    <w:rsid w:val="00F41EB7"/>
    <w:rsid w:val="00F476A2"/>
    <w:rsid w:val="00F904EC"/>
    <w:rsid w:val="00FB7238"/>
    <w:rsid w:val="00FD6F30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C2CE"/>
  <w15:chartTrackingRefBased/>
  <w15:docId w15:val="{4D14BC78-2D29-46EF-A472-A6C0D6F5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7BA"/>
  </w:style>
  <w:style w:type="paragraph" w:styleId="Heading1">
    <w:name w:val="heading 1"/>
    <w:basedOn w:val="Normal"/>
    <w:next w:val="Normal"/>
    <w:link w:val="Heading1Char"/>
    <w:uiPriority w:val="9"/>
    <w:qFormat/>
    <w:rsid w:val="00ED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7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7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7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7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7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19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currproc/course-resources/method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4AB526DE584FBDA9292C39117574" ma:contentTypeVersion="6" ma:contentTypeDescription="Create a new document." ma:contentTypeScope="" ma:versionID="aa4c75a9125cdcb9fb8a1db5a9b592a0">
  <xsd:schema xmlns:xsd="http://www.w3.org/2001/XMLSchema" xmlns:xs="http://www.w3.org/2001/XMLSchema" xmlns:p="http://schemas.microsoft.com/office/2006/metadata/properties" xmlns:ns2="cb95e1f8-1f36-4a69-8d9e-7acbc9ceaa3a" xmlns:ns3="ba853d72-aa29-42a7-8d8a-c902fc9a80c0" targetNamespace="http://schemas.microsoft.com/office/2006/metadata/properties" ma:root="true" ma:fieldsID="cfb240eb7841b9fde008ec6a78fddaa2" ns2:_="" ns3:_="">
    <xsd:import namespace="cb95e1f8-1f36-4a69-8d9e-7acbc9ceaa3a"/>
    <xsd:import namespace="ba853d72-aa29-42a7-8d8a-c902fc9a8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e1f8-1f36-4a69-8d9e-7acbc9cea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3d72-aa29-42a7-8d8a-c902fc9a8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C663C-4149-4611-9B83-A817002D0D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90723E-868F-4BD6-BEF7-B9AA3B3E7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326E5-31EB-43E6-8C29-38573D576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1132</Words>
  <Characters>5673</Characters>
  <Application>Microsoft Office Word</Application>
  <DocSecurity>0</DocSecurity>
  <Lines>137</Lines>
  <Paragraphs>46</Paragraphs>
  <ScaleCrop>false</ScaleCrop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McPhail (bmcphail)</dc:creator>
  <cp:keywords/>
  <dc:description/>
  <cp:lastModifiedBy>Beverly McPhail (bmcphail)</cp:lastModifiedBy>
  <cp:revision>118</cp:revision>
  <dcterms:created xsi:type="dcterms:W3CDTF">2025-10-03T17:27:00Z</dcterms:created>
  <dcterms:modified xsi:type="dcterms:W3CDTF">2026-04-06T19:20:00Z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0x010100F0534AB526DE584FBDA9292C39117574</vt:lpwstr>
  </property>
</Properties>
</file>