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0F43" w:rsidR="00440F43" w:rsidP="00440F43" w:rsidRDefault="00440F43" w14:paraId="1C613C6A" w14:textId="11992D07">
      <w:pPr>
        <w:jc w:val="center"/>
      </w:pPr>
      <w:r w:rsidRPr="00440F43">
        <w:t>UCGS Meeting</w:t>
      </w:r>
    </w:p>
    <w:p w:rsidRPr="00440F43" w:rsidR="00440F43" w:rsidP="00440F43" w:rsidRDefault="00440F43" w14:paraId="595777F0" w14:textId="3C61278E">
      <w:pPr>
        <w:jc w:val="center"/>
      </w:pPr>
      <w:r w:rsidRPr="00440F43">
        <w:t>Minutes</w:t>
      </w:r>
    </w:p>
    <w:p w:rsidRPr="00440F43" w:rsidR="00440F43" w:rsidP="00440F43" w:rsidRDefault="00440F43" w14:paraId="0BA10C54" w14:textId="129F63C9">
      <w:pPr>
        <w:jc w:val="center"/>
      </w:pPr>
      <w:r>
        <w:t>September 5, 2025</w:t>
      </w:r>
    </w:p>
    <w:p w:rsidRPr="00440F43" w:rsidR="00440F43" w:rsidP="00440F43" w:rsidRDefault="00440F43" w14:paraId="3C62B9B3" w14:textId="77777777">
      <w:r w:rsidRPr="00440F43">
        <w:t> </w:t>
      </w:r>
    </w:p>
    <w:p w:rsidRPr="00440F43" w:rsidR="00440F43" w:rsidP="00440F43" w:rsidRDefault="00440F43" w14:paraId="327AD0EF" w14:textId="0A2DD81D">
      <w:r w:rsidRPr="7691459A" w:rsidR="00440F43">
        <w:rPr>
          <w:b w:val="1"/>
          <w:bCs w:val="1"/>
        </w:rPr>
        <w:t>Attendees</w:t>
      </w:r>
      <w:r w:rsidR="00440F43">
        <w:rPr/>
        <w:t xml:space="preserve">: </w:t>
      </w:r>
      <w:r w:rsidR="00F26555">
        <w:rPr/>
        <w:t>Alex Parkhouse</w:t>
      </w:r>
      <w:r w:rsidR="005A7158">
        <w:rPr/>
        <w:t>,</w:t>
      </w:r>
      <w:r w:rsidR="00F26555">
        <w:rPr/>
        <w:t xml:space="preserve"> </w:t>
      </w:r>
      <w:r w:rsidR="00F26555">
        <w:rPr/>
        <w:t>Benie Daig</w:t>
      </w:r>
      <w:r w:rsidR="005A7158">
        <w:rPr/>
        <w:t>le,</w:t>
      </w:r>
      <w:r w:rsidR="00F26555">
        <w:rPr/>
        <w:t xml:space="preserve"> </w:t>
      </w:r>
      <w:r w:rsidR="00F26555">
        <w:rPr/>
        <w:t>Beverly Barker</w:t>
      </w:r>
      <w:r w:rsidR="005A7158">
        <w:rPr/>
        <w:t xml:space="preserve">, </w:t>
      </w:r>
      <w:r w:rsidR="00F26555">
        <w:rPr/>
        <w:t>Brad Harrell</w:t>
      </w:r>
      <w:r w:rsidR="005A7158">
        <w:rPr/>
        <w:t>,</w:t>
      </w:r>
      <w:r w:rsidR="00F26555">
        <w:rPr/>
        <w:t xml:space="preserve"> </w:t>
      </w:r>
      <w:r w:rsidR="00F26555">
        <w:rPr/>
        <w:t>Brandt Pence</w:t>
      </w:r>
      <w:r w:rsidR="005A7158">
        <w:rPr/>
        <w:t>,</w:t>
      </w:r>
      <w:r w:rsidR="00F26555">
        <w:rPr/>
        <w:t xml:space="preserve"> </w:t>
      </w:r>
      <w:r w:rsidR="00F26555">
        <w:rPr/>
        <w:t>Brannen Varner</w:t>
      </w:r>
      <w:r w:rsidR="005A7158">
        <w:rPr/>
        <w:t>,</w:t>
      </w:r>
      <w:r w:rsidR="00F26555">
        <w:rPr/>
        <w:t xml:space="preserve"> </w:t>
      </w:r>
      <w:r w:rsidR="00F26555">
        <w:rPr/>
        <w:t xml:space="preserve">Carmen </w:t>
      </w:r>
      <w:r w:rsidR="00F26555">
        <w:rPr/>
        <w:t>Astorne</w:t>
      </w:r>
      <w:r w:rsidR="005A7158">
        <w:rPr/>
        <w:t>,</w:t>
      </w:r>
      <w:r w:rsidR="00F26555">
        <w:rPr/>
        <w:t xml:space="preserve"> </w:t>
      </w:r>
      <w:r w:rsidR="00F26555">
        <w:rPr/>
        <w:t>Carol Danehower</w:t>
      </w:r>
      <w:r w:rsidR="005A7158">
        <w:rPr/>
        <w:t>,</w:t>
      </w:r>
      <w:r w:rsidR="00F26555">
        <w:rPr/>
        <w:t xml:space="preserve"> </w:t>
      </w:r>
      <w:r w:rsidR="00F26555">
        <w:rPr/>
        <w:t>Daniel Foti</w:t>
      </w:r>
      <w:r w:rsidR="005A7158">
        <w:rPr/>
        <w:t>,</w:t>
      </w:r>
      <w:r w:rsidR="00F26555">
        <w:rPr/>
        <w:t xml:space="preserve"> </w:t>
      </w:r>
      <w:r w:rsidR="00F26555">
        <w:rPr/>
        <w:t xml:space="preserve">Jim </w:t>
      </w:r>
      <w:r w:rsidR="00F26555">
        <w:rPr/>
        <w:t>Lukaw</w:t>
      </w:r>
      <w:r w:rsidR="005A7158">
        <w:rPr/>
        <w:t>itz</w:t>
      </w:r>
      <w:r w:rsidR="005A7158">
        <w:rPr/>
        <w:t>,</w:t>
      </w:r>
      <w:r w:rsidR="00F26555">
        <w:rPr/>
        <w:t xml:space="preserve"> </w:t>
      </w:r>
      <w:r w:rsidR="00F26555">
        <w:rPr/>
        <w:t xml:space="preserve">Dustin </w:t>
      </w:r>
      <w:r w:rsidR="00F26555">
        <w:rPr/>
        <w:t>Hornebeck</w:t>
      </w:r>
      <w:r w:rsidR="005A7158">
        <w:rPr/>
        <w:t>,</w:t>
      </w:r>
      <w:r w:rsidR="00F26555">
        <w:rPr/>
        <w:t>Helen</w:t>
      </w:r>
      <w:r w:rsidR="00F26555">
        <w:rPr/>
        <w:t xml:space="preserve"> Sabel</w:t>
      </w:r>
      <w:r w:rsidR="005A7158">
        <w:rPr/>
        <w:t xml:space="preserve">, </w:t>
      </w:r>
      <w:r w:rsidR="00F26555">
        <w:rPr/>
        <w:t>Illias Kavouras</w:t>
      </w:r>
      <w:r w:rsidR="00F26555">
        <w:rPr/>
        <w:t>; Jen</w:t>
      </w:r>
      <w:r w:rsidR="005A7158">
        <w:rPr/>
        <w:t>nie</w:t>
      </w:r>
      <w:r w:rsidR="00F26555">
        <w:rPr/>
        <w:t xml:space="preserve"> Taylor</w:t>
      </w:r>
      <w:r w:rsidR="005A7158">
        <w:rPr/>
        <w:t>, J</w:t>
      </w:r>
      <w:r w:rsidR="00F26555">
        <w:rPr/>
        <w:t>eremy Killiam</w:t>
      </w:r>
      <w:r w:rsidR="005A7158">
        <w:rPr/>
        <w:t xml:space="preserve">, </w:t>
      </w:r>
      <w:r w:rsidR="00F26555">
        <w:rPr/>
        <w:t>Joanne Gikas</w:t>
      </w:r>
      <w:r w:rsidR="005A7158">
        <w:rPr/>
        <w:t xml:space="preserve">, </w:t>
      </w:r>
      <w:r w:rsidR="00F26555">
        <w:rPr/>
        <w:t>John Williams</w:t>
      </w:r>
      <w:r w:rsidR="005A7158">
        <w:rPr/>
        <w:t xml:space="preserve">, </w:t>
      </w:r>
      <w:r w:rsidR="00F26555">
        <w:rPr/>
        <w:t>Joseph Hanson</w:t>
      </w:r>
      <w:r w:rsidR="005A7158">
        <w:rPr/>
        <w:t xml:space="preserve">, </w:t>
      </w:r>
      <w:r w:rsidR="00F26555">
        <w:rPr/>
        <w:t>Kerri Kerr</w:t>
      </w:r>
      <w:r w:rsidR="005A7158">
        <w:rPr/>
        <w:t xml:space="preserve">, </w:t>
      </w:r>
      <w:r w:rsidR="00F26555">
        <w:rPr/>
        <w:t>Larry Weiss</w:t>
      </w:r>
      <w:r w:rsidR="005A7158">
        <w:rPr/>
        <w:t xml:space="preserve">, </w:t>
      </w:r>
      <w:r w:rsidR="00F26555">
        <w:rPr/>
        <w:t>Lucas Ch</w:t>
      </w:r>
      <w:r w:rsidR="005A7158">
        <w:rPr/>
        <w:t>ar</w:t>
      </w:r>
      <w:r w:rsidR="00F26555">
        <w:rPr/>
        <w:t>les</w:t>
      </w:r>
      <w:r w:rsidR="005A7158">
        <w:rPr/>
        <w:t xml:space="preserve">, </w:t>
      </w:r>
      <w:r w:rsidR="00F26555">
        <w:rPr/>
        <w:t>Reba Umberger</w:t>
      </w:r>
      <w:r w:rsidR="005A7158">
        <w:rPr/>
        <w:t xml:space="preserve">, </w:t>
      </w:r>
      <w:r w:rsidR="00F26555">
        <w:rPr/>
        <w:t>Robby Byrd</w:t>
      </w:r>
      <w:r w:rsidR="005A7158">
        <w:rPr/>
        <w:t xml:space="preserve">, </w:t>
      </w:r>
      <w:r w:rsidR="00F26555">
        <w:rPr/>
        <w:t>Roger Kr</w:t>
      </w:r>
      <w:r w:rsidR="005A7158">
        <w:rPr/>
        <w:t>eu</w:t>
      </w:r>
      <w:r w:rsidR="00F26555">
        <w:rPr/>
        <w:t>z</w:t>
      </w:r>
      <w:r w:rsidR="005A7158">
        <w:rPr/>
        <w:t xml:space="preserve">, </w:t>
      </w:r>
      <w:r w:rsidR="00F26555">
        <w:rPr/>
        <w:t>Rui Qi</w:t>
      </w:r>
      <w:r w:rsidR="005A7158">
        <w:rPr/>
        <w:t xml:space="preserve">, </w:t>
      </w:r>
      <w:r w:rsidR="00F26555">
        <w:rPr/>
        <w:t>Ryan Crews</w:t>
      </w:r>
      <w:r w:rsidR="005A7158">
        <w:rPr/>
        <w:t xml:space="preserve">, </w:t>
      </w:r>
      <w:r w:rsidR="00F26555">
        <w:rPr/>
        <w:t xml:space="preserve">Steve </w:t>
      </w:r>
      <w:r w:rsidR="00F26555">
        <w:rPr/>
        <w:t>Zanskas</w:t>
      </w:r>
      <w:r w:rsidR="005A7158">
        <w:rPr/>
        <w:t>,</w:t>
      </w:r>
      <w:r w:rsidR="005A7158">
        <w:rPr/>
        <w:t xml:space="preserve"> </w:t>
      </w:r>
      <w:r w:rsidR="00F26555">
        <w:rPr/>
        <w:t>Tim Ryan</w:t>
      </w:r>
      <w:r w:rsidR="005A7158">
        <w:rPr/>
        <w:t>,</w:t>
      </w:r>
      <w:r w:rsidR="00F26555">
        <w:rPr/>
        <w:t xml:space="preserve"> </w:t>
      </w:r>
      <w:r w:rsidR="00F26555">
        <w:rPr/>
        <w:t>Yonghong</w:t>
      </w:r>
      <w:r w:rsidR="00F26555">
        <w:rPr/>
        <w:t xml:space="preserve"> Xu</w:t>
      </w:r>
      <w:r w:rsidR="005A7158">
        <w:rPr/>
        <w:t xml:space="preserve">. </w:t>
      </w:r>
    </w:p>
    <w:p w:rsidRPr="00440F43" w:rsidR="00440F43" w:rsidP="00440F43" w:rsidRDefault="00440F43" w14:paraId="31894EE4" w14:textId="7622655F"/>
    <w:p w:rsidR="004572C4" w:rsidP="0002631B" w:rsidRDefault="004572C4" w14:paraId="60B58D30" w14:textId="77777777">
      <w:pPr>
        <w:pStyle w:val="ListParagraph"/>
        <w:numPr>
          <w:ilvl w:val="0"/>
          <w:numId w:val="26"/>
        </w:numPr>
      </w:pPr>
      <w:r w:rsidRPr="005136F1">
        <w:t>Membership check and subcommittee assignments </w:t>
      </w:r>
      <w:r>
        <w:t>– Spread sheet in shared drive</w:t>
      </w:r>
    </w:p>
    <w:p w:rsidR="004572C4" w:rsidP="00C21EE9" w:rsidRDefault="004572C4" w14:paraId="1A073708" w14:noSpellErr="1" w14:textId="55DBCDD0">
      <w:pPr>
        <w:ind w:left="720"/>
      </w:pPr>
      <w:r w:rsidR="004572C4">
        <w:rPr/>
        <w:t>Assigned committee members to su</w:t>
      </w:r>
      <w:r w:rsidR="005A7158">
        <w:rPr/>
        <w:t xml:space="preserve">bcommittees for awards. </w:t>
      </w:r>
      <w:r w:rsidR="004572C4">
        <w:rPr/>
        <w:t>Colleges make nominations for awards and grants</w:t>
      </w:r>
      <w:r w:rsidR="005A7158">
        <w:rPr/>
        <w:t xml:space="preserve"> in the spring</w:t>
      </w:r>
      <w:r w:rsidR="004572C4">
        <w:rPr/>
        <w:t xml:space="preserve">. The committee members will rank students. </w:t>
      </w:r>
      <w:r w:rsidR="004572C4">
        <w:rPr/>
        <w:t xml:space="preserve">You can switch </w:t>
      </w:r>
      <w:r w:rsidR="004572C4">
        <w:rPr/>
        <w:t>committee</w:t>
      </w:r>
      <w:r w:rsidR="004572C4">
        <w:rPr/>
        <w:t xml:space="preserve"> with a peer if needed. Please email Deb </w:t>
      </w:r>
      <w:r w:rsidR="00911D65">
        <w:rPr/>
        <w:t>if you</w:t>
      </w:r>
      <w:r w:rsidR="004572C4">
        <w:rPr/>
        <w:t xml:space="preserve"> need to switch. </w:t>
      </w:r>
    </w:p>
    <w:p w:rsidR="004572C4" w:rsidP="00C21EE9" w:rsidRDefault="004572C4" w14:paraId="21D6E4FB" w14:textId="77777777">
      <w:pPr>
        <w:ind w:left="720"/>
      </w:pPr>
      <w:r>
        <w:t xml:space="preserve">Graduate Appeals Committee- Retention appeals and grade appeals. You will review documents and determine if a hearing is warrant. Two members need to be nominated by UCGS and two back up members.  </w:t>
      </w:r>
    </w:p>
    <w:p w:rsidR="004572C4" w:rsidP="00C21EE9" w:rsidRDefault="004572C4" w14:paraId="4C1B3811" w14:textId="733EF8AC">
      <w:pPr>
        <w:ind w:left="720"/>
      </w:pPr>
      <w:r w:rsidR="004572C4">
        <w:rPr/>
        <w:t xml:space="preserve">Weiss nominated </w:t>
      </w:r>
      <w:r w:rsidR="004572C4">
        <w:rPr/>
        <w:t>Zanskas</w:t>
      </w:r>
      <w:r w:rsidR="004572C4">
        <w:rPr/>
        <w:t xml:space="preserve"> and </w:t>
      </w:r>
      <w:r w:rsidR="004572C4">
        <w:rPr/>
        <w:t>Zanskas</w:t>
      </w:r>
      <w:r w:rsidR="004572C4">
        <w:rPr/>
        <w:t xml:space="preserve"> accepted the </w:t>
      </w:r>
      <w:r w:rsidR="005A7158">
        <w:rPr/>
        <w:t>“</w:t>
      </w:r>
      <w:r w:rsidR="004572C4">
        <w:rPr/>
        <w:t>chair and training</w:t>
      </w:r>
      <w:r w:rsidR="005A7158">
        <w:rPr/>
        <w:t xml:space="preserve">” assignment. </w:t>
      </w:r>
    </w:p>
    <w:p w:rsidR="004572C4" w:rsidP="00C21EE9" w:rsidRDefault="004572C4" w14:paraId="4B42B792" w14:textId="020D2526">
      <w:pPr>
        <w:ind w:left="720"/>
      </w:pPr>
      <w:r w:rsidR="004572C4">
        <w:rPr/>
        <w:t>Lukawitz</w:t>
      </w:r>
      <w:r w:rsidR="004572C4">
        <w:rPr/>
        <w:t xml:space="preserve"> nominated </w:t>
      </w:r>
      <w:r w:rsidR="005A7158">
        <w:rPr/>
        <w:t xml:space="preserve">and accepted </w:t>
      </w:r>
      <w:r w:rsidR="004572C4">
        <w:rPr/>
        <w:t>to stay on the appeals committee</w:t>
      </w:r>
    </w:p>
    <w:p w:rsidR="004572C4" w:rsidP="00C21EE9" w:rsidRDefault="004572C4" w14:paraId="00D91F6C" w14:noSpellErr="1" w14:textId="28E05C59">
      <w:pPr>
        <w:ind w:left="720"/>
      </w:pPr>
      <w:r w:rsidR="004572C4">
        <w:rPr/>
        <w:t xml:space="preserve">Jenny Taylor </w:t>
      </w:r>
      <w:r w:rsidR="005A7158">
        <w:rPr/>
        <w:t xml:space="preserve">and Lucas Charles </w:t>
      </w:r>
      <w:r w:rsidR="005A7158">
        <w:rPr/>
        <w:t>nominated</w:t>
      </w:r>
      <w:r w:rsidR="005A7158">
        <w:rPr/>
        <w:t xml:space="preserve"> and accepted as alternates.  </w:t>
      </w:r>
    </w:p>
    <w:p w:rsidR="005A7158" w:rsidP="00C21EE9" w:rsidRDefault="005A7158" w14:paraId="3C0B6C6C" w14:noSpellErr="1" w14:textId="6BFB282F">
      <w:pPr>
        <w:ind w:left="720"/>
      </w:pPr>
      <w:r w:rsidR="00FD6188">
        <w:rPr/>
        <w:t xml:space="preserve">Deb </w:t>
      </w:r>
      <w:r w:rsidR="005A7158">
        <w:rPr/>
        <w:t xml:space="preserve">will add two other faculty members. </w:t>
      </w:r>
    </w:p>
    <w:p w:rsidR="005A7158" w:rsidP="7691459A" w:rsidRDefault="005A7158" w14:paraId="214F5AAB" w14:textId="77777777" w14:noSpellErr="1">
      <w:pPr>
        <w:ind w:left="1440"/>
      </w:pPr>
    </w:p>
    <w:p w:rsidR="0002631B" w:rsidP="7691459A" w:rsidRDefault="0002631B" w14:paraId="06B278F6" w14:textId="24306BAC">
      <w:pPr>
        <w:pStyle w:val="ListParagraph"/>
        <w:numPr>
          <w:ilvl w:val="0"/>
          <w:numId w:val="26"/>
        </w:numPr>
        <w:rPr/>
      </w:pPr>
      <w:r w:rsidR="0002631B">
        <w:rPr/>
        <w:t>Approval of May minutes</w:t>
      </w:r>
      <w:r w:rsidR="0002631B">
        <w:rPr/>
        <w:t>- Approved (M</w:t>
      </w:r>
      <w:r w:rsidR="005A7158">
        <w:rPr/>
        <w:t>otioned</w:t>
      </w:r>
      <w:r w:rsidR="0002631B">
        <w:rPr/>
        <w:t xml:space="preserve"> by </w:t>
      </w:r>
      <w:r w:rsidR="0002631B">
        <w:rPr/>
        <w:t xml:space="preserve">Deb and Second by Steve </w:t>
      </w:r>
      <w:r w:rsidR="0002631B">
        <w:rPr/>
        <w:t>Zanskas</w:t>
      </w:r>
      <w:r w:rsidR="0002631B">
        <w:rPr/>
        <w:t>)</w:t>
      </w:r>
    </w:p>
    <w:p w:rsidRPr="005136F1" w:rsidR="00E31038" w:rsidP="00042AB4" w:rsidRDefault="00E31038" w14:paraId="0C379281" w14:noSpellErr="1" w14:textId="481D24FD">
      <w:pPr>
        <w:numPr>
          <w:ilvl w:val="0"/>
          <w:numId w:val="25"/>
        </w:numPr>
        <w:rPr/>
      </w:pPr>
      <w:r w:rsidR="00E31038">
        <w:rPr/>
        <w:t>UCGS’s charge</w:t>
      </w:r>
      <w:r w:rsidR="00E31038">
        <w:rPr/>
        <w:t>-</w:t>
      </w:r>
      <w:r w:rsidR="00042AB4">
        <w:rPr/>
        <w:t xml:space="preserve"> </w:t>
      </w:r>
      <w:r w:rsidR="00E31038">
        <w:rPr/>
        <w:t>Graduate school</w:t>
      </w:r>
      <w:r w:rsidR="00E31038">
        <w:rPr/>
        <w:t xml:space="preserve"> tr</w:t>
      </w:r>
      <w:r w:rsidR="00E31038">
        <w:rPr/>
        <w:t>ies</w:t>
      </w:r>
      <w:r w:rsidR="00E31038">
        <w:rPr/>
        <w:t xml:space="preserve"> to give a summary of proposal. These are sent out a week out before the UCGS meeting. We need you to look at the larger picture or issue (example overlap is this something they are proposing that is being done somewhere else). The council should be involved in</w:t>
      </w:r>
      <w:r w:rsidR="000856D2">
        <w:rPr/>
        <w:t xml:space="preserve"> </w:t>
      </w:r>
      <w:r w:rsidR="000856D2">
        <w:rPr/>
        <w:t>deci</w:t>
      </w:r>
      <w:r w:rsidR="004B1581">
        <w:rPr/>
        <w:t>ding</w:t>
      </w:r>
      <w:r w:rsidR="00E31038">
        <w:rPr/>
        <w:t xml:space="preserve"> </w:t>
      </w:r>
      <w:r w:rsidR="004B1581">
        <w:rPr/>
        <w:t>that the</w:t>
      </w:r>
      <w:r w:rsidR="00E31038">
        <w:rPr/>
        <w:t xml:space="preserve"> program</w:t>
      </w:r>
      <w:r w:rsidR="004B1581">
        <w:rPr/>
        <w:t xml:space="preserve"> is</w:t>
      </w:r>
      <w:r w:rsidR="00E31038">
        <w:rPr/>
        <w:t xml:space="preserve"> going to add value</w:t>
      </w:r>
      <w:r w:rsidR="005A7158">
        <w:rPr/>
        <w:t>,</w:t>
      </w:r>
      <w:r w:rsidR="00E31038">
        <w:rPr/>
        <w:t xml:space="preserve"> increase enrollment</w:t>
      </w:r>
      <w:r w:rsidR="005A7158">
        <w:rPr/>
        <w:t>, and/or</w:t>
      </w:r>
      <w:r w:rsidR="00E31038">
        <w:rPr/>
        <w:t xml:space="preserve"> visibility</w:t>
      </w:r>
      <w:r w:rsidR="00E31038">
        <w:rPr/>
        <w:t xml:space="preserve">. </w:t>
      </w:r>
      <w:r w:rsidR="00E31038">
        <w:rPr/>
        <w:t xml:space="preserve">We are advising the </w:t>
      </w:r>
      <w:r w:rsidR="00712EAC">
        <w:rPr/>
        <w:t>P</w:t>
      </w:r>
      <w:r w:rsidR="00E31038">
        <w:rPr/>
        <w:t>rovost</w:t>
      </w:r>
      <w:r w:rsidR="00E31038">
        <w:rPr/>
        <w:t xml:space="preserve"> on which </w:t>
      </w:r>
      <w:r w:rsidR="005A7158">
        <w:rPr/>
        <w:t>new programs</w:t>
      </w:r>
      <w:r w:rsidR="005A7158">
        <w:rPr/>
        <w:t xml:space="preserve"> to add. </w:t>
      </w:r>
    </w:p>
    <w:p w:rsidR="00042AB4" w:rsidP="00042AB4" w:rsidRDefault="00042AB4" w14:paraId="074A95BD" w14:noSpellErr="1" w14:textId="2EE5CBEF">
      <w:pPr>
        <w:numPr>
          <w:ilvl w:val="0"/>
          <w:numId w:val="25"/>
        </w:numPr>
        <w:rPr/>
      </w:pPr>
      <w:r w:rsidR="00042AB4">
        <w:rPr/>
        <w:t>Curriculum Reminders </w:t>
      </w:r>
      <w:r w:rsidR="00042AB4">
        <w:rPr/>
        <w:t xml:space="preserve">– </w:t>
      </w:r>
      <w:r w:rsidR="00042AB4">
        <w:rPr/>
        <w:t xml:space="preserve">Curriculum dates handout in shared drives. </w:t>
      </w:r>
      <w:r w:rsidR="003E3D56">
        <w:rPr/>
        <w:t>D</w:t>
      </w:r>
      <w:r w:rsidR="00042AB4">
        <w:rPr/>
        <w:t xml:space="preserve">eadline needs to be met to make sure that it makes it for that </w:t>
      </w:r>
      <w:r w:rsidR="00042AB4">
        <w:rPr/>
        <w:t>months</w:t>
      </w:r>
      <w:r w:rsidR="00042AB4">
        <w:rPr/>
        <w:t xml:space="preserve"> agenda. </w:t>
      </w:r>
      <w:r w:rsidR="00042AB4">
        <w:rPr/>
        <w:t xml:space="preserve">Not a lot of wiggle room on the deadline date. Info given on </w:t>
      </w:r>
      <w:r w:rsidR="00042AB4">
        <w:rPr/>
        <w:t>low impact</w:t>
      </w:r>
      <w:r w:rsidR="00042AB4">
        <w:rPr/>
        <w:t xml:space="preserve"> and high impact changes. </w:t>
      </w:r>
      <w:r w:rsidR="00042AB4">
        <w:rPr/>
        <w:t>Special topics</w:t>
      </w:r>
      <w:r w:rsidR="00042AB4">
        <w:rPr/>
        <w:t xml:space="preserve"> deadline on the form. </w:t>
      </w:r>
    </w:p>
    <w:p w:rsidRPr="005136F1" w:rsidR="00C21EE9" w:rsidP="7691459A" w:rsidRDefault="00C21EE9" w14:paraId="03BCB67A" w14:noSpellErr="1" w14:textId="32DA990A">
      <w:pPr>
        <w:pStyle w:val="Normal"/>
        <w:ind/>
        <w:rPr/>
      </w:pPr>
    </w:p>
    <w:p w:rsidR="0045104C" w:rsidP="7691459A" w:rsidRDefault="0045104C" w14:paraId="6D0CA04F" w14:noSpellErr="1" w14:textId="38FDC564">
      <w:pPr>
        <w:pStyle w:val="Normal"/>
        <w:numPr>
          <w:ilvl w:val="0"/>
          <w:numId w:val="30"/>
        </w:numPr>
        <w:rPr/>
      </w:pPr>
      <w:r w:rsidR="0045104C">
        <w:rPr/>
        <w:t>Graduate School Policy Revision Proposals 25-26</w:t>
      </w:r>
      <w:r w:rsidR="0045104C">
        <w:rPr/>
        <w:t xml:space="preserve">- </w:t>
      </w:r>
    </w:p>
    <w:p w:rsidR="00DB1C54" w:rsidP="7691459A" w:rsidRDefault="0029048E" w14:paraId="081154D6" w14:textId="5D4AB118">
      <w:pPr>
        <w:pStyle w:val="ListParagraph"/>
        <w:numPr>
          <w:ilvl w:val="0"/>
          <w:numId w:val="48"/>
        </w:numPr>
        <w:rPr/>
      </w:pPr>
      <w:r w:rsidR="0029048E">
        <w:rPr/>
        <w:t xml:space="preserve">Credit Policies: proposal to limit the combined credit policy to 50% of the total credit </w:t>
      </w:r>
      <w:r w:rsidR="0029048E">
        <w:rPr/>
        <w:t>hrs</w:t>
      </w:r>
      <w:r w:rsidR="0029048E">
        <w:rPr/>
        <w:t xml:space="preserve"> of degree</w:t>
      </w:r>
      <w:r w:rsidR="005A7158">
        <w:rPr/>
        <w:t xml:space="preserve"> and set transfer and PLA to </w:t>
      </w:r>
      <w:r w:rsidR="0029048E">
        <w:rPr/>
        <w:t xml:space="preserve">50% of the total credit hrs. of the degree. </w:t>
      </w:r>
      <w:r w:rsidR="005A7158">
        <w:rPr/>
        <w:t>(excluding capstone courses)</w:t>
      </w:r>
    </w:p>
    <w:p w:rsidRPr="00DB1C54" w:rsidR="0029048E" w:rsidP="7691459A" w:rsidRDefault="0029048E" w14:paraId="47495B8D" w14:noSpellErr="1" w14:textId="27619171">
      <w:pPr>
        <w:pStyle w:val="Normal"/>
        <w:ind w:left="720"/>
      </w:pPr>
      <w:r w:rsidR="0029048E">
        <w:rPr/>
        <w:t xml:space="preserve">Weiss suggested 50%- or one-half of verbiage to be consistent. Programs can have more stringent </w:t>
      </w:r>
      <w:r w:rsidR="0029048E">
        <w:rPr/>
        <w:t>requirements</w:t>
      </w:r>
      <w:r w:rsidR="0029048E">
        <w:rPr/>
        <w:t xml:space="preserve"> the one listed. </w:t>
      </w:r>
    </w:p>
    <w:p w:rsidR="005A7158" w:rsidP="00C21EE9" w:rsidRDefault="0029048E" w14:paraId="7C471FC2" w14:textId="2E656AF5">
      <w:pPr>
        <w:ind w:left="720"/>
        <w:rPr/>
      </w:pPr>
      <w:r w:rsidR="0029048E">
        <w:rPr/>
        <w:t xml:space="preserve">Tim Ryan had concerns with the policy and asked if it was uncommon to have this rule and if it is </w:t>
      </w:r>
      <w:r w:rsidR="007E1A48">
        <w:rPr/>
        <w:t>an</w:t>
      </w:r>
      <w:r w:rsidR="0029048E">
        <w:rPr/>
        <w:t xml:space="preserve"> accreditation issue. When it was originally changed to 2/3 Tim remembers that this was the </w:t>
      </w:r>
      <w:r w:rsidR="0029048E">
        <w:rPr/>
        <w:t>reason why</w:t>
      </w:r>
      <w:r w:rsidR="0029048E">
        <w:rPr/>
        <w:t xml:space="preserve"> the 2/3 was made, </w:t>
      </w:r>
      <w:r w:rsidR="0029048E">
        <w:rPr/>
        <w:t>bc</w:t>
      </w:r>
      <w:r w:rsidR="0029048E">
        <w:rPr/>
        <w:t xml:space="preserve"> programs can make it stricter. </w:t>
      </w:r>
      <w:r w:rsidR="0029048E">
        <w:rPr/>
        <w:t>Provided example of hiring</w:t>
      </w:r>
      <w:r w:rsidR="005A7158">
        <w:rPr/>
        <w:t xml:space="preserve"> a</w:t>
      </w:r>
      <w:r w:rsidR="0029048E">
        <w:rPr/>
        <w:t xml:space="preserve"> faculty </w:t>
      </w:r>
      <w:r w:rsidR="005A7158">
        <w:rPr/>
        <w:t xml:space="preserve">member with PhD students who want to come with them. It might prevent this.  </w:t>
      </w:r>
    </w:p>
    <w:p w:rsidRPr="00DB1C54" w:rsidR="00DB1C54" w:rsidP="00DB1C54" w:rsidRDefault="0029048E" w14:paraId="3BB20128" w14:noSpellErr="1" w14:textId="6830C7B2">
      <w:pPr>
        <w:ind w:left="720"/>
      </w:pPr>
      <w:r w:rsidR="0029048E">
        <w:rPr/>
        <w:t xml:space="preserve">Weiss added that a </w:t>
      </w:r>
      <w:r w:rsidR="0011399D">
        <w:rPr/>
        <w:t>special exception</w:t>
      </w:r>
      <w:r w:rsidR="0029048E">
        <w:rPr/>
        <w:t xml:space="preserve"> can be made for small percentage of</w:t>
      </w:r>
      <w:r w:rsidR="00DB1C54">
        <w:rPr/>
        <w:t xml:space="preserve"> situations and case by case bases. </w:t>
      </w:r>
    </w:p>
    <w:p w:rsidRPr="00DB1C54" w:rsidR="00DB1C54" w:rsidP="00DB1C54" w:rsidRDefault="00DB1C54" w14:paraId="36E324E3" w14:noSpellErr="1" w14:textId="3D316F07">
      <w:pPr>
        <w:ind w:left="720"/>
      </w:pPr>
      <w:r w:rsidR="00DB1C54">
        <w:rPr/>
        <w:t xml:space="preserve">Tim asked if the </w:t>
      </w:r>
      <w:r w:rsidR="00DB1C54">
        <w:rPr/>
        <w:t>undergrad</w:t>
      </w:r>
      <w:r w:rsidR="00DB1C54">
        <w:rPr/>
        <w:t xml:space="preserve"> if 25% </w:t>
      </w:r>
      <w:r w:rsidR="0011399D">
        <w:rPr/>
        <w:t>and it</w:t>
      </w:r>
      <w:r w:rsidR="00DB1C54">
        <w:rPr/>
        <w:t xml:space="preserve"> was confirmed this was the case by </w:t>
      </w:r>
      <w:r w:rsidR="005A7158">
        <w:rPr/>
        <w:t xml:space="preserve">Carol </w:t>
      </w:r>
      <w:r w:rsidR="00DB1C54">
        <w:rPr/>
        <w:t xml:space="preserve">Danehower. </w:t>
      </w:r>
    </w:p>
    <w:p w:rsidRPr="00DB1C54" w:rsidR="00DB1C54" w:rsidP="00DB1C54" w:rsidRDefault="00DB1C54" w14:paraId="430AEBA3" w14:textId="1269A915">
      <w:pPr>
        <w:ind w:left="720"/>
      </w:pPr>
      <w:r w:rsidRPr="00DB1C54">
        <w:t xml:space="preserve">Bernie asked about shared credit and a master’s along the way. We allow students to get two degrees, and it falls out of </w:t>
      </w:r>
      <w:r w:rsidRPr="00DB1C54" w:rsidR="002156F1">
        <w:t>them</w:t>
      </w:r>
      <w:r w:rsidRPr="00DB1C54">
        <w:t xml:space="preserve">. Deb asked for Bernie to send wording on this to add to the proposal. </w:t>
      </w:r>
    </w:p>
    <w:p w:rsidRPr="00DB1C54" w:rsidR="00DB1C54" w:rsidP="00DB1C54" w:rsidRDefault="005A7158" w14:paraId="060791DA" w14:noSpellErr="1" w14:textId="7F5B8404">
      <w:pPr>
        <w:ind w:left="720"/>
      </w:pPr>
      <w:r w:rsidR="005A7158">
        <w:rPr/>
        <w:t xml:space="preserve">Addendum 1: </w:t>
      </w:r>
      <w:r w:rsidR="00DB1C54">
        <w:rPr/>
        <w:t xml:space="preserve">ELC needs to be changed to </w:t>
      </w:r>
      <w:r w:rsidR="005A7158">
        <w:rPr/>
        <w:t>portfolio assessment to match current website</w:t>
      </w:r>
      <w:r w:rsidR="00DB1C54">
        <w:rPr/>
        <w:t xml:space="preserve">. </w:t>
      </w:r>
    </w:p>
    <w:p w:rsidR="00DB1C54" w:rsidP="00DB1C54" w:rsidRDefault="00DB1C54" w14:paraId="6B730513" w14:noSpellErr="1" w14:textId="4A63C6E9">
      <w:pPr>
        <w:ind w:left="720"/>
      </w:pPr>
      <w:r w:rsidR="00DB1C54">
        <w:rPr/>
        <w:t>Addendum</w:t>
      </w:r>
      <w:r w:rsidR="005A7158">
        <w:rPr/>
        <w:t xml:space="preserve"> 2:</w:t>
      </w:r>
      <w:r w:rsidR="00DB1C54">
        <w:rPr/>
        <w:t xml:space="preserve"> </w:t>
      </w:r>
      <w:r w:rsidR="00DB1C54">
        <w:rPr/>
        <w:t xml:space="preserve"> </w:t>
      </w:r>
      <w:r w:rsidR="00DB1C54">
        <w:rPr/>
        <w:t>masters</w:t>
      </w:r>
      <w:r w:rsidR="00DB1C54">
        <w:rPr/>
        <w:t xml:space="preserve"> with a doctoral program at the same time. </w:t>
      </w:r>
      <w:r w:rsidR="005A7158">
        <w:rPr/>
        <w:t xml:space="preserve">Bernie Dagle will contribute language. </w:t>
      </w:r>
    </w:p>
    <w:p w:rsidR="005A7158" w:rsidP="005A7158" w:rsidRDefault="005A7158" w14:paraId="57C792EB" w14:textId="3919D06E" w14:noSpellErr="1">
      <w:pPr>
        <w:ind w:left="720"/>
      </w:pPr>
      <w:r w:rsidR="005A7158">
        <w:rPr/>
        <w:t>A</w:t>
      </w:r>
      <w:r w:rsidR="005A7158">
        <w:rPr/>
        <w:t xml:space="preserve">ddendum 3: use “one half” instead of 50% and reference departments/programs/units not just departments. </w:t>
      </w:r>
    </w:p>
    <w:p w:rsidRPr="00DB1C54" w:rsidR="005A7158" w:rsidP="005A7158" w:rsidRDefault="005A7158" w14:paraId="5DB02AA3" w14:textId="49647251" w14:noSpellErr="1">
      <w:pPr>
        <w:ind w:left="720"/>
      </w:pPr>
      <w:r w:rsidR="005A7158">
        <w:rPr/>
        <w:t xml:space="preserve">Addendum 4: PhD after </w:t>
      </w:r>
      <w:r w:rsidR="005A7158">
        <w:rPr/>
        <w:t>masters</w:t>
      </w:r>
      <w:r w:rsidR="005A7158">
        <w:rPr/>
        <w:t xml:space="preserve"> and </w:t>
      </w:r>
      <w:r w:rsidR="005A7158">
        <w:rPr/>
        <w:t>master</w:t>
      </w:r>
      <w:r w:rsidR="005A7158">
        <w:rPr/>
        <w:t>’s</w:t>
      </w:r>
      <w:r w:rsidR="005A7158">
        <w:rPr/>
        <w:t xml:space="preserve"> along the way in shared credit policy</w:t>
      </w:r>
    </w:p>
    <w:p w:rsidR="00DB1C54" w:rsidP="00DB1C54" w:rsidRDefault="00DB1C54" w14:paraId="3696A28A" w14:textId="4BF0A500">
      <w:pPr>
        <w:ind w:left="720"/>
      </w:pPr>
      <w:r w:rsidR="00DB1C54">
        <w:rPr/>
        <w:t xml:space="preserve">Motion to vote by </w:t>
      </w:r>
      <w:r w:rsidR="005A7158">
        <w:rPr/>
        <w:t xml:space="preserve">Deb, </w:t>
      </w:r>
      <w:r w:rsidR="00DB1C54">
        <w:rPr/>
        <w:t>Zanskas</w:t>
      </w:r>
      <w:r w:rsidR="00DB1C54">
        <w:rPr/>
        <w:t xml:space="preserve"> second</w:t>
      </w:r>
      <w:r w:rsidR="00DB1C54">
        <w:rPr/>
        <w:t xml:space="preserve">. 83% </w:t>
      </w:r>
      <w:r w:rsidR="00DB1C54">
        <w:rPr/>
        <w:t>pass</w:t>
      </w:r>
      <w:r w:rsidR="00DB1C54">
        <w:rPr/>
        <w:t xml:space="preserve"> 16% no. Proposal </w:t>
      </w:r>
      <w:r w:rsidR="00DB1C54">
        <w:rPr/>
        <w:t>passed</w:t>
      </w:r>
      <w:r w:rsidR="00DB1C54">
        <w:rPr/>
        <w:t xml:space="preserve"> and </w:t>
      </w:r>
      <w:r w:rsidR="002F2468">
        <w:rPr/>
        <w:t xml:space="preserve">Deb </w:t>
      </w:r>
      <w:r w:rsidR="00DB1C54">
        <w:rPr/>
        <w:t xml:space="preserve">will make addendum. </w:t>
      </w:r>
    </w:p>
    <w:p w:rsidR="00066402" w:rsidP="00066402" w:rsidRDefault="00066402" w14:paraId="00E056A3" w14:textId="77777777">
      <w:pPr>
        <w:numPr>
          <w:ilvl w:val="0"/>
          <w:numId w:val="40"/>
        </w:numPr>
      </w:pPr>
      <w:r w:rsidRPr="005136F1">
        <w:t xml:space="preserve">PhD degree minimums:  72 </w:t>
      </w:r>
      <w:proofErr w:type="spellStart"/>
      <w:r w:rsidRPr="005136F1">
        <w:t>hrs</w:t>
      </w:r>
      <w:proofErr w:type="spellEnd"/>
      <w:r w:rsidRPr="005136F1">
        <w:t xml:space="preserve"> limit changed to 60 hrs.  </w:t>
      </w:r>
    </w:p>
    <w:p w:rsidR="00496F5E" w:rsidP="7691459A" w:rsidRDefault="00496F5E" w14:paraId="1BD630DE" w14:noSpellErr="1" w14:textId="5DDA1CB0">
      <w:pPr>
        <w:pStyle w:val="Normal"/>
        <w:ind w:left="720"/>
      </w:pPr>
      <w:r w:rsidR="00496F5E">
        <w:rPr/>
        <w:t>72 is not required by THEC or SACSCOC. SACSCOC is</w:t>
      </w:r>
      <w:r w:rsidR="005A7158">
        <w:rPr/>
        <w:t xml:space="preserve"> 60</w:t>
      </w:r>
      <w:r w:rsidR="00496F5E">
        <w:rPr/>
        <w:t xml:space="preserve">.  Many R1 schools allow for variability across doctoral programs while </w:t>
      </w:r>
      <w:r w:rsidR="00496F5E">
        <w:rPr/>
        <w:t>maintaining</w:t>
      </w:r>
      <w:r w:rsidR="00496F5E">
        <w:rPr/>
        <w:t xml:space="preserve"> the 30 </w:t>
      </w:r>
      <w:r w:rsidR="00496F5E">
        <w:rPr/>
        <w:t>hrs</w:t>
      </w:r>
      <w:r w:rsidR="00496F5E">
        <w:rPr/>
        <w:t xml:space="preserve"> post master’s requirement.  Departments can set higher requirements, but this would allow some departments to set lower. (Discussion/October vote) </w:t>
      </w:r>
      <w:proofErr w:type="spellStart"/>
      <w:proofErr w:type="spellEnd"/>
    </w:p>
    <w:p w:rsidRPr="00496F5E" w:rsidR="00496F5E" w:rsidP="7691459A" w:rsidRDefault="00496F5E" w14:paraId="4D4D96AE" w14:noSpellErr="1" w14:textId="1E37D5E7">
      <w:pPr>
        <w:pStyle w:val="Normal"/>
        <w:ind w:left="720"/>
      </w:pPr>
      <w:r w:rsidR="00496F5E">
        <w:rPr/>
        <w:t xml:space="preserve">Not for vote today, please take back to unit to discuss. Deb </w:t>
      </w:r>
      <w:r w:rsidR="0058564E">
        <w:rPr/>
        <w:t>reminded</w:t>
      </w:r>
      <w:r w:rsidR="0058564E">
        <w:rPr/>
        <w:t xml:space="preserve"> that</w:t>
      </w:r>
      <w:r w:rsidR="00496F5E">
        <w:rPr/>
        <w:t xml:space="preserve"> this is for graduate school not for an individual program. </w:t>
      </w:r>
    </w:p>
    <w:p w:rsidR="00496F5E" w:rsidP="00496F5E" w:rsidRDefault="00496F5E" w14:paraId="349A72C5" w14:textId="77777777">
      <w:pPr>
        <w:ind w:left="720"/>
      </w:pPr>
      <w:r w:rsidRPr="00496F5E">
        <w:t xml:space="preserve">Bringing back in October for a vote assuming directors have no objection. </w:t>
      </w:r>
    </w:p>
    <w:p w:rsidR="00E6575A" w:rsidP="00E6575A" w:rsidRDefault="00E6575A" w14:paraId="414AD7C9" w14:textId="77777777">
      <w:pPr>
        <w:numPr>
          <w:ilvl w:val="0"/>
          <w:numId w:val="43"/>
        </w:numPr>
      </w:pPr>
      <w:r w:rsidRPr="005136F1">
        <w:t xml:space="preserve">Residency Requirement:  We currently require the last 30 </w:t>
      </w:r>
      <w:proofErr w:type="spellStart"/>
      <w:r w:rsidRPr="005136F1">
        <w:t>hrs</w:t>
      </w:r>
      <w:proofErr w:type="spellEnd"/>
      <w:r w:rsidRPr="005136F1">
        <w:t xml:space="preserve"> of a doctoral degree be taken with the UofM. Given that dissertation credits must be with us, and these are typically taken at the end of a program, and given that we require a certain amount of the credits be ours (if we approve a. above it will be 50%, why do we car that the last 30 </w:t>
      </w:r>
      <w:proofErr w:type="spellStart"/>
      <w:r w:rsidRPr="005136F1">
        <w:t>hrs</w:t>
      </w:r>
      <w:proofErr w:type="spellEnd"/>
      <w:r w:rsidRPr="005136F1">
        <w:t xml:space="preserve"> are with us?  No residency requirement at the undergraduate or master’s level. Proposal is to remove this requirement.  (Discussion/October vote) </w:t>
      </w:r>
    </w:p>
    <w:p w:rsidRPr="00E6575A" w:rsidR="00E6575A" w:rsidP="00E6575A" w:rsidRDefault="00E6575A" w14:paraId="6F4501B9" w14:textId="2F602756">
      <w:pPr>
        <w:ind w:left="720"/>
      </w:pPr>
      <w:r w:rsidRPr="00E6575A">
        <w:t xml:space="preserve">Had an international student having visa issues and could not come back. They were going to stay in Italy and transfer back in some credit hours that would be some of the </w:t>
      </w:r>
      <w:r w:rsidR="00A46A97">
        <w:t xml:space="preserve">final </w:t>
      </w:r>
      <w:r w:rsidRPr="00E6575A">
        <w:t xml:space="preserve">30 hours. If we have a transfer </w:t>
      </w:r>
      <w:r w:rsidRPr="00E6575A" w:rsidR="00A46A97">
        <w:t>policy</w:t>
      </w:r>
      <w:r w:rsidR="00A46A97">
        <w:t xml:space="preserve"> this residency requirement</w:t>
      </w:r>
      <w:r w:rsidR="003A6065">
        <w:t xml:space="preserve"> is </w:t>
      </w:r>
      <w:r w:rsidRPr="00E6575A">
        <w:t xml:space="preserve">not transfer friendly. </w:t>
      </w:r>
    </w:p>
    <w:p w:rsidRPr="00E6575A" w:rsidR="00E6575A" w:rsidP="00E6575A" w:rsidRDefault="00E6575A" w14:paraId="45601B5B" w14:textId="77777777">
      <w:pPr>
        <w:ind w:left="720"/>
      </w:pPr>
      <w:r w:rsidRPr="00E6575A">
        <w:t xml:space="preserve">Larry Weiss says this is a great example of the exception to the rule. Rather than change the policy. </w:t>
      </w:r>
    </w:p>
    <w:p w:rsidRPr="00E6575A" w:rsidR="00E6575A" w:rsidP="00E6575A" w:rsidRDefault="00E6575A" w14:paraId="1306435C" w14:textId="77777777">
      <w:pPr>
        <w:ind w:left="720"/>
      </w:pPr>
      <w:r w:rsidRPr="00E6575A">
        <w:t xml:space="preserve">Not voting today bring back to program. </w:t>
      </w:r>
    </w:p>
    <w:p w:rsidR="001F4918" w:rsidP="7691459A" w:rsidRDefault="001F4918" w14:paraId="59EBF70D" w14:textId="77777777" w14:noSpellErr="1">
      <w:pPr>
        <w:pStyle w:val="ListParagraph"/>
        <w:numPr>
          <w:ilvl w:val="0"/>
          <w:numId w:val="43"/>
        </w:numPr>
        <w:rPr/>
      </w:pPr>
      <w:r w:rsidR="001F4918">
        <w:rPr/>
        <w:t xml:space="preserve">DPT passage </w:t>
      </w:r>
      <w:r w:rsidR="001F4918">
        <w:rPr/>
        <w:t>regarding</w:t>
      </w:r>
      <w:r w:rsidR="001F4918">
        <w:rPr/>
        <w:t xml:space="preserve"> repeat of all courses in sequence </w:t>
      </w:r>
    </w:p>
    <w:p w:rsidRPr="001F4918" w:rsidR="001F4918" w:rsidP="001F4918" w:rsidRDefault="001F4918" w14:paraId="4C7186A9" w14:textId="77777777">
      <w:pPr>
        <w:ind w:left="720"/>
      </w:pPr>
      <w:r w:rsidRPr="001F4918">
        <w:t xml:space="preserve">Cohort based program. If a student fails a course they must take the whole set of courses not just one course, which violates the Grad school repeat policy. </w:t>
      </w:r>
    </w:p>
    <w:p w:rsidRPr="001F4918" w:rsidR="001F4918" w:rsidP="001F4918" w:rsidRDefault="001F4918" w14:paraId="3A47F289" w14:textId="77777777">
      <w:pPr>
        <w:ind w:left="720"/>
      </w:pPr>
      <w:r w:rsidRPr="001F4918">
        <w:t xml:space="preserve">We need to add something to the catalog to state this and that they are exempt from this. Passage in shared drive. </w:t>
      </w:r>
    </w:p>
    <w:p w:rsidRPr="001F4918" w:rsidR="001F4918" w:rsidP="001F4918" w:rsidRDefault="001F4918" w14:paraId="5A699EFA" w14:noSpellErr="1" w14:textId="6542AF70">
      <w:pPr>
        <w:ind w:left="720"/>
      </w:pPr>
      <w:r w:rsidR="001F4918">
        <w:rPr/>
        <w:t xml:space="preserve">Carmen states that </w:t>
      </w:r>
      <w:r w:rsidR="001F4918">
        <w:rPr/>
        <w:t>is</w:t>
      </w:r>
      <w:r w:rsidR="001F4918">
        <w:rPr/>
        <w:t xml:space="preserve"> it a fare policy to change if one student fails </w:t>
      </w:r>
      <w:r w:rsidR="003873DE">
        <w:rPr/>
        <w:t>1 course</w:t>
      </w:r>
      <w:r w:rsidR="001F4918">
        <w:rPr/>
        <w:t xml:space="preserve"> and </w:t>
      </w:r>
      <w:r w:rsidR="001F4918">
        <w:rPr/>
        <w:t>has to</w:t>
      </w:r>
      <w:r w:rsidR="001F4918">
        <w:rPr/>
        <w:t xml:space="preserve"> retake all vs another that might fail 2</w:t>
      </w:r>
      <w:r w:rsidR="003873DE">
        <w:rPr/>
        <w:t xml:space="preserve"> courses</w:t>
      </w:r>
      <w:r w:rsidR="001F4918">
        <w:rPr/>
        <w:t xml:space="preserve"> and </w:t>
      </w:r>
      <w:r w:rsidR="001F4918">
        <w:rPr/>
        <w:t>have to</w:t>
      </w:r>
      <w:r w:rsidR="001F4918">
        <w:rPr/>
        <w:t xml:space="preserve"> retake all</w:t>
      </w:r>
      <w:r w:rsidR="005A7158">
        <w:rPr/>
        <w:t>?</w:t>
      </w:r>
      <w:r w:rsidR="001F4918">
        <w:rPr/>
        <w:t xml:space="preserve"> </w:t>
      </w:r>
    </w:p>
    <w:p w:rsidRPr="001F4918" w:rsidR="001F4918" w:rsidP="001F4918" w:rsidRDefault="001F4918" w14:paraId="2104D2D6" w14:textId="134D588E" w14:noSpellErr="1">
      <w:pPr>
        <w:ind w:left="720"/>
      </w:pPr>
      <w:r w:rsidR="001F4918">
        <w:rPr/>
        <w:t xml:space="preserve">Deb asked Carmen to do a write up and </w:t>
      </w:r>
      <w:r w:rsidR="003873DE">
        <w:rPr/>
        <w:t>send it</w:t>
      </w:r>
      <w:r w:rsidR="001F4918">
        <w:rPr/>
        <w:t xml:space="preserve"> to her to bring to </w:t>
      </w:r>
      <w:r w:rsidR="005A7158">
        <w:rPr/>
        <w:t xml:space="preserve">Director of </w:t>
      </w:r>
      <w:r w:rsidR="001F4918">
        <w:rPr/>
        <w:t xml:space="preserve">DPT. </w:t>
      </w:r>
    </w:p>
    <w:p w:rsidRPr="005136F1" w:rsidR="001F4918" w:rsidP="001F4918" w:rsidRDefault="001F4918" w14:paraId="51191270" w14:textId="77777777">
      <w:pPr>
        <w:ind w:left="720"/>
      </w:pPr>
      <w:r w:rsidRPr="001F4918">
        <w:t xml:space="preserve">Not voting today. </w:t>
      </w:r>
    </w:p>
    <w:p w:rsidR="00E940A1" w:rsidP="00E940A1" w:rsidRDefault="00E940A1" w14:paraId="2BE23530" w14:textId="77777777">
      <w:pPr>
        <w:pStyle w:val="ListParagraph"/>
        <w:numPr>
          <w:ilvl w:val="0"/>
          <w:numId w:val="43"/>
        </w:numPr>
      </w:pPr>
      <w:r w:rsidRPr="005136F1">
        <w:t>Updates from graduate admissions? </w:t>
      </w:r>
    </w:p>
    <w:p w:rsidRPr="005136F1" w:rsidR="00E940A1" w:rsidP="00E940A1" w:rsidRDefault="00E940A1" w14:paraId="201F361A" w14:textId="77777777">
      <w:pPr>
        <w:ind w:left="720"/>
      </w:pPr>
      <w:r w:rsidRPr="00E940A1">
        <w:t>Started receiving application for Fal 2026 this week. No longer requiring 3</w:t>
      </w:r>
      <w:r w:rsidRPr="00E940A1">
        <w:rPr>
          <w:vertAlign w:val="superscript"/>
        </w:rPr>
        <w:t>rd</w:t>
      </w:r>
      <w:r w:rsidRPr="00E940A1">
        <w:t xml:space="preserve"> party credential evaluation admission. </w:t>
      </w:r>
      <w:r w:rsidRPr="005136F1">
        <w:t> </w:t>
      </w:r>
      <w:r w:rsidRPr="00E940A1">
        <w:t xml:space="preserve">If you need a credential evaluation the admissions team can provide it. </w:t>
      </w:r>
    </w:p>
    <w:p w:rsidRPr="005136F1" w:rsidR="00B237B4" w:rsidP="00B237B4" w:rsidRDefault="00B237B4" w14:paraId="2602D656" w14:textId="77777777">
      <w:pPr>
        <w:numPr>
          <w:ilvl w:val="0"/>
          <w:numId w:val="40"/>
        </w:numPr>
      </w:pPr>
      <w:r w:rsidRPr="005136F1">
        <w:t>New Business </w:t>
      </w:r>
      <w:r>
        <w:t xml:space="preserve">– </w:t>
      </w:r>
      <w:r w:rsidRPr="00B237B4">
        <w:t xml:space="preserve">No new business. </w:t>
      </w:r>
    </w:p>
    <w:p w:rsidRPr="005136F1" w:rsidR="00496F5E" w:rsidP="005A7158" w:rsidRDefault="00496F5E" w14:paraId="09A2A818" w14:noSpellErr="1" w14:textId="6688E270">
      <w:pPr>
        <w:pStyle w:val="ListParagraph"/>
      </w:pPr>
    </w:p>
    <w:p w:rsidRPr="00DB1C54" w:rsidR="00C52E4A" w:rsidP="00DB1C54" w:rsidRDefault="00C52E4A" w14:paraId="30D32103" w14:textId="77777777">
      <w:pPr>
        <w:ind w:left="720"/>
      </w:pPr>
    </w:p>
    <w:p w:rsidRPr="005D5039" w:rsidR="0045104C" w:rsidP="0029048E" w:rsidRDefault="0045104C" w14:paraId="75F68673" w14:textId="4BE64CB1">
      <w:pPr>
        <w:pStyle w:val="ListParagraph"/>
      </w:pPr>
    </w:p>
    <w:p w:rsidRPr="005136F1" w:rsidR="00042AB4" w:rsidP="00042AB4" w:rsidRDefault="00042AB4" w14:paraId="4324D326" w14:textId="77777777">
      <w:pPr>
        <w:ind w:left="1440"/>
      </w:pPr>
    </w:p>
    <w:p w:rsidRPr="005136F1" w:rsidR="00E31038" w:rsidP="0045104C" w:rsidRDefault="00E31038" w14:paraId="3483CF37" w14:textId="77777777">
      <w:pPr>
        <w:pStyle w:val="ListParagraph"/>
        <w:ind w:left="1440"/>
      </w:pPr>
    </w:p>
    <w:p w:rsidR="00440F43" w:rsidP="004572C4" w:rsidRDefault="00440F43" w14:paraId="5C102730" w14:textId="54411AFF"/>
    <w:sectPr w:rsidR="00440F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C8B"/>
    <w:multiLevelType w:val="multilevel"/>
    <w:tmpl w:val="FCD8893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34F23D5"/>
    <w:multiLevelType w:val="multilevel"/>
    <w:tmpl w:val="C0FE6CC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78B7DE2"/>
    <w:multiLevelType w:val="multilevel"/>
    <w:tmpl w:val="3C8E85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2E28BB"/>
    <w:multiLevelType w:val="multilevel"/>
    <w:tmpl w:val="703E73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5B7065"/>
    <w:multiLevelType w:val="multilevel"/>
    <w:tmpl w:val="62C0C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1347A7D"/>
    <w:multiLevelType w:val="hybridMultilevel"/>
    <w:tmpl w:val="BAD0617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41E4117"/>
    <w:multiLevelType w:val="multilevel"/>
    <w:tmpl w:val="9000D5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54E6A85"/>
    <w:multiLevelType w:val="multilevel"/>
    <w:tmpl w:val="76B802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DA394D"/>
    <w:multiLevelType w:val="multilevel"/>
    <w:tmpl w:val="F2705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F47F38"/>
    <w:multiLevelType w:val="multilevel"/>
    <w:tmpl w:val="A57E7A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CA0395"/>
    <w:multiLevelType w:val="multilevel"/>
    <w:tmpl w:val="25D014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2117EA"/>
    <w:multiLevelType w:val="multilevel"/>
    <w:tmpl w:val="2652849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812550F"/>
    <w:multiLevelType w:val="hybridMultilevel"/>
    <w:tmpl w:val="AA88D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F3767C"/>
    <w:multiLevelType w:val="hybridMultilevel"/>
    <w:tmpl w:val="66949A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9386880"/>
    <w:multiLevelType w:val="multilevel"/>
    <w:tmpl w:val="8A52ED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57548A"/>
    <w:multiLevelType w:val="multilevel"/>
    <w:tmpl w:val="F96A12C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BEF062E"/>
    <w:multiLevelType w:val="multilevel"/>
    <w:tmpl w:val="7DD6F0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212A59"/>
    <w:multiLevelType w:val="multilevel"/>
    <w:tmpl w:val="828495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58B1F72"/>
    <w:multiLevelType w:val="multilevel"/>
    <w:tmpl w:val="3796F29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5BB4E47"/>
    <w:multiLevelType w:val="hybridMultilevel"/>
    <w:tmpl w:val="5ECC47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9772F4A"/>
    <w:multiLevelType w:val="multilevel"/>
    <w:tmpl w:val="F0B87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BB17A6"/>
    <w:multiLevelType w:val="multilevel"/>
    <w:tmpl w:val="CDAA7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9B127F"/>
    <w:multiLevelType w:val="multilevel"/>
    <w:tmpl w:val="74AA0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A16217"/>
    <w:multiLevelType w:val="multilevel"/>
    <w:tmpl w:val="BC42CB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0840F74"/>
    <w:multiLevelType w:val="multilevel"/>
    <w:tmpl w:val="F1BC8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145064E"/>
    <w:multiLevelType w:val="hybridMultilevel"/>
    <w:tmpl w:val="40EAE0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519164DD"/>
    <w:multiLevelType w:val="multilevel"/>
    <w:tmpl w:val="97AAD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885F48"/>
    <w:multiLevelType w:val="multilevel"/>
    <w:tmpl w:val="4800A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C4E6F8F"/>
    <w:multiLevelType w:val="multilevel"/>
    <w:tmpl w:val="FF04C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CA334AC"/>
    <w:multiLevelType w:val="multilevel"/>
    <w:tmpl w:val="D5D8665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E453942"/>
    <w:multiLevelType w:val="hybridMultilevel"/>
    <w:tmpl w:val="1A5211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13461F7"/>
    <w:multiLevelType w:val="multilevel"/>
    <w:tmpl w:val="08AAC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20A70FA"/>
    <w:multiLevelType w:val="multilevel"/>
    <w:tmpl w:val="0A4EC97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27747F2"/>
    <w:multiLevelType w:val="hybridMultilevel"/>
    <w:tmpl w:val="05026E4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689904BE"/>
    <w:multiLevelType w:val="multilevel"/>
    <w:tmpl w:val="18803B1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969346A"/>
    <w:multiLevelType w:val="multilevel"/>
    <w:tmpl w:val="241802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8C3A52"/>
    <w:multiLevelType w:val="multilevel"/>
    <w:tmpl w:val="4588D6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D20FD1"/>
    <w:multiLevelType w:val="multilevel"/>
    <w:tmpl w:val="EAF428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3FA00C5"/>
    <w:multiLevelType w:val="hybridMultilevel"/>
    <w:tmpl w:val="08760F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537223A"/>
    <w:multiLevelType w:val="multilevel"/>
    <w:tmpl w:val="848EDB3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60F723E"/>
    <w:multiLevelType w:val="multilevel"/>
    <w:tmpl w:val="09042D0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7612017"/>
    <w:multiLevelType w:val="multilevel"/>
    <w:tmpl w:val="B596CA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7C33DC7"/>
    <w:multiLevelType w:val="multilevel"/>
    <w:tmpl w:val="6A801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A5902A1"/>
    <w:multiLevelType w:val="multilevel"/>
    <w:tmpl w:val="F3FEF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B000DF2"/>
    <w:multiLevelType w:val="multilevel"/>
    <w:tmpl w:val="38AA1C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3134DF"/>
    <w:multiLevelType w:val="multilevel"/>
    <w:tmpl w:val="2E840D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CD41838"/>
    <w:multiLevelType w:val="multilevel"/>
    <w:tmpl w:val="BB5C2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D4E6622"/>
    <w:multiLevelType w:val="multilevel"/>
    <w:tmpl w:val="DBAA907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86850891">
    <w:abstractNumId w:val="27"/>
  </w:num>
  <w:num w:numId="2" w16cid:durableId="116727978">
    <w:abstractNumId w:val="26"/>
  </w:num>
  <w:num w:numId="3" w16cid:durableId="647593222">
    <w:abstractNumId w:val="42"/>
  </w:num>
  <w:num w:numId="4" w16cid:durableId="871891247">
    <w:abstractNumId w:val="7"/>
  </w:num>
  <w:num w:numId="5" w16cid:durableId="254243446">
    <w:abstractNumId w:val="45"/>
  </w:num>
  <w:num w:numId="6" w16cid:durableId="383606532">
    <w:abstractNumId w:val="22"/>
  </w:num>
  <w:num w:numId="7" w16cid:durableId="224604870">
    <w:abstractNumId w:val="20"/>
  </w:num>
  <w:num w:numId="8" w16cid:durableId="974068667">
    <w:abstractNumId w:val="41"/>
  </w:num>
  <w:num w:numId="9" w16cid:durableId="1982617420">
    <w:abstractNumId w:val="2"/>
  </w:num>
  <w:num w:numId="10" w16cid:durableId="2095661664">
    <w:abstractNumId w:val="31"/>
  </w:num>
  <w:num w:numId="11" w16cid:durableId="1301494738">
    <w:abstractNumId w:val="28"/>
  </w:num>
  <w:num w:numId="12" w16cid:durableId="1362704440">
    <w:abstractNumId w:val="24"/>
  </w:num>
  <w:num w:numId="13" w16cid:durableId="1912697661">
    <w:abstractNumId w:val="46"/>
  </w:num>
  <w:num w:numId="14" w16cid:durableId="941373124">
    <w:abstractNumId w:val="29"/>
  </w:num>
  <w:num w:numId="15" w16cid:durableId="1034841909">
    <w:abstractNumId w:val="32"/>
  </w:num>
  <w:num w:numId="16" w16cid:durableId="655576175">
    <w:abstractNumId w:val="34"/>
  </w:num>
  <w:num w:numId="17" w16cid:durableId="565648925">
    <w:abstractNumId w:val="40"/>
  </w:num>
  <w:num w:numId="18" w16cid:durableId="1048724511">
    <w:abstractNumId w:val="4"/>
  </w:num>
  <w:num w:numId="19" w16cid:durableId="491722784">
    <w:abstractNumId w:val="21"/>
  </w:num>
  <w:num w:numId="20" w16cid:durableId="1962228464">
    <w:abstractNumId w:val="35"/>
  </w:num>
  <w:num w:numId="21" w16cid:durableId="1327585436">
    <w:abstractNumId w:val="43"/>
  </w:num>
  <w:num w:numId="22" w16cid:durableId="1561867540">
    <w:abstractNumId w:val="9"/>
  </w:num>
  <w:num w:numId="23" w16cid:durableId="2078748855">
    <w:abstractNumId w:val="18"/>
  </w:num>
  <w:num w:numId="24" w16cid:durableId="517936082">
    <w:abstractNumId w:val="39"/>
  </w:num>
  <w:num w:numId="25" w16cid:durableId="1261648266">
    <w:abstractNumId w:val="5"/>
  </w:num>
  <w:num w:numId="26" w16cid:durableId="95709893">
    <w:abstractNumId w:val="33"/>
  </w:num>
  <w:num w:numId="27" w16cid:durableId="1782186402">
    <w:abstractNumId w:val="11"/>
  </w:num>
  <w:num w:numId="28" w16cid:durableId="1385835919">
    <w:abstractNumId w:val="15"/>
  </w:num>
  <w:num w:numId="29" w16cid:durableId="1522474826">
    <w:abstractNumId w:val="14"/>
  </w:num>
  <w:num w:numId="30" w16cid:durableId="420445787">
    <w:abstractNumId w:val="17"/>
  </w:num>
  <w:num w:numId="31" w16cid:durableId="1169757197">
    <w:abstractNumId w:val="36"/>
  </w:num>
  <w:num w:numId="32" w16cid:durableId="2146779135">
    <w:abstractNumId w:val="10"/>
  </w:num>
  <w:num w:numId="33" w16cid:durableId="2078821773">
    <w:abstractNumId w:val="44"/>
  </w:num>
  <w:num w:numId="34" w16cid:durableId="1453942322">
    <w:abstractNumId w:val="3"/>
  </w:num>
  <w:num w:numId="35" w16cid:durableId="1684622864">
    <w:abstractNumId w:val="1"/>
  </w:num>
  <w:num w:numId="36" w16cid:durableId="173032824">
    <w:abstractNumId w:val="25"/>
  </w:num>
  <w:num w:numId="37" w16cid:durableId="1163164281">
    <w:abstractNumId w:val="13"/>
  </w:num>
  <w:num w:numId="38" w16cid:durableId="511799405">
    <w:abstractNumId w:val="8"/>
  </w:num>
  <w:num w:numId="39" w16cid:durableId="1061094091">
    <w:abstractNumId w:val="23"/>
  </w:num>
  <w:num w:numId="40" w16cid:durableId="521357219">
    <w:abstractNumId w:val="38"/>
  </w:num>
  <w:num w:numId="41" w16cid:durableId="582884581">
    <w:abstractNumId w:val="6"/>
  </w:num>
  <w:num w:numId="42" w16cid:durableId="2024237555">
    <w:abstractNumId w:val="37"/>
  </w:num>
  <w:num w:numId="43" w16cid:durableId="2068186384">
    <w:abstractNumId w:val="30"/>
  </w:num>
  <w:num w:numId="44" w16cid:durableId="1945847835">
    <w:abstractNumId w:val="16"/>
  </w:num>
  <w:num w:numId="45" w16cid:durableId="210071711">
    <w:abstractNumId w:val="0"/>
  </w:num>
  <w:num w:numId="46" w16cid:durableId="1606770942">
    <w:abstractNumId w:val="47"/>
  </w:num>
  <w:num w:numId="47" w16cid:durableId="1094546053">
    <w:abstractNumId w:val="12"/>
  </w:num>
  <w:num w:numId="48" w16cid:durableId="1834103439">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4"/>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43"/>
    <w:rsid w:val="0002631B"/>
    <w:rsid w:val="00042AB4"/>
    <w:rsid w:val="00066402"/>
    <w:rsid w:val="000856D2"/>
    <w:rsid w:val="0011399D"/>
    <w:rsid w:val="0019356A"/>
    <w:rsid w:val="001F4918"/>
    <w:rsid w:val="002156F1"/>
    <w:rsid w:val="0029048E"/>
    <w:rsid w:val="002F2468"/>
    <w:rsid w:val="003455D1"/>
    <w:rsid w:val="003467A5"/>
    <w:rsid w:val="003873DE"/>
    <w:rsid w:val="003A6065"/>
    <w:rsid w:val="003E3D56"/>
    <w:rsid w:val="00440F43"/>
    <w:rsid w:val="0045104C"/>
    <w:rsid w:val="004572C4"/>
    <w:rsid w:val="00496F5E"/>
    <w:rsid w:val="004B1581"/>
    <w:rsid w:val="0058564E"/>
    <w:rsid w:val="005A7158"/>
    <w:rsid w:val="00712EAC"/>
    <w:rsid w:val="007E1A48"/>
    <w:rsid w:val="008A57B0"/>
    <w:rsid w:val="008F7003"/>
    <w:rsid w:val="00901C6C"/>
    <w:rsid w:val="00911D65"/>
    <w:rsid w:val="00A46A97"/>
    <w:rsid w:val="00B237B4"/>
    <w:rsid w:val="00B878F0"/>
    <w:rsid w:val="00C21EE9"/>
    <w:rsid w:val="00C52E4A"/>
    <w:rsid w:val="00C964C7"/>
    <w:rsid w:val="00DB1C54"/>
    <w:rsid w:val="00E31038"/>
    <w:rsid w:val="00E6575A"/>
    <w:rsid w:val="00E940A1"/>
    <w:rsid w:val="00F1334A"/>
    <w:rsid w:val="00F26555"/>
    <w:rsid w:val="00FD6188"/>
    <w:rsid w:val="7691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3EAC"/>
  <w15:chartTrackingRefBased/>
  <w15:docId w15:val="{C9610DE8-50A5-402D-9EC2-364C0586F4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40F4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F4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F4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40F4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40F4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40F4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40F4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40F4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40F4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40F4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40F4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40F43"/>
    <w:rPr>
      <w:rFonts w:eastAsiaTheme="majorEastAsia" w:cstheme="majorBidi"/>
      <w:color w:val="272727" w:themeColor="text1" w:themeTint="D8"/>
    </w:rPr>
  </w:style>
  <w:style w:type="paragraph" w:styleId="Title">
    <w:name w:val="Title"/>
    <w:basedOn w:val="Normal"/>
    <w:next w:val="Normal"/>
    <w:link w:val="TitleChar"/>
    <w:uiPriority w:val="10"/>
    <w:qFormat/>
    <w:rsid w:val="00440F4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40F4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40F4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40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F43"/>
    <w:pPr>
      <w:spacing w:before="160"/>
      <w:jc w:val="center"/>
    </w:pPr>
    <w:rPr>
      <w:i/>
      <w:iCs/>
      <w:color w:val="404040" w:themeColor="text1" w:themeTint="BF"/>
    </w:rPr>
  </w:style>
  <w:style w:type="character" w:styleId="QuoteChar" w:customStyle="1">
    <w:name w:val="Quote Char"/>
    <w:basedOn w:val="DefaultParagraphFont"/>
    <w:link w:val="Quote"/>
    <w:uiPriority w:val="29"/>
    <w:rsid w:val="00440F43"/>
    <w:rPr>
      <w:i/>
      <w:iCs/>
      <w:color w:val="404040" w:themeColor="text1" w:themeTint="BF"/>
    </w:rPr>
  </w:style>
  <w:style w:type="paragraph" w:styleId="ListParagraph">
    <w:name w:val="List Paragraph"/>
    <w:basedOn w:val="Normal"/>
    <w:uiPriority w:val="34"/>
    <w:qFormat/>
    <w:rsid w:val="00440F43"/>
    <w:pPr>
      <w:ind w:left="720"/>
      <w:contextualSpacing/>
    </w:pPr>
  </w:style>
  <w:style w:type="character" w:styleId="IntenseEmphasis">
    <w:name w:val="Intense Emphasis"/>
    <w:basedOn w:val="DefaultParagraphFont"/>
    <w:uiPriority w:val="21"/>
    <w:qFormat/>
    <w:rsid w:val="00440F43"/>
    <w:rPr>
      <w:i/>
      <w:iCs/>
      <w:color w:val="0F4761" w:themeColor="accent1" w:themeShade="BF"/>
    </w:rPr>
  </w:style>
  <w:style w:type="paragraph" w:styleId="IntenseQuote">
    <w:name w:val="Intense Quote"/>
    <w:basedOn w:val="Normal"/>
    <w:next w:val="Normal"/>
    <w:link w:val="IntenseQuoteChar"/>
    <w:uiPriority w:val="30"/>
    <w:qFormat/>
    <w:rsid w:val="00440F4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40F43"/>
    <w:rPr>
      <w:i/>
      <w:iCs/>
      <w:color w:val="0F4761" w:themeColor="accent1" w:themeShade="BF"/>
    </w:rPr>
  </w:style>
  <w:style w:type="character" w:styleId="IntenseReference">
    <w:name w:val="Intense Reference"/>
    <w:basedOn w:val="DefaultParagraphFont"/>
    <w:uiPriority w:val="32"/>
    <w:qFormat/>
    <w:rsid w:val="00440F43"/>
    <w:rPr>
      <w:b/>
      <w:bCs/>
      <w:smallCaps/>
      <w:color w:val="0F4761" w:themeColor="accent1" w:themeShade="BF"/>
      <w:spacing w:val="5"/>
    </w:rPr>
  </w:style>
  <w:style w:type="character" w:styleId="Hyperlink">
    <w:name w:val="Hyperlink"/>
    <w:basedOn w:val="DefaultParagraphFont"/>
    <w:uiPriority w:val="99"/>
    <w:unhideWhenUsed/>
    <w:rsid w:val="00440F43"/>
    <w:rPr>
      <w:color w:val="467886" w:themeColor="hyperlink"/>
      <w:u w:val="single"/>
    </w:rPr>
  </w:style>
  <w:style w:type="character" w:styleId="UnresolvedMention">
    <w:name w:val="Unresolved Mention"/>
    <w:basedOn w:val="DefaultParagraphFont"/>
    <w:uiPriority w:val="99"/>
    <w:semiHidden/>
    <w:unhideWhenUsed/>
    <w:rsid w:val="00440F43"/>
    <w:rPr>
      <w:color w:val="605E5C"/>
      <w:shd w:val="clear" w:color="auto" w:fill="E1DFDD"/>
    </w:rPr>
  </w:style>
  <w:style w:type="paragraph" w:styleId="Revision">
    <w:name w:val="Revision"/>
    <w:hidden/>
    <w:uiPriority w:val="99"/>
    <w:semiHidden/>
    <w:rsid w:val="005A7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61056">
      <w:bodyDiv w:val="1"/>
      <w:marLeft w:val="0"/>
      <w:marRight w:val="0"/>
      <w:marTop w:val="0"/>
      <w:marBottom w:val="0"/>
      <w:divBdr>
        <w:top w:val="none" w:sz="0" w:space="0" w:color="auto"/>
        <w:left w:val="none" w:sz="0" w:space="0" w:color="auto"/>
        <w:bottom w:val="none" w:sz="0" w:space="0" w:color="auto"/>
        <w:right w:val="none" w:sz="0" w:space="0" w:color="auto"/>
      </w:divBdr>
      <w:divsChild>
        <w:div w:id="1695223957">
          <w:marLeft w:val="0"/>
          <w:marRight w:val="0"/>
          <w:marTop w:val="0"/>
          <w:marBottom w:val="0"/>
          <w:divBdr>
            <w:top w:val="none" w:sz="0" w:space="0" w:color="auto"/>
            <w:left w:val="none" w:sz="0" w:space="0" w:color="auto"/>
            <w:bottom w:val="none" w:sz="0" w:space="0" w:color="auto"/>
            <w:right w:val="none" w:sz="0" w:space="0" w:color="auto"/>
          </w:divBdr>
          <w:divsChild>
            <w:div w:id="1549607021">
              <w:marLeft w:val="0"/>
              <w:marRight w:val="0"/>
              <w:marTop w:val="0"/>
              <w:marBottom w:val="0"/>
              <w:divBdr>
                <w:top w:val="none" w:sz="0" w:space="0" w:color="auto"/>
                <w:left w:val="none" w:sz="0" w:space="0" w:color="auto"/>
                <w:bottom w:val="none" w:sz="0" w:space="0" w:color="auto"/>
                <w:right w:val="none" w:sz="0" w:space="0" w:color="auto"/>
              </w:divBdr>
            </w:div>
            <w:div w:id="28530948">
              <w:marLeft w:val="0"/>
              <w:marRight w:val="0"/>
              <w:marTop w:val="0"/>
              <w:marBottom w:val="0"/>
              <w:divBdr>
                <w:top w:val="none" w:sz="0" w:space="0" w:color="auto"/>
                <w:left w:val="none" w:sz="0" w:space="0" w:color="auto"/>
                <w:bottom w:val="none" w:sz="0" w:space="0" w:color="auto"/>
                <w:right w:val="none" w:sz="0" w:space="0" w:color="auto"/>
              </w:divBdr>
            </w:div>
            <w:div w:id="2142722211">
              <w:marLeft w:val="0"/>
              <w:marRight w:val="0"/>
              <w:marTop w:val="0"/>
              <w:marBottom w:val="0"/>
              <w:divBdr>
                <w:top w:val="none" w:sz="0" w:space="0" w:color="auto"/>
                <w:left w:val="none" w:sz="0" w:space="0" w:color="auto"/>
                <w:bottom w:val="none" w:sz="0" w:space="0" w:color="auto"/>
                <w:right w:val="none" w:sz="0" w:space="0" w:color="auto"/>
              </w:divBdr>
            </w:div>
            <w:div w:id="67309915">
              <w:marLeft w:val="0"/>
              <w:marRight w:val="0"/>
              <w:marTop w:val="0"/>
              <w:marBottom w:val="0"/>
              <w:divBdr>
                <w:top w:val="none" w:sz="0" w:space="0" w:color="auto"/>
                <w:left w:val="none" w:sz="0" w:space="0" w:color="auto"/>
                <w:bottom w:val="none" w:sz="0" w:space="0" w:color="auto"/>
                <w:right w:val="none" w:sz="0" w:space="0" w:color="auto"/>
              </w:divBdr>
            </w:div>
            <w:div w:id="1603144762">
              <w:marLeft w:val="0"/>
              <w:marRight w:val="0"/>
              <w:marTop w:val="0"/>
              <w:marBottom w:val="0"/>
              <w:divBdr>
                <w:top w:val="none" w:sz="0" w:space="0" w:color="auto"/>
                <w:left w:val="none" w:sz="0" w:space="0" w:color="auto"/>
                <w:bottom w:val="none" w:sz="0" w:space="0" w:color="auto"/>
                <w:right w:val="none" w:sz="0" w:space="0" w:color="auto"/>
              </w:divBdr>
            </w:div>
            <w:div w:id="107356505">
              <w:marLeft w:val="0"/>
              <w:marRight w:val="0"/>
              <w:marTop w:val="0"/>
              <w:marBottom w:val="0"/>
              <w:divBdr>
                <w:top w:val="none" w:sz="0" w:space="0" w:color="auto"/>
                <w:left w:val="none" w:sz="0" w:space="0" w:color="auto"/>
                <w:bottom w:val="none" w:sz="0" w:space="0" w:color="auto"/>
                <w:right w:val="none" w:sz="0" w:space="0" w:color="auto"/>
              </w:divBdr>
            </w:div>
            <w:div w:id="1816289632">
              <w:marLeft w:val="0"/>
              <w:marRight w:val="0"/>
              <w:marTop w:val="0"/>
              <w:marBottom w:val="0"/>
              <w:divBdr>
                <w:top w:val="none" w:sz="0" w:space="0" w:color="auto"/>
                <w:left w:val="none" w:sz="0" w:space="0" w:color="auto"/>
                <w:bottom w:val="none" w:sz="0" w:space="0" w:color="auto"/>
                <w:right w:val="none" w:sz="0" w:space="0" w:color="auto"/>
              </w:divBdr>
            </w:div>
            <w:div w:id="1874998329">
              <w:marLeft w:val="0"/>
              <w:marRight w:val="0"/>
              <w:marTop w:val="0"/>
              <w:marBottom w:val="0"/>
              <w:divBdr>
                <w:top w:val="none" w:sz="0" w:space="0" w:color="auto"/>
                <w:left w:val="none" w:sz="0" w:space="0" w:color="auto"/>
                <w:bottom w:val="none" w:sz="0" w:space="0" w:color="auto"/>
                <w:right w:val="none" w:sz="0" w:space="0" w:color="auto"/>
              </w:divBdr>
            </w:div>
            <w:div w:id="2095318896">
              <w:marLeft w:val="0"/>
              <w:marRight w:val="0"/>
              <w:marTop w:val="0"/>
              <w:marBottom w:val="0"/>
              <w:divBdr>
                <w:top w:val="none" w:sz="0" w:space="0" w:color="auto"/>
                <w:left w:val="none" w:sz="0" w:space="0" w:color="auto"/>
                <w:bottom w:val="none" w:sz="0" w:space="0" w:color="auto"/>
                <w:right w:val="none" w:sz="0" w:space="0" w:color="auto"/>
              </w:divBdr>
            </w:div>
            <w:div w:id="41055955">
              <w:marLeft w:val="0"/>
              <w:marRight w:val="0"/>
              <w:marTop w:val="0"/>
              <w:marBottom w:val="0"/>
              <w:divBdr>
                <w:top w:val="none" w:sz="0" w:space="0" w:color="auto"/>
                <w:left w:val="none" w:sz="0" w:space="0" w:color="auto"/>
                <w:bottom w:val="none" w:sz="0" w:space="0" w:color="auto"/>
                <w:right w:val="none" w:sz="0" w:space="0" w:color="auto"/>
              </w:divBdr>
            </w:div>
            <w:div w:id="883057116">
              <w:marLeft w:val="0"/>
              <w:marRight w:val="0"/>
              <w:marTop w:val="0"/>
              <w:marBottom w:val="0"/>
              <w:divBdr>
                <w:top w:val="none" w:sz="0" w:space="0" w:color="auto"/>
                <w:left w:val="none" w:sz="0" w:space="0" w:color="auto"/>
                <w:bottom w:val="none" w:sz="0" w:space="0" w:color="auto"/>
                <w:right w:val="none" w:sz="0" w:space="0" w:color="auto"/>
              </w:divBdr>
            </w:div>
            <w:div w:id="764574618">
              <w:marLeft w:val="0"/>
              <w:marRight w:val="0"/>
              <w:marTop w:val="0"/>
              <w:marBottom w:val="0"/>
              <w:divBdr>
                <w:top w:val="none" w:sz="0" w:space="0" w:color="auto"/>
                <w:left w:val="none" w:sz="0" w:space="0" w:color="auto"/>
                <w:bottom w:val="none" w:sz="0" w:space="0" w:color="auto"/>
                <w:right w:val="none" w:sz="0" w:space="0" w:color="auto"/>
              </w:divBdr>
            </w:div>
            <w:div w:id="1566337297">
              <w:marLeft w:val="0"/>
              <w:marRight w:val="0"/>
              <w:marTop w:val="0"/>
              <w:marBottom w:val="0"/>
              <w:divBdr>
                <w:top w:val="none" w:sz="0" w:space="0" w:color="auto"/>
                <w:left w:val="none" w:sz="0" w:space="0" w:color="auto"/>
                <w:bottom w:val="none" w:sz="0" w:space="0" w:color="auto"/>
                <w:right w:val="none" w:sz="0" w:space="0" w:color="auto"/>
              </w:divBdr>
            </w:div>
            <w:div w:id="704985161">
              <w:marLeft w:val="0"/>
              <w:marRight w:val="0"/>
              <w:marTop w:val="0"/>
              <w:marBottom w:val="0"/>
              <w:divBdr>
                <w:top w:val="none" w:sz="0" w:space="0" w:color="auto"/>
                <w:left w:val="none" w:sz="0" w:space="0" w:color="auto"/>
                <w:bottom w:val="none" w:sz="0" w:space="0" w:color="auto"/>
                <w:right w:val="none" w:sz="0" w:space="0" w:color="auto"/>
              </w:divBdr>
            </w:div>
            <w:div w:id="1076706849">
              <w:marLeft w:val="0"/>
              <w:marRight w:val="0"/>
              <w:marTop w:val="0"/>
              <w:marBottom w:val="0"/>
              <w:divBdr>
                <w:top w:val="none" w:sz="0" w:space="0" w:color="auto"/>
                <w:left w:val="none" w:sz="0" w:space="0" w:color="auto"/>
                <w:bottom w:val="none" w:sz="0" w:space="0" w:color="auto"/>
                <w:right w:val="none" w:sz="0" w:space="0" w:color="auto"/>
              </w:divBdr>
            </w:div>
            <w:div w:id="1728918311">
              <w:marLeft w:val="0"/>
              <w:marRight w:val="0"/>
              <w:marTop w:val="0"/>
              <w:marBottom w:val="0"/>
              <w:divBdr>
                <w:top w:val="none" w:sz="0" w:space="0" w:color="auto"/>
                <w:left w:val="none" w:sz="0" w:space="0" w:color="auto"/>
                <w:bottom w:val="none" w:sz="0" w:space="0" w:color="auto"/>
                <w:right w:val="none" w:sz="0" w:space="0" w:color="auto"/>
              </w:divBdr>
            </w:div>
            <w:div w:id="918946449">
              <w:marLeft w:val="0"/>
              <w:marRight w:val="0"/>
              <w:marTop w:val="0"/>
              <w:marBottom w:val="0"/>
              <w:divBdr>
                <w:top w:val="none" w:sz="0" w:space="0" w:color="auto"/>
                <w:left w:val="none" w:sz="0" w:space="0" w:color="auto"/>
                <w:bottom w:val="none" w:sz="0" w:space="0" w:color="auto"/>
                <w:right w:val="none" w:sz="0" w:space="0" w:color="auto"/>
              </w:divBdr>
            </w:div>
            <w:div w:id="127358939">
              <w:marLeft w:val="0"/>
              <w:marRight w:val="0"/>
              <w:marTop w:val="0"/>
              <w:marBottom w:val="0"/>
              <w:divBdr>
                <w:top w:val="none" w:sz="0" w:space="0" w:color="auto"/>
                <w:left w:val="none" w:sz="0" w:space="0" w:color="auto"/>
                <w:bottom w:val="none" w:sz="0" w:space="0" w:color="auto"/>
                <w:right w:val="none" w:sz="0" w:space="0" w:color="auto"/>
              </w:divBdr>
            </w:div>
            <w:div w:id="1954511046">
              <w:marLeft w:val="0"/>
              <w:marRight w:val="0"/>
              <w:marTop w:val="0"/>
              <w:marBottom w:val="0"/>
              <w:divBdr>
                <w:top w:val="none" w:sz="0" w:space="0" w:color="auto"/>
                <w:left w:val="none" w:sz="0" w:space="0" w:color="auto"/>
                <w:bottom w:val="none" w:sz="0" w:space="0" w:color="auto"/>
                <w:right w:val="none" w:sz="0" w:space="0" w:color="auto"/>
              </w:divBdr>
            </w:div>
            <w:div w:id="1853297995">
              <w:marLeft w:val="0"/>
              <w:marRight w:val="0"/>
              <w:marTop w:val="0"/>
              <w:marBottom w:val="0"/>
              <w:divBdr>
                <w:top w:val="none" w:sz="0" w:space="0" w:color="auto"/>
                <w:left w:val="none" w:sz="0" w:space="0" w:color="auto"/>
                <w:bottom w:val="none" w:sz="0" w:space="0" w:color="auto"/>
                <w:right w:val="none" w:sz="0" w:space="0" w:color="auto"/>
              </w:divBdr>
            </w:div>
          </w:divsChild>
        </w:div>
        <w:div w:id="1249774677">
          <w:marLeft w:val="0"/>
          <w:marRight w:val="0"/>
          <w:marTop w:val="0"/>
          <w:marBottom w:val="0"/>
          <w:divBdr>
            <w:top w:val="none" w:sz="0" w:space="0" w:color="auto"/>
            <w:left w:val="none" w:sz="0" w:space="0" w:color="auto"/>
            <w:bottom w:val="none" w:sz="0" w:space="0" w:color="auto"/>
            <w:right w:val="none" w:sz="0" w:space="0" w:color="auto"/>
          </w:divBdr>
          <w:divsChild>
            <w:div w:id="1416778175">
              <w:marLeft w:val="0"/>
              <w:marRight w:val="0"/>
              <w:marTop w:val="0"/>
              <w:marBottom w:val="0"/>
              <w:divBdr>
                <w:top w:val="none" w:sz="0" w:space="0" w:color="auto"/>
                <w:left w:val="none" w:sz="0" w:space="0" w:color="auto"/>
                <w:bottom w:val="none" w:sz="0" w:space="0" w:color="auto"/>
                <w:right w:val="none" w:sz="0" w:space="0" w:color="auto"/>
              </w:divBdr>
            </w:div>
            <w:div w:id="1453744630">
              <w:marLeft w:val="0"/>
              <w:marRight w:val="0"/>
              <w:marTop w:val="0"/>
              <w:marBottom w:val="0"/>
              <w:divBdr>
                <w:top w:val="none" w:sz="0" w:space="0" w:color="auto"/>
                <w:left w:val="none" w:sz="0" w:space="0" w:color="auto"/>
                <w:bottom w:val="none" w:sz="0" w:space="0" w:color="auto"/>
                <w:right w:val="none" w:sz="0" w:space="0" w:color="auto"/>
              </w:divBdr>
            </w:div>
            <w:div w:id="1265456865">
              <w:marLeft w:val="0"/>
              <w:marRight w:val="0"/>
              <w:marTop w:val="0"/>
              <w:marBottom w:val="0"/>
              <w:divBdr>
                <w:top w:val="none" w:sz="0" w:space="0" w:color="auto"/>
                <w:left w:val="none" w:sz="0" w:space="0" w:color="auto"/>
                <w:bottom w:val="none" w:sz="0" w:space="0" w:color="auto"/>
                <w:right w:val="none" w:sz="0" w:space="0" w:color="auto"/>
              </w:divBdr>
            </w:div>
            <w:div w:id="1797866078">
              <w:marLeft w:val="0"/>
              <w:marRight w:val="0"/>
              <w:marTop w:val="0"/>
              <w:marBottom w:val="0"/>
              <w:divBdr>
                <w:top w:val="none" w:sz="0" w:space="0" w:color="auto"/>
                <w:left w:val="none" w:sz="0" w:space="0" w:color="auto"/>
                <w:bottom w:val="none" w:sz="0" w:space="0" w:color="auto"/>
                <w:right w:val="none" w:sz="0" w:space="0" w:color="auto"/>
              </w:divBdr>
            </w:div>
            <w:div w:id="212499426">
              <w:marLeft w:val="0"/>
              <w:marRight w:val="0"/>
              <w:marTop w:val="0"/>
              <w:marBottom w:val="0"/>
              <w:divBdr>
                <w:top w:val="none" w:sz="0" w:space="0" w:color="auto"/>
                <w:left w:val="none" w:sz="0" w:space="0" w:color="auto"/>
                <w:bottom w:val="none" w:sz="0" w:space="0" w:color="auto"/>
                <w:right w:val="none" w:sz="0" w:space="0" w:color="auto"/>
              </w:divBdr>
            </w:div>
            <w:div w:id="1523737814">
              <w:marLeft w:val="0"/>
              <w:marRight w:val="0"/>
              <w:marTop w:val="0"/>
              <w:marBottom w:val="0"/>
              <w:divBdr>
                <w:top w:val="none" w:sz="0" w:space="0" w:color="auto"/>
                <w:left w:val="none" w:sz="0" w:space="0" w:color="auto"/>
                <w:bottom w:val="none" w:sz="0" w:space="0" w:color="auto"/>
                <w:right w:val="none" w:sz="0" w:space="0" w:color="auto"/>
              </w:divBdr>
            </w:div>
            <w:div w:id="1903901069">
              <w:marLeft w:val="0"/>
              <w:marRight w:val="0"/>
              <w:marTop w:val="0"/>
              <w:marBottom w:val="0"/>
              <w:divBdr>
                <w:top w:val="none" w:sz="0" w:space="0" w:color="auto"/>
                <w:left w:val="none" w:sz="0" w:space="0" w:color="auto"/>
                <w:bottom w:val="none" w:sz="0" w:space="0" w:color="auto"/>
                <w:right w:val="none" w:sz="0" w:space="0" w:color="auto"/>
              </w:divBdr>
            </w:div>
            <w:div w:id="1351376023">
              <w:marLeft w:val="0"/>
              <w:marRight w:val="0"/>
              <w:marTop w:val="0"/>
              <w:marBottom w:val="0"/>
              <w:divBdr>
                <w:top w:val="none" w:sz="0" w:space="0" w:color="auto"/>
                <w:left w:val="none" w:sz="0" w:space="0" w:color="auto"/>
                <w:bottom w:val="none" w:sz="0" w:space="0" w:color="auto"/>
                <w:right w:val="none" w:sz="0" w:space="0" w:color="auto"/>
              </w:divBdr>
            </w:div>
            <w:div w:id="1950504425">
              <w:marLeft w:val="0"/>
              <w:marRight w:val="0"/>
              <w:marTop w:val="0"/>
              <w:marBottom w:val="0"/>
              <w:divBdr>
                <w:top w:val="none" w:sz="0" w:space="0" w:color="auto"/>
                <w:left w:val="none" w:sz="0" w:space="0" w:color="auto"/>
                <w:bottom w:val="none" w:sz="0" w:space="0" w:color="auto"/>
                <w:right w:val="none" w:sz="0" w:space="0" w:color="auto"/>
              </w:divBdr>
            </w:div>
            <w:div w:id="18093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50518">
      <w:bodyDiv w:val="1"/>
      <w:marLeft w:val="0"/>
      <w:marRight w:val="0"/>
      <w:marTop w:val="0"/>
      <w:marBottom w:val="0"/>
      <w:divBdr>
        <w:top w:val="none" w:sz="0" w:space="0" w:color="auto"/>
        <w:left w:val="none" w:sz="0" w:space="0" w:color="auto"/>
        <w:bottom w:val="none" w:sz="0" w:space="0" w:color="auto"/>
        <w:right w:val="none" w:sz="0" w:space="0" w:color="auto"/>
      </w:divBdr>
    </w:div>
    <w:div w:id="1279340599">
      <w:bodyDiv w:val="1"/>
      <w:marLeft w:val="0"/>
      <w:marRight w:val="0"/>
      <w:marTop w:val="0"/>
      <w:marBottom w:val="0"/>
      <w:divBdr>
        <w:top w:val="none" w:sz="0" w:space="0" w:color="auto"/>
        <w:left w:val="none" w:sz="0" w:space="0" w:color="auto"/>
        <w:bottom w:val="none" w:sz="0" w:space="0" w:color="auto"/>
        <w:right w:val="none" w:sz="0" w:space="0" w:color="auto"/>
      </w:divBdr>
    </w:div>
    <w:div w:id="1303341230">
      <w:bodyDiv w:val="1"/>
      <w:marLeft w:val="0"/>
      <w:marRight w:val="0"/>
      <w:marTop w:val="0"/>
      <w:marBottom w:val="0"/>
      <w:divBdr>
        <w:top w:val="none" w:sz="0" w:space="0" w:color="auto"/>
        <w:left w:val="none" w:sz="0" w:space="0" w:color="auto"/>
        <w:bottom w:val="none" w:sz="0" w:space="0" w:color="auto"/>
        <w:right w:val="none" w:sz="0" w:space="0" w:color="auto"/>
      </w:divBdr>
      <w:divsChild>
        <w:div w:id="216622791">
          <w:marLeft w:val="0"/>
          <w:marRight w:val="0"/>
          <w:marTop w:val="0"/>
          <w:marBottom w:val="0"/>
          <w:divBdr>
            <w:top w:val="none" w:sz="0" w:space="0" w:color="auto"/>
            <w:left w:val="none" w:sz="0" w:space="0" w:color="auto"/>
            <w:bottom w:val="none" w:sz="0" w:space="0" w:color="auto"/>
            <w:right w:val="none" w:sz="0" w:space="0" w:color="auto"/>
          </w:divBdr>
          <w:divsChild>
            <w:div w:id="1343050752">
              <w:marLeft w:val="0"/>
              <w:marRight w:val="0"/>
              <w:marTop w:val="0"/>
              <w:marBottom w:val="0"/>
              <w:divBdr>
                <w:top w:val="none" w:sz="0" w:space="0" w:color="auto"/>
                <w:left w:val="none" w:sz="0" w:space="0" w:color="auto"/>
                <w:bottom w:val="none" w:sz="0" w:space="0" w:color="auto"/>
                <w:right w:val="none" w:sz="0" w:space="0" w:color="auto"/>
              </w:divBdr>
            </w:div>
            <w:div w:id="839582385">
              <w:marLeft w:val="0"/>
              <w:marRight w:val="0"/>
              <w:marTop w:val="0"/>
              <w:marBottom w:val="0"/>
              <w:divBdr>
                <w:top w:val="none" w:sz="0" w:space="0" w:color="auto"/>
                <w:left w:val="none" w:sz="0" w:space="0" w:color="auto"/>
                <w:bottom w:val="none" w:sz="0" w:space="0" w:color="auto"/>
                <w:right w:val="none" w:sz="0" w:space="0" w:color="auto"/>
              </w:divBdr>
            </w:div>
            <w:div w:id="1538928844">
              <w:marLeft w:val="0"/>
              <w:marRight w:val="0"/>
              <w:marTop w:val="0"/>
              <w:marBottom w:val="0"/>
              <w:divBdr>
                <w:top w:val="none" w:sz="0" w:space="0" w:color="auto"/>
                <w:left w:val="none" w:sz="0" w:space="0" w:color="auto"/>
                <w:bottom w:val="none" w:sz="0" w:space="0" w:color="auto"/>
                <w:right w:val="none" w:sz="0" w:space="0" w:color="auto"/>
              </w:divBdr>
            </w:div>
            <w:div w:id="588780337">
              <w:marLeft w:val="0"/>
              <w:marRight w:val="0"/>
              <w:marTop w:val="0"/>
              <w:marBottom w:val="0"/>
              <w:divBdr>
                <w:top w:val="none" w:sz="0" w:space="0" w:color="auto"/>
                <w:left w:val="none" w:sz="0" w:space="0" w:color="auto"/>
                <w:bottom w:val="none" w:sz="0" w:space="0" w:color="auto"/>
                <w:right w:val="none" w:sz="0" w:space="0" w:color="auto"/>
              </w:divBdr>
            </w:div>
            <w:div w:id="1110003754">
              <w:marLeft w:val="0"/>
              <w:marRight w:val="0"/>
              <w:marTop w:val="0"/>
              <w:marBottom w:val="0"/>
              <w:divBdr>
                <w:top w:val="none" w:sz="0" w:space="0" w:color="auto"/>
                <w:left w:val="none" w:sz="0" w:space="0" w:color="auto"/>
                <w:bottom w:val="none" w:sz="0" w:space="0" w:color="auto"/>
                <w:right w:val="none" w:sz="0" w:space="0" w:color="auto"/>
              </w:divBdr>
            </w:div>
            <w:div w:id="1920364624">
              <w:marLeft w:val="0"/>
              <w:marRight w:val="0"/>
              <w:marTop w:val="0"/>
              <w:marBottom w:val="0"/>
              <w:divBdr>
                <w:top w:val="none" w:sz="0" w:space="0" w:color="auto"/>
                <w:left w:val="none" w:sz="0" w:space="0" w:color="auto"/>
                <w:bottom w:val="none" w:sz="0" w:space="0" w:color="auto"/>
                <w:right w:val="none" w:sz="0" w:space="0" w:color="auto"/>
              </w:divBdr>
            </w:div>
            <w:div w:id="1773551422">
              <w:marLeft w:val="0"/>
              <w:marRight w:val="0"/>
              <w:marTop w:val="0"/>
              <w:marBottom w:val="0"/>
              <w:divBdr>
                <w:top w:val="none" w:sz="0" w:space="0" w:color="auto"/>
                <w:left w:val="none" w:sz="0" w:space="0" w:color="auto"/>
                <w:bottom w:val="none" w:sz="0" w:space="0" w:color="auto"/>
                <w:right w:val="none" w:sz="0" w:space="0" w:color="auto"/>
              </w:divBdr>
            </w:div>
            <w:div w:id="1346176146">
              <w:marLeft w:val="0"/>
              <w:marRight w:val="0"/>
              <w:marTop w:val="0"/>
              <w:marBottom w:val="0"/>
              <w:divBdr>
                <w:top w:val="none" w:sz="0" w:space="0" w:color="auto"/>
                <w:left w:val="none" w:sz="0" w:space="0" w:color="auto"/>
                <w:bottom w:val="none" w:sz="0" w:space="0" w:color="auto"/>
                <w:right w:val="none" w:sz="0" w:space="0" w:color="auto"/>
              </w:divBdr>
            </w:div>
            <w:div w:id="1125351219">
              <w:marLeft w:val="0"/>
              <w:marRight w:val="0"/>
              <w:marTop w:val="0"/>
              <w:marBottom w:val="0"/>
              <w:divBdr>
                <w:top w:val="none" w:sz="0" w:space="0" w:color="auto"/>
                <w:left w:val="none" w:sz="0" w:space="0" w:color="auto"/>
                <w:bottom w:val="none" w:sz="0" w:space="0" w:color="auto"/>
                <w:right w:val="none" w:sz="0" w:space="0" w:color="auto"/>
              </w:divBdr>
            </w:div>
            <w:div w:id="577322933">
              <w:marLeft w:val="0"/>
              <w:marRight w:val="0"/>
              <w:marTop w:val="0"/>
              <w:marBottom w:val="0"/>
              <w:divBdr>
                <w:top w:val="none" w:sz="0" w:space="0" w:color="auto"/>
                <w:left w:val="none" w:sz="0" w:space="0" w:color="auto"/>
                <w:bottom w:val="none" w:sz="0" w:space="0" w:color="auto"/>
                <w:right w:val="none" w:sz="0" w:space="0" w:color="auto"/>
              </w:divBdr>
            </w:div>
            <w:div w:id="568004215">
              <w:marLeft w:val="0"/>
              <w:marRight w:val="0"/>
              <w:marTop w:val="0"/>
              <w:marBottom w:val="0"/>
              <w:divBdr>
                <w:top w:val="none" w:sz="0" w:space="0" w:color="auto"/>
                <w:left w:val="none" w:sz="0" w:space="0" w:color="auto"/>
                <w:bottom w:val="none" w:sz="0" w:space="0" w:color="auto"/>
                <w:right w:val="none" w:sz="0" w:space="0" w:color="auto"/>
              </w:divBdr>
            </w:div>
            <w:div w:id="2030326802">
              <w:marLeft w:val="0"/>
              <w:marRight w:val="0"/>
              <w:marTop w:val="0"/>
              <w:marBottom w:val="0"/>
              <w:divBdr>
                <w:top w:val="none" w:sz="0" w:space="0" w:color="auto"/>
                <w:left w:val="none" w:sz="0" w:space="0" w:color="auto"/>
                <w:bottom w:val="none" w:sz="0" w:space="0" w:color="auto"/>
                <w:right w:val="none" w:sz="0" w:space="0" w:color="auto"/>
              </w:divBdr>
            </w:div>
            <w:div w:id="1733650408">
              <w:marLeft w:val="0"/>
              <w:marRight w:val="0"/>
              <w:marTop w:val="0"/>
              <w:marBottom w:val="0"/>
              <w:divBdr>
                <w:top w:val="none" w:sz="0" w:space="0" w:color="auto"/>
                <w:left w:val="none" w:sz="0" w:space="0" w:color="auto"/>
                <w:bottom w:val="none" w:sz="0" w:space="0" w:color="auto"/>
                <w:right w:val="none" w:sz="0" w:space="0" w:color="auto"/>
              </w:divBdr>
            </w:div>
            <w:div w:id="1495028910">
              <w:marLeft w:val="0"/>
              <w:marRight w:val="0"/>
              <w:marTop w:val="0"/>
              <w:marBottom w:val="0"/>
              <w:divBdr>
                <w:top w:val="none" w:sz="0" w:space="0" w:color="auto"/>
                <w:left w:val="none" w:sz="0" w:space="0" w:color="auto"/>
                <w:bottom w:val="none" w:sz="0" w:space="0" w:color="auto"/>
                <w:right w:val="none" w:sz="0" w:space="0" w:color="auto"/>
              </w:divBdr>
            </w:div>
            <w:div w:id="158618536">
              <w:marLeft w:val="0"/>
              <w:marRight w:val="0"/>
              <w:marTop w:val="0"/>
              <w:marBottom w:val="0"/>
              <w:divBdr>
                <w:top w:val="none" w:sz="0" w:space="0" w:color="auto"/>
                <w:left w:val="none" w:sz="0" w:space="0" w:color="auto"/>
                <w:bottom w:val="none" w:sz="0" w:space="0" w:color="auto"/>
                <w:right w:val="none" w:sz="0" w:space="0" w:color="auto"/>
              </w:divBdr>
            </w:div>
            <w:div w:id="142090312">
              <w:marLeft w:val="0"/>
              <w:marRight w:val="0"/>
              <w:marTop w:val="0"/>
              <w:marBottom w:val="0"/>
              <w:divBdr>
                <w:top w:val="none" w:sz="0" w:space="0" w:color="auto"/>
                <w:left w:val="none" w:sz="0" w:space="0" w:color="auto"/>
                <w:bottom w:val="none" w:sz="0" w:space="0" w:color="auto"/>
                <w:right w:val="none" w:sz="0" w:space="0" w:color="auto"/>
              </w:divBdr>
            </w:div>
            <w:div w:id="943268996">
              <w:marLeft w:val="0"/>
              <w:marRight w:val="0"/>
              <w:marTop w:val="0"/>
              <w:marBottom w:val="0"/>
              <w:divBdr>
                <w:top w:val="none" w:sz="0" w:space="0" w:color="auto"/>
                <w:left w:val="none" w:sz="0" w:space="0" w:color="auto"/>
                <w:bottom w:val="none" w:sz="0" w:space="0" w:color="auto"/>
                <w:right w:val="none" w:sz="0" w:space="0" w:color="auto"/>
              </w:divBdr>
            </w:div>
            <w:div w:id="560023656">
              <w:marLeft w:val="0"/>
              <w:marRight w:val="0"/>
              <w:marTop w:val="0"/>
              <w:marBottom w:val="0"/>
              <w:divBdr>
                <w:top w:val="none" w:sz="0" w:space="0" w:color="auto"/>
                <w:left w:val="none" w:sz="0" w:space="0" w:color="auto"/>
                <w:bottom w:val="none" w:sz="0" w:space="0" w:color="auto"/>
                <w:right w:val="none" w:sz="0" w:space="0" w:color="auto"/>
              </w:divBdr>
            </w:div>
            <w:div w:id="602692383">
              <w:marLeft w:val="0"/>
              <w:marRight w:val="0"/>
              <w:marTop w:val="0"/>
              <w:marBottom w:val="0"/>
              <w:divBdr>
                <w:top w:val="none" w:sz="0" w:space="0" w:color="auto"/>
                <w:left w:val="none" w:sz="0" w:space="0" w:color="auto"/>
                <w:bottom w:val="none" w:sz="0" w:space="0" w:color="auto"/>
                <w:right w:val="none" w:sz="0" w:space="0" w:color="auto"/>
              </w:divBdr>
            </w:div>
            <w:div w:id="140123171">
              <w:marLeft w:val="0"/>
              <w:marRight w:val="0"/>
              <w:marTop w:val="0"/>
              <w:marBottom w:val="0"/>
              <w:divBdr>
                <w:top w:val="none" w:sz="0" w:space="0" w:color="auto"/>
                <w:left w:val="none" w:sz="0" w:space="0" w:color="auto"/>
                <w:bottom w:val="none" w:sz="0" w:space="0" w:color="auto"/>
                <w:right w:val="none" w:sz="0" w:space="0" w:color="auto"/>
              </w:divBdr>
            </w:div>
          </w:divsChild>
        </w:div>
        <w:div w:id="167213844">
          <w:marLeft w:val="0"/>
          <w:marRight w:val="0"/>
          <w:marTop w:val="0"/>
          <w:marBottom w:val="0"/>
          <w:divBdr>
            <w:top w:val="none" w:sz="0" w:space="0" w:color="auto"/>
            <w:left w:val="none" w:sz="0" w:space="0" w:color="auto"/>
            <w:bottom w:val="none" w:sz="0" w:space="0" w:color="auto"/>
            <w:right w:val="none" w:sz="0" w:space="0" w:color="auto"/>
          </w:divBdr>
          <w:divsChild>
            <w:div w:id="1076433743">
              <w:marLeft w:val="0"/>
              <w:marRight w:val="0"/>
              <w:marTop w:val="0"/>
              <w:marBottom w:val="0"/>
              <w:divBdr>
                <w:top w:val="none" w:sz="0" w:space="0" w:color="auto"/>
                <w:left w:val="none" w:sz="0" w:space="0" w:color="auto"/>
                <w:bottom w:val="none" w:sz="0" w:space="0" w:color="auto"/>
                <w:right w:val="none" w:sz="0" w:space="0" w:color="auto"/>
              </w:divBdr>
            </w:div>
            <w:div w:id="882668431">
              <w:marLeft w:val="0"/>
              <w:marRight w:val="0"/>
              <w:marTop w:val="0"/>
              <w:marBottom w:val="0"/>
              <w:divBdr>
                <w:top w:val="none" w:sz="0" w:space="0" w:color="auto"/>
                <w:left w:val="none" w:sz="0" w:space="0" w:color="auto"/>
                <w:bottom w:val="none" w:sz="0" w:space="0" w:color="auto"/>
                <w:right w:val="none" w:sz="0" w:space="0" w:color="auto"/>
              </w:divBdr>
            </w:div>
            <w:div w:id="399450224">
              <w:marLeft w:val="0"/>
              <w:marRight w:val="0"/>
              <w:marTop w:val="0"/>
              <w:marBottom w:val="0"/>
              <w:divBdr>
                <w:top w:val="none" w:sz="0" w:space="0" w:color="auto"/>
                <w:left w:val="none" w:sz="0" w:space="0" w:color="auto"/>
                <w:bottom w:val="none" w:sz="0" w:space="0" w:color="auto"/>
                <w:right w:val="none" w:sz="0" w:space="0" w:color="auto"/>
              </w:divBdr>
            </w:div>
            <w:div w:id="228079626">
              <w:marLeft w:val="0"/>
              <w:marRight w:val="0"/>
              <w:marTop w:val="0"/>
              <w:marBottom w:val="0"/>
              <w:divBdr>
                <w:top w:val="none" w:sz="0" w:space="0" w:color="auto"/>
                <w:left w:val="none" w:sz="0" w:space="0" w:color="auto"/>
                <w:bottom w:val="none" w:sz="0" w:space="0" w:color="auto"/>
                <w:right w:val="none" w:sz="0" w:space="0" w:color="auto"/>
              </w:divBdr>
            </w:div>
            <w:div w:id="1768765060">
              <w:marLeft w:val="0"/>
              <w:marRight w:val="0"/>
              <w:marTop w:val="0"/>
              <w:marBottom w:val="0"/>
              <w:divBdr>
                <w:top w:val="none" w:sz="0" w:space="0" w:color="auto"/>
                <w:left w:val="none" w:sz="0" w:space="0" w:color="auto"/>
                <w:bottom w:val="none" w:sz="0" w:space="0" w:color="auto"/>
                <w:right w:val="none" w:sz="0" w:space="0" w:color="auto"/>
              </w:divBdr>
            </w:div>
            <w:div w:id="419721763">
              <w:marLeft w:val="0"/>
              <w:marRight w:val="0"/>
              <w:marTop w:val="0"/>
              <w:marBottom w:val="0"/>
              <w:divBdr>
                <w:top w:val="none" w:sz="0" w:space="0" w:color="auto"/>
                <w:left w:val="none" w:sz="0" w:space="0" w:color="auto"/>
                <w:bottom w:val="none" w:sz="0" w:space="0" w:color="auto"/>
                <w:right w:val="none" w:sz="0" w:space="0" w:color="auto"/>
              </w:divBdr>
            </w:div>
            <w:div w:id="1212382620">
              <w:marLeft w:val="0"/>
              <w:marRight w:val="0"/>
              <w:marTop w:val="0"/>
              <w:marBottom w:val="0"/>
              <w:divBdr>
                <w:top w:val="none" w:sz="0" w:space="0" w:color="auto"/>
                <w:left w:val="none" w:sz="0" w:space="0" w:color="auto"/>
                <w:bottom w:val="none" w:sz="0" w:space="0" w:color="auto"/>
                <w:right w:val="none" w:sz="0" w:space="0" w:color="auto"/>
              </w:divBdr>
            </w:div>
            <w:div w:id="1227373852">
              <w:marLeft w:val="0"/>
              <w:marRight w:val="0"/>
              <w:marTop w:val="0"/>
              <w:marBottom w:val="0"/>
              <w:divBdr>
                <w:top w:val="none" w:sz="0" w:space="0" w:color="auto"/>
                <w:left w:val="none" w:sz="0" w:space="0" w:color="auto"/>
                <w:bottom w:val="none" w:sz="0" w:space="0" w:color="auto"/>
                <w:right w:val="none" w:sz="0" w:space="0" w:color="auto"/>
              </w:divBdr>
            </w:div>
            <w:div w:id="487326548">
              <w:marLeft w:val="0"/>
              <w:marRight w:val="0"/>
              <w:marTop w:val="0"/>
              <w:marBottom w:val="0"/>
              <w:divBdr>
                <w:top w:val="none" w:sz="0" w:space="0" w:color="auto"/>
                <w:left w:val="none" w:sz="0" w:space="0" w:color="auto"/>
                <w:bottom w:val="none" w:sz="0" w:space="0" w:color="auto"/>
                <w:right w:val="none" w:sz="0" w:space="0" w:color="auto"/>
              </w:divBdr>
            </w:div>
            <w:div w:id="20946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34AB526DE584FBDA9292C39117574" ma:contentTypeVersion="6" ma:contentTypeDescription="Create a new document." ma:contentTypeScope="" ma:versionID="f63910de1a3ed77c2c409516d35a9b85">
  <xsd:schema xmlns:xsd="http://www.w3.org/2001/XMLSchema" xmlns:xs="http://www.w3.org/2001/XMLSchema" xmlns:p="http://schemas.microsoft.com/office/2006/metadata/properties" xmlns:ns2="cb95e1f8-1f36-4a69-8d9e-7acbc9ceaa3a" xmlns:ns3="ba853d72-aa29-42a7-8d8a-c902fc9a80c0" targetNamespace="http://schemas.microsoft.com/office/2006/metadata/properties" ma:root="true" ma:fieldsID="6d5c387e807d1c23072cceec101fce31" ns2:_="" ns3:_="">
    <xsd:import namespace="cb95e1f8-1f36-4a69-8d9e-7acbc9ceaa3a"/>
    <xsd:import namespace="ba853d72-aa29-42a7-8d8a-c902fc9a8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5e1f8-1f36-4a69-8d9e-7acbc9cea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53d72-aa29-42a7-8d8a-c902fc9a80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358A2-28DB-45B6-824F-21CFE7D0B5B0}"/>
</file>

<file path=customXml/itemProps2.xml><?xml version="1.0" encoding="utf-8"?>
<ds:datastoreItem xmlns:ds="http://schemas.openxmlformats.org/officeDocument/2006/customXml" ds:itemID="{5FCC1107-7001-4CCC-B3EC-F46566BEAED6}"/>
</file>

<file path=customXml/itemProps3.xml><?xml version="1.0" encoding="utf-8"?>
<ds:datastoreItem xmlns:ds="http://schemas.openxmlformats.org/officeDocument/2006/customXml" ds:itemID="{B0B32DAC-E6D3-4C48-B32E-7CA96FD4F3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Beverly McPhail (bmcphail)</dc:creator>
  <keywords/>
  <dc:description/>
  <lastModifiedBy>Deborah Perron Tollefsen (dtollfsn)</lastModifiedBy>
  <revision>4</revision>
  <dcterms:created xsi:type="dcterms:W3CDTF">2025-09-10T15:16:00.0000000Z</dcterms:created>
  <dcterms:modified xsi:type="dcterms:W3CDTF">2025-10-03T17:59:50.9074486Z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0x010100F0534AB526DE584FBDA9292C39117574</vt:lpwstr>
  </property>
</Properties>
</file>