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9EA0B" w14:textId="77777777" w:rsidR="004A757A" w:rsidRDefault="00775802">
      <w:pPr>
        <w:spacing w:after="10" w:line="249" w:lineRule="auto"/>
        <w:ind w:left="123" w:right="1" w:hanging="10"/>
        <w:jc w:val="center"/>
      </w:pPr>
      <w:bookmarkStart w:id="0" w:name="_GoBack"/>
      <w:bookmarkEnd w:id="0"/>
      <w:r>
        <w:rPr>
          <w:rFonts w:ascii="Times New Roman" w:eastAsia="Times New Roman" w:hAnsi="Times New Roman" w:cs="Times New Roman"/>
          <w:b/>
          <w:sz w:val="24"/>
        </w:rPr>
        <w:t xml:space="preserve">Call for Papers  </w:t>
      </w:r>
    </w:p>
    <w:p w14:paraId="44B490D2" w14:textId="77777777" w:rsidR="00000B6B" w:rsidRDefault="0066576C">
      <w:pPr>
        <w:spacing w:after="10" w:line="249" w:lineRule="auto"/>
        <w:ind w:left="123" w:right="1" w:hanging="10"/>
        <w:jc w:val="center"/>
        <w:rPr>
          <w:rFonts w:ascii="Times New Roman" w:eastAsia="Times New Roman" w:hAnsi="Times New Roman" w:cs="Times New Roman"/>
          <w:b/>
          <w:sz w:val="24"/>
        </w:rPr>
      </w:pPr>
      <w:r>
        <w:rPr>
          <w:rFonts w:ascii="Times New Roman" w:eastAsia="Times New Roman" w:hAnsi="Times New Roman" w:cs="Times New Roman"/>
          <w:b/>
          <w:sz w:val="24"/>
        </w:rPr>
        <w:t>20</w:t>
      </w:r>
      <w:r w:rsidRPr="0066576C">
        <w:rPr>
          <w:rFonts w:ascii="Times New Roman" w:eastAsia="Times New Roman" w:hAnsi="Times New Roman" w:cs="Times New Roman"/>
          <w:b/>
          <w:sz w:val="24"/>
          <w:vertAlign w:val="superscript"/>
        </w:rPr>
        <w:t>th</w:t>
      </w:r>
      <w:r w:rsidR="00775802">
        <w:rPr>
          <w:rFonts w:ascii="Times New Roman" w:eastAsia="Times New Roman" w:hAnsi="Times New Roman" w:cs="Times New Roman"/>
          <w:b/>
          <w:sz w:val="24"/>
        </w:rPr>
        <w:t xml:space="preserve"> Annual Graduate Association for African-American History Conference</w:t>
      </w:r>
    </w:p>
    <w:p w14:paraId="5E24A69F" w14:textId="77777777" w:rsidR="004A757A" w:rsidRDefault="002B7B6B">
      <w:pPr>
        <w:spacing w:after="10" w:line="249" w:lineRule="auto"/>
        <w:ind w:left="123" w:right="1" w:hanging="10"/>
        <w:jc w:val="center"/>
      </w:pPr>
      <w:r>
        <w:rPr>
          <w:rFonts w:ascii="Times New Roman" w:eastAsia="Times New Roman" w:hAnsi="Times New Roman" w:cs="Times New Roman"/>
          <w:b/>
          <w:sz w:val="24"/>
        </w:rPr>
        <w:t xml:space="preserve">Conference Theme </w:t>
      </w:r>
      <w:r w:rsidR="00000B6B">
        <w:rPr>
          <w:rFonts w:ascii="Times New Roman" w:eastAsia="Times New Roman" w:hAnsi="Times New Roman" w:cs="Times New Roman"/>
          <w:b/>
          <w:sz w:val="24"/>
        </w:rPr>
        <w:t xml:space="preserve"> </w:t>
      </w:r>
      <w:r w:rsidR="002D6976">
        <w:rPr>
          <w:rFonts w:ascii="Times New Roman" w:eastAsia="Times New Roman" w:hAnsi="Times New Roman" w:cs="Times New Roman"/>
          <w:b/>
          <w:sz w:val="24"/>
        </w:rPr>
        <w:t>Roots</w:t>
      </w:r>
      <w:r>
        <w:rPr>
          <w:rFonts w:ascii="Times New Roman" w:eastAsia="Times New Roman" w:hAnsi="Times New Roman" w:cs="Times New Roman"/>
          <w:b/>
          <w:sz w:val="24"/>
        </w:rPr>
        <w:t>:</w:t>
      </w:r>
      <w:r w:rsidR="002D6976">
        <w:rPr>
          <w:rFonts w:ascii="Times New Roman" w:eastAsia="Times New Roman" w:hAnsi="Times New Roman" w:cs="Times New Roman"/>
          <w:b/>
          <w:sz w:val="24"/>
        </w:rPr>
        <w:t xml:space="preserve"> </w:t>
      </w:r>
      <w:r>
        <w:rPr>
          <w:rFonts w:ascii="Times New Roman" w:eastAsia="Times New Roman" w:hAnsi="Times New Roman" w:cs="Times New Roman"/>
          <w:b/>
          <w:sz w:val="24"/>
        </w:rPr>
        <w:t>T</w:t>
      </w:r>
      <w:r w:rsidR="00DF78DD">
        <w:rPr>
          <w:rFonts w:ascii="Times New Roman" w:eastAsia="Times New Roman" w:hAnsi="Times New Roman" w:cs="Times New Roman"/>
          <w:b/>
          <w:sz w:val="24"/>
        </w:rPr>
        <w:t>he</w:t>
      </w:r>
      <w:r w:rsidR="002D6976">
        <w:rPr>
          <w:rFonts w:ascii="Times New Roman" w:eastAsia="Times New Roman" w:hAnsi="Times New Roman" w:cs="Times New Roman"/>
          <w:b/>
          <w:sz w:val="24"/>
        </w:rPr>
        <w:t xml:space="preserve"> Ties That Bind</w:t>
      </w:r>
    </w:p>
    <w:p w14:paraId="3F1915E7" w14:textId="77777777" w:rsidR="004A757A" w:rsidRDefault="00775802">
      <w:pPr>
        <w:spacing w:after="10" w:line="249" w:lineRule="auto"/>
        <w:ind w:left="123" w:hanging="10"/>
        <w:jc w:val="center"/>
      </w:pPr>
      <w:r>
        <w:rPr>
          <w:rFonts w:ascii="Times New Roman" w:eastAsia="Times New Roman" w:hAnsi="Times New Roman" w:cs="Times New Roman"/>
          <w:b/>
          <w:sz w:val="24"/>
        </w:rPr>
        <w:t xml:space="preserve">University of Memphis </w:t>
      </w:r>
    </w:p>
    <w:p w14:paraId="406A0739" w14:textId="77777777" w:rsidR="004A757A" w:rsidRDefault="00775802">
      <w:pPr>
        <w:spacing w:after="57" w:line="249" w:lineRule="auto"/>
        <w:ind w:left="3563" w:right="3381" w:hanging="10"/>
        <w:jc w:val="center"/>
      </w:pPr>
      <w:r>
        <w:rPr>
          <w:rFonts w:ascii="Times New Roman" w:eastAsia="Times New Roman" w:hAnsi="Times New Roman" w:cs="Times New Roman"/>
          <w:b/>
          <w:sz w:val="24"/>
        </w:rPr>
        <w:t xml:space="preserve">Memphis, TN October </w:t>
      </w:r>
      <w:r w:rsidR="003544E4">
        <w:rPr>
          <w:rFonts w:ascii="Times New Roman" w:eastAsia="Times New Roman" w:hAnsi="Times New Roman" w:cs="Times New Roman"/>
          <w:b/>
          <w:sz w:val="24"/>
        </w:rPr>
        <w:t>23-25, 2019</w:t>
      </w:r>
    </w:p>
    <w:p w14:paraId="3EA3FA69" w14:textId="77777777" w:rsidR="004A757A" w:rsidRDefault="00775802">
      <w:pPr>
        <w:spacing w:after="0"/>
        <w:ind w:left="111" w:hanging="10"/>
      </w:pPr>
      <w:r>
        <w:rPr>
          <w:rFonts w:ascii="Times New Roman" w:eastAsia="Times New Roman" w:hAnsi="Times New Roman" w:cs="Times New Roman"/>
          <w:b/>
          <w:sz w:val="24"/>
          <w:u w:val="single" w:color="000000"/>
        </w:rPr>
        <w:t>Proposal Guidelines:</w:t>
      </w:r>
      <w:r>
        <w:rPr>
          <w:rFonts w:ascii="Times New Roman" w:eastAsia="Times New Roman" w:hAnsi="Times New Roman" w:cs="Times New Roman"/>
          <w:sz w:val="24"/>
        </w:rPr>
        <w:t xml:space="preserve"> </w:t>
      </w:r>
    </w:p>
    <w:p w14:paraId="33CA6CC8" w14:textId="77777777" w:rsidR="004A757A" w:rsidRDefault="00775802">
      <w:pPr>
        <w:spacing w:after="0"/>
      </w:pPr>
      <w:r>
        <w:rPr>
          <w:rFonts w:ascii="Times New Roman" w:eastAsia="Times New Roman" w:hAnsi="Times New Roman" w:cs="Times New Roman"/>
          <w:sz w:val="24"/>
        </w:rPr>
        <w:t xml:space="preserve"> </w:t>
      </w:r>
    </w:p>
    <w:p w14:paraId="77BBF7F0" w14:textId="77777777" w:rsidR="004A757A" w:rsidRDefault="00775802">
      <w:pPr>
        <w:spacing w:after="7" w:line="237" w:lineRule="auto"/>
        <w:ind w:left="96" w:right="160" w:hanging="10"/>
        <w:jc w:val="both"/>
      </w:pPr>
      <w:r>
        <w:rPr>
          <w:rFonts w:ascii="Times New Roman" w:eastAsia="Times New Roman" w:hAnsi="Times New Roman" w:cs="Times New Roman"/>
          <w:sz w:val="24"/>
        </w:rPr>
        <w:t xml:space="preserve">We invite graduate and undergraduate students at all levels to submit proposals. We welcome the submission of individual papers, complete sessions, workshops, and roundtables on interdisciplinary topics relating to the scholarship and teaching of the history of black people throughout the African Diaspora. We hope to represent a broad range of disciplinary and methodological approaches. </w:t>
      </w:r>
    </w:p>
    <w:p w14:paraId="0123B6BD" w14:textId="77777777" w:rsidR="004A757A" w:rsidRDefault="00775802">
      <w:pPr>
        <w:spacing w:after="0"/>
      </w:pPr>
      <w:r>
        <w:rPr>
          <w:rFonts w:ascii="Times New Roman" w:eastAsia="Times New Roman" w:hAnsi="Times New Roman" w:cs="Times New Roman"/>
          <w:sz w:val="24"/>
        </w:rPr>
        <w:t xml:space="preserve"> </w:t>
      </w:r>
    </w:p>
    <w:p w14:paraId="52263093" w14:textId="77777777" w:rsidR="004A757A" w:rsidRDefault="00775802">
      <w:pPr>
        <w:spacing w:after="10" w:line="249" w:lineRule="auto"/>
        <w:ind w:left="111" w:hanging="10"/>
      </w:pPr>
      <w:r>
        <w:rPr>
          <w:rFonts w:ascii="Times New Roman" w:eastAsia="Times New Roman" w:hAnsi="Times New Roman" w:cs="Times New Roman"/>
          <w:sz w:val="24"/>
        </w:rPr>
        <w:t xml:space="preserve">The individual paper proposals should include a 300-word abstract, including a paper title; author contact information; postal address and e-mail address; and brief curriculum vitae. </w:t>
      </w:r>
    </w:p>
    <w:p w14:paraId="1E224EEC" w14:textId="77777777" w:rsidR="004A757A" w:rsidRDefault="00775802">
      <w:pPr>
        <w:spacing w:after="0"/>
      </w:pPr>
      <w:r>
        <w:rPr>
          <w:rFonts w:ascii="Times New Roman" w:eastAsia="Times New Roman" w:hAnsi="Times New Roman" w:cs="Times New Roman"/>
          <w:sz w:val="24"/>
        </w:rPr>
        <w:t xml:space="preserve"> </w:t>
      </w:r>
    </w:p>
    <w:p w14:paraId="253A78AC" w14:textId="77777777" w:rsidR="004A757A" w:rsidRDefault="00775802">
      <w:pPr>
        <w:spacing w:after="7" w:line="237" w:lineRule="auto"/>
        <w:ind w:left="96" w:right="65" w:hanging="10"/>
        <w:jc w:val="both"/>
      </w:pPr>
      <w:r>
        <w:rPr>
          <w:rFonts w:ascii="Times New Roman" w:eastAsia="Times New Roman" w:hAnsi="Times New Roman" w:cs="Times New Roman"/>
          <w:sz w:val="24"/>
        </w:rPr>
        <w:t xml:space="preserve">The organizers of complete sessions should send, in a single submission, abstracts and CVs for each of the paper presenters; 200-word description of the session; and contact information for all participants. Please list audio-visual requirements, if any. </w:t>
      </w:r>
    </w:p>
    <w:p w14:paraId="4F341628" w14:textId="77777777" w:rsidR="004A757A" w:rsidRDefault="00775802">
      <w:pPr>
        <w:spacing w:after="0"/>
      </w:pPr>
      <w:r>
        <w:rPr>
          <w:rFonts w:ascii="Times New Roman" w:eastAsia="Times New Roman" w:hAnsi="Times New Roman" w:cs="Times New Roman"/>
          <w:sz w:val="24"/>
        </w:rPr>
        <w:t xml:space="preserve"> </w:t>
      </w:r>
    </w:p>
    <w:p w14:paraId="1C42D4CD" w14:textId="77777777" w:rsidR="004A757A" w:rsidRDefault="00775802">
      <w:pPr>
        <w:spacing w:after="0"/>
        <w:ind w:left="-5" w:hanging="10"/>
      </w:pPr>
      <w:r>
        <w:rPr>
          <w:rFonts w:ascii="Times New Roman" w:eastAsia="Times New Roman" w:hAnsi="Times New Roman" w:cs="Times New Roman"/>
          <w:b/>
          <w:sz w:val="24"/>
          <w:u w:val="single" w:color="000000"/>
        </w:rPr>
        <w:t>Deadlines:</w:t>
      </w:r>
      <w:r>
        <w:rPr>
          <w:rFonts w:ascii="Times New Roman" w:eastAsia="Times New Roman" w:hAnsi="Times New Roman" w:cs="Times New Roman"/>
          <w:b/>
          <w:sz w:val="24"/>
        </w:rPr>
        <w:t xml:space="preserve"> </w:t>
      </w:r>
    </w:p>
    <w:p w14:paraId="4AEA6EE6" w14:textId="77777777" w:rsidR="004A757A" w:rsidRDefault="00775802">
      <w:pPr>
        <w:spacing w:after="0"/>
      </w:pPr>
      <w:r>
        <w:rPr>
          <w:rFonts w:ascii="Times New Roman" w:eastAsia="Times New Roman" w:hAnsi="Times New Roman" w:cs="Times New Roman"/>
          <w:b/>
          <w:sz w:val="24"/>
        </w:rPr>
        <w:t xml:space="preserve"> </w:t>
      </w:r>
    </w:p>
    <w:p w14:paraId="1EAD50C3" w14:textId="77777777" w:rsidR="004A757A" w:rsidRDefault="00775802">
      <w:pPr>
        <w:spacing w:after="10" w:line="249" w:lineRule="auto"/>
        <w:ind w:left="-5" w:hanging="10"/>
      </w:pPr>
      <w:r>
        <w:rPr>
          <w:rFonts w:ascii="Times New Roman" w:eastAsia="Times New Roman" w:hAnsi="Times New Roman" w:cs="Times New Roman"/>
          <w:sz w:val="24"/>
        </w:rPr>
        <w:t xml:space="preserve">The deadline for proposals is </w:t>
      </w:r>
      <w:r w:rsidR="0068084B">
        <w:rPr>
          <w:rFonts w:ascii="Times New Roman" w:eastAsia="Times New Roman" w:hAnsi="Times New Roman" w:cs="Times New Roman"/>
          <w:b/>
          <w:sz w:val="24"/>
        </w:rPr>
        <w:t>July 31</w:t>
      </w:r>
      <w:r w:rsidR="003544E4">
        <w:rPr>
          <w:rFonts w:ascii="Times New Roman" w:eastAsia="Times New Roman" w:hAnsi="Times New Roman" w:cs="Times New Roman"/>
          <w:b/>
          <w:sz w:val="24"/>
        </w:rPr>
        <w:t>, 2019</w:t>
      </w:r>
      <w:r>
        <w:rPr>
          <w:rFonts w:ascii="Times New Roman" w:eastAsia="Times New Roman" w:hAnsi="Times New Roman" w:cs="Times New Roman"/>
          <w:b/>
          <w:sz w:val="24"/>
        </w:rPr>
        <w:t xml:space="preserve">. </w:t>
      </w:r>
    </w:p>
    <w:p w14:paraId="7A000F32" w14:textId="77777777" w:rsidR="004A757A" w:rsidRDefault="00775802">
      <w:pPr>
        <w:spacing w:after="10" w:line="249" w:lineRule="auto"/>
        <w:ind w:left="-5" w:hanging="10"/>
      </w:pPr>
      <w:r>
        <w:rPr>
          <w:rFonts w:ascii="Times New Roman" w:eastAsia="Times New Roman" w:hAnsi="Times New Roman" w:cs="Times New Roman"/>
          <w:sz w:val="24"/>
        </w:rPr>
        <w:t xml:space="preserve">Participants will be notified of acceptance by </w:t>
      </w:r>
      <w:r w:rsidR="003544E4">
        <w:rPr>
          <w:rFonts w:ascii="Times New Roman" w:eastAsia="Times New Roman" w:hAnsi="Times New Roman" w:cs="Times New Roman"/>
          <w:b/>
          <w:sz w:val="24"/>
        </w:rPr>
        <w:t xml:space="preserve">August </w:t>
      </w:r>
      <w:r w:rsidR="0068084B">
        <w:rPr>
          <w:rFonts w:ascii="Times New Roman" w:eastAsia="Times New Roman" w:hAnsi="Times New Roman" w:cs="Times New Roman"/>
          <w:b/>
          <w:sz w:val="24"/>
        </w:rPr>
        <w:t>7</w:t>
      </w:r>
      <w:r w:rsidR="003544E4">
        <w:rPr>
          <w:rFonts w:ascii="Times New Roman" w:eastAsia="Times New Roman" w:hAnsi="Times New Roman" w:cs="Times New Roman"/>
          <w:b/>
          <w:sz w:val="24"/>
        </w:rPr>
        <w:t>, 2019</w:t>
      </w:r>
      <w:r>
        <w:rPr>
          <w:rFonts w:ascii="Times New Roman" w:eastAsia="Times New Roman" w:hAnsi="Times New Roman" w:cs="Times New Roman"/>
          <w:b/>
          <w:sz w:val="24"/>
        </w:rPr>
        <w:t xml:space="preserve">.  </w:t>
      </w:r>
    </w:p>
    <w:p w14:paraId="6F53E081" w14:textId="77777777" w:rsidR="004A757A" w:rsidRPr="00DF78DD" w:rsidRDefault="00775802">
      <w:pPr>
        <w:spacing w:after="10" w:line="249" w:lineRule="auto"/>
        <w:ind w:left="-5" w:hanging="10"/>
        <w:rPr>
          <w:b/>
        </w:rPr>
      </w:pPr>
      <w:r>
        <w:rPr>
          <w:rFonts w:ascii="Times New Roman" w:eastAsia="Times New Roman" w:hAnsi="Times New Roman" w:cs="Times New Roman"/>
          <w:sz w:val="24"/>
        </w:rPr>
        <w:t xml:space="preserve">Completed </w:t>
      </w:r>
      <w:r w:rsidR="0068084B">
        <w:rPr>
          <w:rFonts w:ascii="Times New Roman" w:eastAsia="Times New Roman" w:hAnsi="Times New Roman" w:cs="Times New Roman"/>
          <w:sz w:val="24"/>
        </w:rPr>
        <w:t>10-12-page</w:t>
      </w:r>
      <w:r>
        <w:rPr>
          <w:rFonts w:ascii="Times New Roman" w:eastAsia="Times New Roman" w:hAnsi="Times New Roman" w:cs="Times New Roman"/>
          <w:sz w:val="24"/>
        </w:rPr>
        <w:t xml:space="preserve"> papers must be received no later </w:t>
      </w:r>
      <w:r w:rsidR="0068084B">
        <w:rPr>
          <w:rFonts w:ascii="Times New Roman" w:eastAsia="Times New Roman" w:hAnsi="Times New Roman" w:cs="Times New Roman"/>
          <w:sz w:val="24"/>
        </w:rPr>
        <w:t>than</w:t>
      </w:r>
      <w:r w:rsidR="00DF78DD">
        <w:rPr>
          <w:rFonts w:ascii="Times New Roman" w:eastAsia="Times New Roman" w:hAnsi="Times New Roman" w:cs="Times New Roman"/>
          <w:sz w:val="24"/>
        </w:rPr>
        <w:t xml:space="preserve"> </w:t>
      </w:r>
      <w:r w:rsidR="00DF78DD" w:rsidRPr="00DF78DD">
        <w:rPr>
          <w:rFonts w:ascii="Times New Roman" w:eastAsia="Times New Roman" w:hAnsi="Times New Roman" w:cs="Times New Roman"/>
          <w:b/>
          <w:sz w:val="24"/>
        </w:rPr>
        <w:t>October 6, 2019</w:t>
      </w:r>
    </w:p>
    <w:p w14:paraId="7FD8B211" w14:textId="77777777" w:rsidR="004A757A" w:rsidRPr="00DF78DD" w:rsidRDefault="00775802">
      <w:pPr>
        <w:spacing w:after="0"/>
        <w:rPr>
          <w:b/>
        </w:rPr>
      </w:pPr>
      <w:r w:rsidRPr="00DF78DD">
        <w:rPr>
          <w:rFonts w:ascii="Times New Roman" w:eastAsia="Times New Roman" w:hAnsi="Times New Roman" w:cs="Times New Roman"/>
          <w:b/>
          <w:sz w:val="24"/>
        </w:rPr>
        <w:t xml:space="preserve"> </w:t>
      </w:r>
    </w:p>
    <w:p w14:paraId="37342419" w14:textId="77777777" w:rsidR="004A757A" w:rsidRDefault="00775802">
      <w:pPr>
        <w:spacing w:after="247"/>
        <w:ind w:left="-5" w:hanging="10"/>
      </w:pPr>
      <w:r>
        <w:rPr>
          <w:rFonts w:ascii="Times New Roman" w:eastAsia="Times New Roman" w:hAnsi="Times New Roman" w:cs="Times New Roman"/>
          <w:b/>
          <w:sz w:val="24"/>
          <w:u w:val="single" w:color="000000"/>
        </w:rPr>
        <w:t>Memphis State Eight Paper Prize:</w:t>
      </w:r>
      <w:r>
        <w:rPr>
          <w:rFonts w:ascii="Times New Roman" w:eastAsia="Times New Roman" w:hAnsi="Times New Roman" w:cs="Times New Roman"/>
          <w:b/>
          <w:sz w:val="24"/>
        </w:rPr>
        <w:t xml:space="preserve"> </w:t>
      </w:r>
    </w:p>
    <w:p w14:paraId="6659988A" w14:textId="77777777" w:rsidR="004A757A" w:rsidRDefault="00775802">
      <w:pPr>
        <w:spacing w:after="10" w:line="249" w:lineRule="auto"/>
        <w:ind w:left="-5" w:hanging="10"/>
      </w:pPr>
      <w:r>
        <w:rPr>
          <w:rFonts w:ascii="Times New Roman" w:eastAsia="Times New Roman" w:hAnsi="Times New Roman" w:cs="Times New Roman"/>
          <w:sz w:val="24"/>
        </w:rPr>
        <w:t>Graduate Papers will be evaluated</w:t>
      </w:r>
      <w:r w:rsidR="00DF78DD">
        <w:rPr>
          <w:rFonts w:ascii="Times New Roman" w:eastAsia="Times New Roman" w:hAnsi="Times New Roman" w:cs="Times New Roman"/>
          <w:sz w:val="24"/>
        </w:rPr>
        <w:t xml:space="preserve"> by a committee of University </w:t>
      </w:r>
      <w:r>
        <w:rPr>
          <w:rFonts w:ascii="Times New Roman" w:eastAsia="Times New Roman" w:hAnsi="Times New Roman" w:cs="Times New Roman"/>
          <w:sz w:val="24"/>
        </w:rPr>
        <w:t xml:space="preserve">of Memphis professors for the </w:t>
      </w:r>
      <w:r>
        <w:rPr>
          <w:rFonts w:ascii="Times New Roman" w:eastAsia="Times New Roman" w:hAnsi="Times New Roman" w:cs="Times New Roman"/>
          <w:b/>
          <w:sz w:val="24"/>
        </w:rPr>
        <w:t xml:space="preserve">Memphis State Eight Paper Prize, </w:t>
      </w:r>
      <w:r>
        <w:rPr>
          <w:rFonts w:ascii="Times New Roman" w:eastAsia="Times New Roman" w:hAnsi="Times New Roman" w:cs="Times New Roman"/>
          <w:sz w:val="24"/>
        </w:rPr>
        <w:t xml:space="preserve">which is awarded to the conference’s best paper. The paper prizes include a monetary award. </w:t>
      </w:r>
    </w:p>
    <w:p w14:paraId="163DCE96" w14:textId="77777777" w:rsidR="004A757A" w:rsidRDefault="00775802">
      <w:pPr>
        <w:spacing w:after="0"/>
      </w:pPr>
      <w:r>
        <w:rPr>
          <w:rFonts w:ascii="Times New Roman" w:eastAsia="Times New Roman" w:hAnsi="Times New Roman" w:cs="Times New Roman"/>
          <w:sz w:val="24"/>
        </w:rPr>
        <w:t xml:space="preserve"> </w:t>
      </w:r>
    </w:p>
    <w:p w14:paraId="5C2B0BE9" w14:textId="77777777" w:rsidR="00000B6B" w:rsidRPr="006210C6" w:rsidRDefault="00000B6B">
      <w:pPr>
        <w:spacing w:after="0"/>
        <w:rPr>
          <w:rFonts w:ascii="Times New Roman" w:hAnsi="Times New Roman" w:cs="Times New Roman"/>
          <w:sz w:val="24"/>
          <w:szCs w:val="24"/>
        </w:rPr>
      </w:pPr>
    </w:p>
    <w:p w14:paraId="7A74C50E" w14:textId="77777777" w:rsidR="004A757A" w:rsidRDefault="00775802">
      <w:pPr>
        <w:spacing w:after="0"/>
        <w:ind w:left="-5" w:hanging="10"/>
      </w:pPr>
      <w:r>
        <w:rPr>
          <w:rFonts w:ascii="Times New Roman" w:eastAsia="Times New Roman" w:hAnsi="Times New Roman" w:cs="Times New Roman"/>
          <w:b/>
          <w:sz w:val="24"/>
          <w:u w:val="single" w:color="000000"/>
        </w:rPr>
        <w:t>Contact Information:</w:t>
      </w:r>
      <w:r>
        <w:rPr>
          <w:rFonts w:ascii="Times New Roman" w:eastAsia="Times New Roman" w:hAnsi="Times New Roman" w:cs="Times New Roman"/>
          <w:sz w:val="24"/>
        </w:rPr>
        <w:t xml:space="preserve"> </w:t>
      </w:r>
    </w:p>
    <w:p w14:paraId="6CB89B00" w14:textId="77777777" w:rsidR="004A757A" w:rsidRDefault="00775802">
      <w:pPr>
        <w:spacing w:after="0"/>
      </w:pPr>
      <w:r>
        <w:rPr>
          <w:rFonts w:ascii="Times New Roman" w:eastAsia="Times New Roman" w:hAnsi="Times New Roman" w:cs="Times New Roman"/>
          <w:b/>
          <w:sz w:val="24"/>
        </w:rPr>
        <w:t xml:space="preserve"> </w:t>
      </w:r>
    </w:p>
    <w:p w14:paraId="011F4504" w14:textId="77777777" w:rsidR="004A757A" w:rsidRDefault="00775802">
      <w:pPr>
        <w:spacing w:after="0"/>
      </w:pPr>
      <w:r>
        <w:rPr>
          <w:rFonts w:ascii="Times New Roman" w:eastAsia="Times New Roman" w:hAnsi="Times New Roman" w:cs="Times New Roman"/>
          <w:b/>
          <w:sz w:val="24"/>
        </w:rPr>
        <w:t>Please submit all proposals by e-mail to GAAAH President,</w:t>
      </w:r>
      <w:r w:rsidR="00DF78DD">
        <w:rPr>
          <w:rFonts w:ascii="Times New Roman" w:eastAsia="Times New Roman" w:hAnsi="Times New Roman" w:cs="Times New Roman"/>
          <w:b/>
          <w:sz w:val="24"/>
        </w:rPr>
        <w:t xml:space="preserve"> Danyel Clark</w:t>
      </w:r>
      <w:r>
        <w:rPr>
          <w:rFonts w:ascii="Times New Roman" w:eastAsia="Times New Roman" w:hAnsi="Times New Roman" w:cs="Times New Roman"/>
          <w:b/>
          <w:sz w:val="24"/>
        </w:rPr>
        <w:t xml:space="preserve">: </w:t>
      </w:r>
      <w:r w:rsidR="00DF78DD">
        <w:rPr>
          <w:rFonts w:ascii="Times New Roman" w:eastAsia="Times New Roman" w:hAnsi="Times New Roman" w:cs="Times New Roman"/>
          <w:b/>
          <w:sz w:val="24"/>
        </w:rPr>
        <w:t xml:space="preserve"> </w:t>
      </w:r>
    </w:p>
    <w:p w14:paraId="27A7613A" w14:textId="77777777" w:rsidR="004A757A" w:rsidRDefault="00775802">
      <w:pPr>
        <w:spacing w:after="0"/>
      </w:pPr>
      <w:r>
        <w:rPr>
          <w:rFonts w:ascii="Times New Roman" w:eastAsia="Times New Roman" w:hAnsi="Times New Roman" w:cs="Times New Roman"/>
          <w:sz w:val="24"/>
        </w:rPr>
        <w:t xml:space="preserve"> </w:t>
      </w:r>
    </w:p>
    <w:p w14:paraId="5B49BF71" w14:textId="77777777" w:rsidR="004A757A" w:rsidRDefault="00775802">
      <w:pPr>
        <w:spacing w:after="0"/>
      </w:pPr>
      <w:r>
        <w:rPr>
          <w:rFonts w:ascii="Times New Roman" w:eastAsia="Times New Roman" w:hAnsi="Times New Roman" w:cs="Times New Roman"/>
          <w:color w:val="0563C1"/>
          <w:sz w:val="24"/>
          <w:u w:val="single" w:color="0000FF"/>
        </w:rPr>
        <w:t>gaaahuofm@gmail.com</w:t>
      </w:r>
      <w:r>
        <w:rPr>
          <w:rFonts w:ascii="Times New Roman" w:eastAsia="Times New Roman" w:hAnsi="Times New Roman" w:cs="Times New Roman"/>
          <w:sz w:val="24"/>
        </w:rPr>
        <w:t xml:space="preserve">  </w:t>
      </w:r>
    </w:p>
    <w:p w14:paraId="3742416F" w14:textId="77777777" w:rsidR="004A757A" w:rsidRDefault="00775802">
      <w:pPr>
        <w:spacing w:after="43"/>
      </w:pPr>
      <w:r>
        <w:rPr>
          <w:rFonts w:ascii="Times New Roman" w:eastAsia="Times New Roman" w:hAnsi="Times New Roman" w:cs="Times New Roman"/>
          <w:sz w:val="24"/>
        </w:rPr>
        <w:t xml:space="preserve"> </w:t>
      </w:r>
    </w:p>
    <w:p w14:paraId="03D5065C" w14:textId="77777777" w:rsidR="003544E4" w:rsidRDefault="00775802" w:rsidP="003544E4">
      <w:pPr>
        <w:spacing w:after="10" w:line="249"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For any questions, comments, or concerns, please email, </w:t>
      </w:r>
      <w:r w:rsidR="00DF78DD">
        <w:rPr>
          <w:rFonts w:ascii="Times New Roman" w:eastAsia="Times New Roman" w:hAnsi="Times New Roman" w:cs="Times New Roman"/>
          <w:sz w:val="24"/>
        </w:rPr>
        <w:t xml:space="preserve">Danyel at </w:t>
      </w:r>
      <w:hyperlink r:id="rId4" w:history="1">
        <w:r w:rsidR="00DF78DD" w:rsidRPr="00111356">
          <w:rPr>
            <w:rStyle w:val="Hyperlink"/>
            <w:rFonts w:ascii="Times New Roman" w:eastAsia="Times New Roman" w:hAnsi="Times New Roman" w:cs="Times New Roman"/>
            <w:sz w:val="24"/>
          </w:rPr>
          <w:t>drclark4@memphis.edu</w:t>
        </w:r>
      </w:hyperlink>
    </w:p>
    <w:p w14:paraId="1E61B265" w14:textId="77777777" w:rsidR="00DF78DD" w:rsidRDefault="00DF78DD" w:rsidP="003544E4">
      <w:pPr>
        <w:spacing w:after="10" w:line="249" w:lineRule="auto"/>
        <w:ind w:left="-5" w:hanging="10"/>
      </w:pPr>
    </w:p>
    <w:p w14:paraId="25057E4C" w14:textId="77777777" w:rsidR="004A757A" w:rsidRDefault="004A757A">
      <w:pPr>
        <w:spacing w:after="0"/>
      </w:pPr>
    </w:p>
    <w:sectPr w:rsidR="004A757A">
      <w:pgSz w:w="12240" w:h="15840"/>
      <w:pgMar w:top="1440" w:right="15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cwNDI3Mzc3MzUzNLRQ0lEKTi0uzszPAykwrAUA/Y1QvCwAAAA="/>
  </w:docVars>
  <w:rsids>
    <w:rsidRoot w:val="004A757A"/>
    <w:rsid w:val="00000B6B"/>
    <w:rsid w:val="001D1BB5"/>
    <w:rsid w:val="002B7B6B"/>
    <w:rsid w:val="002D6976"/>
    <w:rsid w:val="003544E4"/>
    <w:rsid w:val="004A757A"/>
    <w:rsid w:val="006210C6"/>
    <w:rsid w:val="0066576C"/>
    <w:rsid w:val="0068084B"/>
    <w:rsid w:val="0070343A"/>
    <w:rsid w:val="00775802"/>
    <w:rsid w:val="00975350"/>
    <w:rsid w:val="00B22AEC"/>
    <w:rsid w:val="00D1007A"/>
    <w:rsid w:val="00DF78DD"/>
    <w:rsid w:val="00FA00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965F"/>
  <w15:docId w15:val="{DEB0668A-FB69-4DEC-8F15-0B8D47E4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8DD"/>
    <w:rPr>
      <w:color w:val="0563C1" w:themeColor="hyperlink"/>
      <w:u w:val="single"/>
    </w:rPr>
  </w:style>
  <w:style w:type="character" w:customStyle="1" w:styleId="UnresolvedMention">
    <w:name w:val="Unresolved Mention"/>
    <w:basedOn w:val="DefaultParagraphFont"/>
    <w:uiPriority w:val="99"/>
    <w:semiHidden/>
    <w:unhideWhenUsed/>
    <w:rsid w:val="00DF78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rclark4@memphis.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McNamee</dc:creator>
  <cp:keywords/>
  <cp:lastModifiedBy>Amanda Lee Keikialoha Savage (aksavage)</cp:lastModifiedBy>
  <cp:revision>2</cp:revision>
  <dcterms:created xsi:type="dcterms:W3CDTF">2019-04-29T15:59:00Z</dcterms:created>
  <dcterms:modified xsi:type="dcterms:W3CDTF">2019-04-29T15:59:00Z</dcterms:modified>
</cp:coreProperties>
</file>