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062F2" w14:textId="049B6FA9" w:rsidR="00F23EE7" w:rsidRPr="00E760EF" w:rsidRDefault="00F23EE7" w:rsidP="00F23EE7">
      <w:pPr>
        <w:pStyle w:val="NoSpacing"/>
        <w:rPr>
          <w:rFonts w:ascii="Calibri" w:hAnsi="Calibri"/>
          <w:b/>
        </w:rPr>
      </w:pPr>
      <w:bookmarkStart w:id="0" w:name="_GoBack"/>
      <w:bookmarkEnd w:id="0"/>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t>Wednesday, 11:30</w:t>
      </w:r>
      <w:r w:rsidR="00006908" w:rsidRPr="00E760EF">
        <w:rPr>
          <w:rFonts w:ascii="Calibri" w:hAnsi="Calibri"/>
          <w:b/>
        </w:rPr>
        <w:t xml:space="preserve"> am</w:t>
      </w:r>
      <w:r w:rsidR="0039204E" w:rsidRPr="00E760EF">
        <w:rPr>
          <w:rFonts w:ascii="Calibri" w:hAnsi="Calibri"/>
          <w:b/>
        </w:rPr>
        <w:t>-12:25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Dr. Antonio de Velasco, Communication</w:t>
      </w:r>
    </w:p>
    <w:p w14:paraId="4FC0992F" w14:textId="77777777" w:rsidR="00F23EE7" w:rsidRPr="00E760EF" w:rsidRDefault="00F23EE7" w:rsidP="00F23EE7">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w:t>
      </w:r>
      <w:proofErr w:type="gramStart"/>
      <w:r w:rsidRPr="00E760EF">
        <w:rPr>
          <w:rFonts w:ascii="Calibri" w:hAnsi="Calibri"/>
        </w:rPr>
        <w:t>Particular areas</w:t>
      </w:r>
      <w:proofErr w:type="gramEnd"/>
      <w:r w:rsidRPr="00E760EF">
        <w:rPr>
          <w:rFonts w:ascii="Calibri" w:hAnsi="Calibri"/>
        </w:rPr>
        <w:t xml:space="preserve"> of emphasis will include key songs, poetic and musical influences on Dylan’s art (from Rimbaud to Woody Guthrie), the social and political context of the 1960s, and fictional accounts of Dylan’s life.</w:t>
      </w:r>
      <w:r w:rsidRPr="00E760EF">
        <w:rPr>
          <w:rFonts w:ascii="Calibri" w:hAnsi="Calibri"/>
        </w:rPr>
        <w:br/>
      </w:r>
    </w:p>
    <w:p w14:paraId="2AC16D8D" w14:textId="22AF38FA" w:rsidR="006F4C77" w:rsidRPr="00E760EF" w:rsidRDefault="006F4C77" w:rsidP="006F4C77">
      <w:pPr>
        <w:pStyle w:val="NoSpacing"/>
        <w:rPr>
          <w:rFonts w:ascii="Calibri" w:hAnsi="Calibri"/>
          <w:b/>
        </w:rPr>
      </w:pPr>
      <w:r w:rsidRPr="00E760EF">
        <w:rPr>
          <w:rFonts w:ascii="Calibri" w:hAnsi="Calibri"/>
          <w:b/>
        </w:rPr>
        <w:t>APPROACHES TO ART IN MEMPHIS</w:t>
      </w:r>
      <w:r w:rsidR="00DF01BE" w:rsidRPr="00E760EF">
        <w:rPr>
          <w:rFonts w:ascii="Calibri" w:hAnsi="Calibri"/>
          <w:b/>
        </w:rPr>
        <w:t>: MUSEUM EDUCATION</w:t>
      </w:r>
      <w:r w:rsidR="00DF7E14" w:rsidRPr="00E760EF">
        <w:rPr>
          <w:rFonts w:ascii="Calibri" w:hAnsi="Calibri"/>
          <w:b/>
        </w:rPr>
        <w:t xml:space="preserve"> </w:t>
      </w:r>
      <w:r w:rsidR="00F6414A" w:rsidRPr="00E760EF">
        <w:rPr>
          <w:rFonts w:ascii="Calibri" w:hAnsi="Calibri"/>
          <w:b/>
        </w:rPr>
        <w:t xml:space="preserve"> </w:t>
      </w:r>
    </w:p>
    <w:p w14:paraId="59948D04" w14:textId="6B5A2638" w:rsidR="006F4C77" w:rsidRPr="00E760EF" w:rsidRDefault="00006908" w:rsidP="006F4C77">
      <w:pPr>
        <w:pStyle w:val="NoSpacing"/>
        <w:rPr>
          <w:rFonts w:ascii="Calibri" w:hAnsi="Calibri"/>
          <w:b/>
        </w:rPr>
      </w:pPr>
      <w:r w:rsidRPr="00E760EF">
        <w:rPr>
          <w:rFonts w:ascii="Calibri" w:hAnsi="Calibri"/>
          <w:b/>
        </w:rPr>
        <w:t xml:space="preserve">Tuesday, </w:t>
      </w:r>
      <w:r w:rsidR="00DF01BE" w:rsidRPr="00E760EF">
        <w:rPr>
          <w:rFonts w:ascii="Calibri" w:hAnsi="Calibri"/>
          <w:b/>
        </w:rPr>
        <w:t>9:40 am-10:35am</w:t>
      </w:r>
      <w:r w:rsidR="006F4C77" w:rsidRPr="00E760EF">
        <w:rPr>
          <w:rFonts w:ascii="Calibri" w:hAnsi="Calibri"/>
          <w:b/>
        </w:rPr>
        <w:t xml:space="preserve"> (Section 302, CRN 82</w:t>
      </w:r>
      <w:r w:rsidR="00DF01BE" w:rsidRPr="00E760EF">
        <w:rPr>
          <w:rFonts w:ascii="Calibri" w:hAnsi="Calibri"/>
          <w:b/>
        </w:rPr>
        <w:t>072</w:t>
      </w:r>
      <w:r w:rsidR="006F4C77" w:rsidRPr="00E760EF">
        <w:rPr>
          <w:rFonts w:ascii="Calibri" w:hAnsi="Calibri"/>
          <w:b/>
        </w:rPr>
        <w:t>)</w:t>
      </w:r>
      <w:r w:rsidR="00F6414A" w:rsidRPr="00E760EF">
        <w:rPr>
          <w:rFonts w:ascii="Calibri" w:hAnsi="Calibri"/>
          <w:b/>
        </w:rPr>
        <w:t xml:space="preserve"> </w:t>
      </w:r>
    </w:p>
    <w:p w14:paraId="32F2C7A4" w14:textId="77777777" w:rsidR="006F4C77" w:rsidRPr="00E760EF" w:rsidRDefault="006F4C77" w:rsidP="006F4C77">
      <w:pPr>
        <w:pStyle w:val="NoSpacing"/>
        <w:rPr>
          <w:rFonts w:ascii="Calibri" w:hAnsi="Calibri"/>
          <w:b/>
        </w:rPr>
      </w:pPr>
      <w:r w:rsidRPr="00E760EF">
        <w:rPr>
          <w:rFonts w:ascii="Calibri" w:hAnsi="Calibri"/>
          <w:b/>
        </w:rPr>
        <w:t>Dr. Bryna Bobick, Art</w:t>
      </w:r>
    </w:p>
    <w:p w14:paraId="26E1BBB7" w14:textId="77777777" w:rsidR="006F4C77" w:rsidRPr="00E760EF" w:rsidRDefault="006F4C77" w:rsidP="006F4C77">
      <w:pPr>
        <w:pStyle w:val="NoSpacing"/>
        <w:rPr>
          <w:rFonts w:ascii="Calibri" w:hAnsi="Calibri"/>
        </w:rPr>
      </w:pPr>
      <w:r w:rsidRPr="00E760EF">
        <w:rPr>
          <w:rFonts w:ascii="Calibri" w:hAnsi="Calibri"/>
        </w:rPr>
        <w:t xml:space="preserve">This course is designed to introduce students to the role of the art museum in the educational process.  Exemplary educational programs from museums throughout Memphis will be examined and reviewed in terms of their educational content.  Guest speakers and field trips will supplement class discussions.  Students will also </w:t>
      </w:r>
      <w:proofErr w:type="gramStart"/>
      <w:r w:rsidRPr="00E760EF">
        <w:rPr>
          <w:rFonts w:ascii="Calibri" w:hAnsi="Calibri"/>
        </w:rPr>
        <w:t>have the opportunity to</w:t>
      </w:r>
      <w:proofErr w:type="gramEnd"/>
      <w:r w:rsidRPr="00E760EF">
        <w:rPr>
          <w:rFonts w:ascii="Calibri" w:hAnsi="Calibri"/>
        </w:rPr>
        <w:t xml:space="preserve"> apply museum education theories and philosophies discussed to actual art museums.  Over the course of the semester, students will study and visit the following museums:  The Art Museum at The University of Memphis, The Metal Museum, The Brooks Museum, </w:t>
      </w:r>
      <w:proofErr w:type="spellStart"/>
      <w:r w:rsidRPr="00E760EF">
        <w:rPr>
          <w:rFonts w:ascii="Calibri" w:hAnsi="Calibri"/>
        </w:rPr>
        <w:t>Stax</w:t>
      </w:r>
      <w:proofErr w:type="spellEnd"/>
      <w:r w:rsidRPr="00E760EF">
        <w:rPr>
          <w:rFonts w:ascii="Calibri" w:hAnsi="Calibri"/>
        </w:rPr>
        <w:t xml:space="preserve"> Museum, Dixon Gallery and Gardens, The Civil Rights Museum and The </w:t>
      </w:r>
      <w:proofErr w:type="spellStart"/>
      <w:r w:rsidRPr="00E760EF">
        <w:rPr>
          <w:rFonts w:ascii="Calibri" w:hAnsi="Calibri"/>
        </w:rPr>
        <w:t>Belz</w:t>
      </w:r>
      <w:proofErr w:type="spellEnd"/>
      <w:r w:rsidRPr="00E760EF">
        <w:rPr>
          <w:rFonts w:ascii="Calibri" w:hAnsi="Calibri"/>
        </w:rPr>
        <w:t xml:space="preserve"> Museum of Asian and Judaic Art.</w:t>
      </w:r>
    </w:p>
    <w:p w14:paraId="3CEB2CDA" w14:textId="77777777" w:rsidR="00EF3950" w:rsidRPr="00E760EF" w:rsidRDefault="00EF3950" w:rsidP="00EF3950">
      <w:pPr>
        <w:pStyle w:val="NoSpacing"/>
        <w:rPr>
          <w:rFonts w:ascii="Calibri" w:hAnsi="Calibri"/>
          <w:b/>
        </w:rPr>
      </w:pPr>
    </w:p>
    <w:p w14:paraId="01BCA6F4" w14:textId="77777777" w:rsidR="00B51829" w:rsidRDefault="00B51829" w:rsidP="00B51829">
      <w:pPr>
        <w:autoSpaceDE w:val="0"/>
        <w:autoSpaceDN w:val="0"/>
      </w:pPr>
      <w:r>
        <w:rPr>
          <w:b/>
          <w:bCs/>
        </w:rPr>
        <w:t>BEING A FAN OF DISNEY</w:t>
      </w:r>
      <w:r>
        <w:rPr>
          <w:b/>
          <w:bCs/>
        </w:rPr>
        <w:br/>
        <w:t>Monday, 11:30 am-12:25 pm, (Section 303, CRN 86960)</w:t>
      </w:r>
      <w:r>
        <w:rPr>
          <w:b/>
          <w:bCs/>
        </w:rPr>
        <w:br/>
        <w:t>Dr. Cody Havard, Sport &amp; Leisure Commerce</w:t>
      </w:r>
      <w:r>
        <w:br/>
        <w:t>In this forum, we will discuss what it means to be a fan of the Walt Disney brand. Discussions will focus on the history, technology, and innovation of Walt Disney and the Walt Disney Organization, and how the global brand fits into contemporary society.</w:t>
      </w:r>
    </w:p>
    <w:p w14:paraId="150FC3F3" w14:textId="77777777" w:rsidR="00EF3950" w:rsidRPr="00E760EF" w:rsidRDefault="00EF3950" w:rsidP="00EF3950">
      <w:pPr>
        <w:pStyle w:val="NoSpacing"/>
        <w:rPr>
          <w:rFonts w:ascii="Calibri" w:hAnsi="Calibri"/>
          <w:b/>
        </w:rPr>
      </w:pPr>
    </w:p>
    <w:p w14:paraId="18DD017E" w14:textId="04E10AC2" w:rsidR="00EF3950" w:rsidRPr="00E760EF" w:rsidRDefault="0039204E" w:rsidP="00EF3950">
      <w:pPr>
        <w:pStyle w:val="NoSpacing"/>
        <w:rPr>
          <w:rFonts w:ascii="Calibri" w:hAnsi="Calibri"/>
          <w:b/>
        </w:rPr>
      </w:pPr>
      <w:r w:rsidRPr="00E760EF">
        <w:rPr>
          <w:rFonts w:ascii="Calibri" w:hAnsi="Calibri"/>
          <w:b/>
        </w:rPr>
        <w:t>DECEPTION 101: HOW TO SPOT A LIAR (AND OTHER USEFUL SKILLS)</w:t>
      </w:r>
      <w:r w:rsidR="00EF3950" w:rsidRPr="00E760EF">
        <w:rPr>
          <w:rFonts w:ascii="Calibri" w:hAnsi="Calibri"/>
          <w:b/>
        </w:rPr>
        <w:t xml:space="preserve"> </w:t>
      </w:r>
      <w:r w:rsidR="00BA018E" w:rsidRPr="00E760EF">
        <w:rPr>
          <w:rFonts w:ascii="Calibri" w:hAnsi="Calibri"/>
          <w:b/>
        </w:rPr>
        <w:br/>
      </w:r>
      <w:r w:rsidRPr="00E760EF">
        <w:rPr>
          <w:rFonts w:ascii="Calibri" w:hAnsi="Calibri"/>
          <w:b/>
        </w:rPr>
        <w:t>Tuesday, 9:40-10:35</w:t>
      </w:r>
      <w:r w:rsidR="00006908" w:rsidRPr="00E760EF">
        <w:rPr>
          <w:rFonts w:ascii="Calibri" w:hAnsi="Calibri"/>
          <w:b/>
        </w:rPr>
        <w:t xml:space="preserve"> am</w:t>
      </w:r>
      <w:r w:rsidRPr="00E760EF">
        <w:rPr>
          <w:rFonts w:ascii="Calibri" w:hAnsi="Calibri"/>
          <w:b/>
        </w:rPr>
        <w:t xml:space="preserve"> </w:t>
      </w:r>
      <w:r w:rsidR="00EF3950" w:rsidRPr="00E760EF">
        <w:rPr>
          <w:rFonts w:ascii="Calibri" w:hAnsi="Calibri"/>
          <w:b/>
        </w:rPr>
        <w:t>(Section 304</w:t>
      </w:r>
      <w:r w:rsidR="00BA018E" w:rsidRPr="00E760EF">
        <w:rPr>
          <w:rFonts w:ascii="Calibri" w:hAnsi="Calibri"/>
          <w:b/>
        </w:rPr>
        <w:t>, CRN 8</w:t>
      </w:r>
      <w:r w:rsidR="00DF01BE" w:rsidRPr="00E760EF">
        <w:rPr>
          <w:rFonts w:ascii="Calibri" w:hAnsi="Calibri"/>
          <w:b/>
        </w:rPr>
        <w:t>6802</w:t>
      </w:r>
      <w:r w:rsidR="00EF3950" w:rsidRPr="00E760EF">
        <w:rPr>
          <w:rFonts w:ascii="Calibri" w:hAnsi="Calibri"/>
          <w:b/>
        </w:rPr>
        <w:t>)</w:t>
      </w:r>
    </w:p>
    <w:p w14:paraId="718F0BCC" w14:textId="0D0AFC2C" w:rsidR="00EF3950" w:rsidRDefault="0039204E" w:rsidP="00EF3950">
      <w:pPr>
        <w:pStyle w:val="NoSpacing"/>
        <w:rPr>
          <w:rFonts w:ascii="Calibri" w:hAnsi="Calibri"/>
        </w:rPr>
      </w:pPr>
      <w:r w:rsidRPr="00E760EF">
        <w:rPr>
          <w:rFonts w:ascii="Calibri" w:hAnsi="Calibri"/>
          <w:b/>
        </w:rPr>
        <w:t>Dr. Leah Windsor, Institute for Intelligence Systems</w:t>
      </w:r>
      <w:r w:rsidRPr="00E760EF">
        <w:rPr>
          <w:rFonts w:ascii="Calibri" w:hAnsi="Calibri"/>
          <w:b/>
        </w:rPr>
        <w:br/>
      </w:r>
      <w:r w:rsidRPr="00E760EF">
        <w:rPr>
          <w:rFonts w:ascii="Calibri" w:hAnsi="Calibri"/>
        </w:rPr>
        <w:t>This Honors Forum invites students to think about the language they are exposed to in everyday life, from social media, traditional news media, and in their own conversations. Not just for word nerds, in this course we will learn about personality, deception, persuasion, power, status, and gender through the lens of “text as data,” a growing interdisciplinary field which uses computational methods to analyze spoken and written language. Course topics will include (on the more personal end) the language of emotional states, gender and perception, and (more politically) the language patters of deception, group identity, and social media.</w:t>
      </w:r>
    </w:p>
    <w:p w14:paraId="582108EE" w14:textId="67C08B1E" w:rsidR="00E50ED5" w:rsidRDefault="00E50ED5">
      <w:pPr>
        <w:rPr>
          <w:rFonts w:ascii="Calibri" w:hAnsi="Calibri"/>
        </w:rPr>
      </w:pPr>
      <w:r>
        <w:rPr>
          <w:rFonts w:ascii="Calibri" w:hAnsi="Calibri"/>
        </w:rPr>
        <w:br w:type="page"/>
      </w:r>
    </w:p>
    <w:p w14:paraId="17C486D3" w14:textId="31881BCF" w:rsidR="00EF3950" w:rsidRPr="00E760EF" w:rsidRDefault="00815536" w:rsidP="00EF3950">
      <w:pPr>
        <w:pStyle w:val="NoSpacing"/>
        <w:rPr>
          <w:rFonts w:ascii="Calibri" w:hAnsi="Calibri"/>
          <w:b/>
        </w:rPr>
      </w:pPr>
      <w:r w:rsidRPr="00E760EF">
        <w:rPr>
          <w:rFonts w:ascii="Calibri" w:hAnsi="Calibri"/>
          <w:b/>
        </w:rPr>
        <w:lastRenderedPageBreak/>
        <w:t>PLAYING THE VILLAI</w:t>
      </w:r>
      <w:r w:rsidR="00EF3950" w:rsidRPr="00E760EF">
        <w:rPr>
          <w:rFonts w:ascii="Calibri" w:hAnsi="Calibri"/>
          <w:b/>
        </w:rPr>
        <w:t>N: ETHICAL LESSO</w:t>
      </w:r>
      <w:r w:rsidR="00006908" w:rsidRPr="00E760EF">
        <w:rPr>
          <w:rFonts w:ascii="Calibri" w:hAnsi="Calibri"/>
          <w:b/>
        </w:rPr>
        <w:t xml:space="preserve">NS IN DRAMA </w:t>
      </w:r>
      <w:r w:rsidR="00917906" w:rsidRPr="00E760EF">
        <w:rPr>
          <w:rFonts w:ascii="Calibri" w:hAnsi="Calibri"/>
          <w:b/>
        </w:rPr>
        <w:t xml:space="preserve"> </w:t>
      </w:r>
      <w:r w:rsidR="00006908" w:rsidRPr="00E760EF">
        <w:rPr>
          <w:rFonts w:ascii="Calibri" w:hAnsi="Calibri"/>
          <w:b/>
        </w:rPr>
        <w:br/>
        <w:t>Wednesday, 10:20</w:t>
      </w:r>
      <w:r w:rsidR="00EF3950" w:rsidRPr="00E760EF">
        <w:rPr>
          <w:rFonts w:ascii="Calibri" w:hAnsi="Calibri"/>
          <w:b/>
        </w:rPr>
        <w:t xml:space="preserve">-11:15 am (Section 305, CRN </w:t>
      </w:r>
      <w:r w:rsidR="00DF01BE" w:rsidRPr="00E760EF">
        <w:rPr>
          <w:rFonts w:ascii="Calibri" w:hAnsi="Calibri"/>
          <w:b/>
        </w:rPr>
        <w:t>89944</w:t>
      </w:r>
      <w:r w:rsidR="00EF3950" w:rsidRPr="00E760EF">
        <w:rPr>
          <w:rFonts w:ascii="Calibri" w:hAnsi="Calibri"/>
          <w:b/>
        </w:rPr>
        <w:t>)</w:t>
      </w:r>
    </w:p>
    <w:p w14:paraId="69750DEA" w14:textId="77777777" w:rsidR="00EF3950" w:rsidRPr="00E760EF" w:rsidRDefault="00EF3950" w:rsidP="00EF3950">
      <w:pPr>
        <w:pStyle w:val="NoSpacing"/>
        <w:rPr>
          <w:rFonts w:ascii="Calibri" w:hAnsi="Calibri"/>
          <w:b/>
        </w:rPr>
      </w:pPr>
      <w:r w:rsidRPr="00E760EF">
        <w:rPr>
          <w:rFonts w:ascii="Calibri" w:hAnsi="Calibri"/>
          <w:b/>
        </w:rPr>
        <w:t>Dr. Gregory Boller, Marketing</w:t>
      </w:r>
    </w:p>
    <w:p w14:paraId="4AA3ABDD" w14:textId="77777777" w:rsidR="00EF3950" w:rsidRPr="00E760EF" w:rsidRDefault="00EF3950" w:rsidP="00EF3950">
      <w:pPr>
        <w:pStyle w:val="NoSpacing"/>
        <w:rPr>
          <w:rFonts w:ascii="Calibri" w:hAnsi="Calibri"/>
          <w:b/>
        </w:rPr>
      </w:pPr>
      <w:r w:rsidRPr="00E760EF">
        <w:rPr>
          <w:rFonts w:ascii="Calibri" w:hAnsi="Calibri"/>
        </w:rPr>
        <w:t>Have you ever wondered what it’s like to play a villain, as an actor, on stage or in film? How does an actor prepare? What runs through an actor’s thoughts and feelings while playing a villain? More importantly, while playing a villain, what ethical lessons does an actor learn about human character and his or her sense of self? In this forum, we will explore human villainy thru acting, and hopefully discover personal ethical insights in the bargain. We will workshop some of stage and film’s most notorious villains (e.g., Richard III and Wicked Witch of the West) as well as “next door neighbor” villains (e.g., Joe Keller in All My Sons, and Regina George in Mean Girls) – exploring their motivations, putting them on-their-feet in performance, and critically discussing the experience for insights and shared learning. Additionally, we will attend at least one local production (featuring villainy on stage) to enjoy as an audience.</w:t>
      </w:r>
      <w:r w:rsidRPr="00E760EF">
        <w:rPr>
          <w:rFonts w:ascii="Calibri" w:hAnsi="Calibri"/>
        </w:rPr>
        <w:br/>
      </w:r>
    </w:p>
    <w:p w14:paraId="04051FAC" w14:textId="77777777" w:rsidR="00E15AC1" w:rsidRPr="00E760EF" w:rsidRDefault="00B06004" w:rsidP="00BA018E">
      <w:pPr>
        <w:pStyle w:val="NoSpacing"/>
        <w:rPr>
          <w:rFonts w:ascii="Calibri" w:hAnsi="Calibri"/>
          <w:b/>
          <w:color w:val="FF0000"/>
        </w:rPr>
      </w:pPr>
      <w:r w:rsidRPr="00E760EF">
        <w:rPr>
          <w:rFonts w:ascii="Calibri" w:hAnsi="Calibri"/>
          <w:b/>
        </w:rPr>
        <w:t>TISSUE ENGINEERING</w:t>
      </w:r>
      <w:r w:rsidR="00660D3A" w:rsidRPr="00E760EF">
        <w:rPr>
          <w:rFonts w:ascii="Calibri" w:hAnsi="Calibri"/>
          <w:b/>
        </w:rPr>
        <w:t xml:space="preserve"> </w:t>
      </w:r>
    </w:p>
    <w:p w14:paraId="539CA98E" w14:textId="629E8656" w:rsidR="00E15AC1" w:rsidRPr="00E760EF" w:rsidRDefault="00E15AC1" w:rsidP="00BA018E">
      <w:pPr>
        <w:pStyle w:val="NoSpacing"/>
        <w:rPr>
          <w:rFonts w:ascii="Calibri" w:hAnsi="Calibri"/>
          <w:b/>
        </w:rPr>
      </w:pPr>
      <w:r w:rsidRPr="00E760EF">
        <w:rPr>
          <w:rFonts w:ascii="Calibri" w:hAnsi="Calibri"/>
          <w:b/>
        </w:rPr>
        <w:t xml:space="preserve">Friday, </w:t>
      </w:r>
      <w:r w:rsidR="002844BC">
        <w:rPr>
          <w:rFonts w:ascii="Calibri" w:hAnsi="Calibri"/>
          <w:b/>
        </w:rPr>
        <w:t>1:00pm-1:55pm</w:t>
      </w:r>
      <w:r w:rsidR="00886761" w:rsidRPr="00E760EF">
        <w:rPr>
          <w:rFonts w:ascii="Calibri" w:hAnsi="Calibri"/>
          <w:b/>
        </w:rPr>
        <w:t xml:space="preserve"> </w:t>
      </w:r>
      <w:r w:rsidRPr="00E760EF">
        <w:rPr>
          <w:rFonts w:ascii="Calibri" w:hAnsi="Calibri"/>
          <w:b/>
        </w:rPr>
        <w:t xml:space="preserve">(Section 306, CRN </w:t>
      </w:r>
      <w:r w:rsidR="00FF5828">
        <w:rPr>
          <w:rFonts w:ascii="Calibri" w:hAnsi="Calibri"/>
          <w:b/>
        </w:rPr>
        <w:t>89943</w:t>
      </w:r>
      <w:r w:rsidRPr="00E760EF">
        <w:rPr>
          <w:rFonts w:ascii="Calibri" w:hAnsi="Calibri"/>
          <w:b/>
        </w:rPr>
        <w:t>)</w:t>
      </w:r>
    </w:p>
    <w:p w14:paraId="3C217C89" w14:textId="77777777" w:rsidR="00E15AC1" w:rsidRPr="00E760EF" w:rsidRDefault="00E15AC1" w:rsidP="00BA018E">
      <w:pPr>
        <w:pStyle w:val="NoSpacing"/>
        <w:rPr>
          <w:rFonts w:ascii="Calibri" w:hAnsi="Calibri"/>
          <w:b/>
        </w:rPr>
      </w:pPr>
      <w:r w:rsidRPr="00E760EF">
        <w:rPr>
          <w:rFonts w:ascii="Calibri" w:hAnsi="Calibri"/>
          <w:b/>
        </w:rPr>
        <w:t>Dr. Gary Bowlin, Biomedical Engineering</w:t>
      </w:r>
    </w:p>
    <w:p w14:paraId="6BB36657" w14:textId="77777777" w:rsidR="0013084E" w:rsidRPr="00E760EF" w:rsidRDefault="0013084E" w:rsidP="00BA018E">
      <w:pPr>
        <w:pStyle w:val="NoSpacing"/>
        <w:rPr>
          <w:rFonts w:ascii="Calibri" w:hAnsi="Calibri"/>
        </w:rPr>
      </w:pPr>
      <w:r w:rsidRPr="00E760EF">
        <w:rPr>
          <w:rFonts w:ascii="Calibri" w:hAnsi="Calibri"/>
        </w:rPr>
        <w:t>Captain America acquired super-human strength from a drug-delivery system in the Super Soldier Program. Deadpool has an immune system capable of abolishing cancer and directing the growth of new limbs. Wolverine has a skeletal system enhanced by the resilience of adamantium. But are we anywhere close to making the science fiction of these superheroes a reality? In this course, students will traverse the reality of science fiction by exploring the basics of tissue engineering and its applications seen in today’s most popular superhero movies. The course will introduce the most recently published research in tissue regeneration, regulation of the immune response, drug delivery systems, and 3D printing by relating them to characters like Captain America, Deadpool, and Wolverine. In addition to dynamic discussion, there will be hands-on laboratory demonstrations of the multidisciplinary techniques used in biomedical research. At the end of the course, students will select a recently published, peer-reviewed article on a topic in tissue engineering that interests them, summarize it, and present it to the class.</w:t>
      </w:r>
    </w:p>
    <w:p w14:paraId="5C69F7E3" w14:textId="77777777" w:rsidR="00E15AC1" w:rsidRPr="00E760EF" w:rsidRDefault="00E15AC1" w:rsidP="00BA018E">
      <w:pPr>
        <w:pStyle w:val="NoSpacing"/>
        <w:rPr>
          <w:rFonts w:ascii="Calibri" w:hAnsi="Calibri"/>
          <w:b/>
        </w:rPr>
      </w:pPr>
    </w:p>
    <w:p w14:paraId="6857A909" w14:textId="77777777" w:rsidR="00B06004" w:rsidRPr="00E760EF" w:rsidRDefault="00B06004" w:rsidP="00BA018E">
      <w:pPr>
        <w:pStyle w:val="NoSpacing"/>
        <w:rPr>
          <w:rFonts w:ascii="Calibri" w:hAnsi="Calibri"/>
          <w:b/>
        </w:rPr>
      </w:pPr>
      <w:r w:rsidRPr="00E760EF">
        <w:rPr>
          <w:rFonts w:ascii="Calibri" w:hAnsi="Calibri"/>
          <w:b/>
        </w:rPr>
        <w:t>THE CASE AGAINST SUGAR</w:t>
      </w:r>
      <w:r w:rsidR="00753E33" w:rsidRPr="00E760EF">
        <w:rPr>
          <w:rFonts w:ascii="Calibri" w:hAnsi="Calibri"/>
          <w:b/>
        </w:rPr>
        <w:t xml:space="preserve"> </w:t>
      </w:r>
    </w:p>
    <w:p w14:paraId="05FCBBDA" w14:textId="76858C3E" w:rsidR="00BA018E" w:rsidRPr="00E760EF" w:rsidRDefault="00FF20A5" w:rsidP="00BA018E">
      <w:pPr>
        <w:pStyle w:val="NoSpacing"/>
        <w:rPr>
          <w:rFonts w:ascii="Calibri" w:hAnsi="Calibri"/>
          <w:b/>
        </w:rPr>
      </w:pPr>
      <w:r>
        <w:rPr>
          <w:rFonts w:ascii="Calibri" w:hAnsi="Calibri"/>
          <w:b/>
        </w:rPr>
        <w:t>T</w:t>
      </w:r>
      <w:r w:rsidR="00E50ED5">
        <w:rPr>
          <w:rFonts w:ascii="Calibri" w:hAnsi="Calibri"/>
          <w:b/>
        </w:rPr>
        <w:t>uesday</w:t>
      </w:r>
      <w:r w:rsidR="00B42BA3">
        <w:rPr>
          <w:rFonts w:ascii="Calibri" w:hAnsi="Calibri"/>
          <w:b/>
        </w:rPr>
        <w:t>, 2:40-3:35</w:t>
      </w:r>
      <w:r w:rsidR="00BA018E" w:rsidRPr="00E760EF">
        <w:rPr>
          <w:rFonts w:ascii="Calibri" w:hAnsi="Calibri"/>
          <w:b/>
        </w:rPr>
        <w:t xml:space="preserve">, 354 Psychology (Section 307, CRN </w:t>
      </w:r>
      <w:r w:rsidR="00FF5828">
        <w:rPr>
          <w:rFonts w:ascii="Calibri" w:hAnsi="Calibri"/>
          <w:b/>
        </w:rPr>
        <w:t>91504</w:t>
      </w:r>
      <w:r w:rsidR="00BA018E" w:rsidRPr="00E760EF">
        <w:rPr>
          <w:rFonts w:ascii="Calibri" w:hAnsi="Calibri"/>
          <w:b/>
        </w:rPr>
        <w:t>)</w:t>
      </w:r>
    </w:p>
    <w:p w14:paraId="4BBF5E28" w14:textId="77777777" w:rsidR="00BA018E" w:rsidRPr="00E760EF" w:rsidRDefault="00BA018E" w:rsidP="00BA018E">
      <w:pPr>
        <w:pStyle w:val="NoSpacing"/>
        <w:rPr>
          <w:rFonts w:ascii="Calibri" w:hAnsi="Calibri"/>
          <w:b/>
        </w:rPr>
      </w:pPr>
      <w:r w:rsidRPr="00E760EF">
        <w:rPr>
          <w:rFonts w:ascii="Calibri" w:hAnsi="Calibri"/>
          <w:b/>
        </w:rPr>
        <w:t xml:space="preserve">Dr. Jeffrey Berman, Psychology  </w:t>
      </w:r>
    </w:p>
    <w:p w14:paraId="078BF4B5" w14:textId="77777777" w:rsidR="00BA018E" w:rsidRPr="00E760EF" w:rsidRDefault="00BA018E" w:rsidP="00BA018E">
      <w:pPr>
        <w:pStyle w:val="NoSpacing"/>
        <w:rPr>
          <w:rFonts w:ascii="Calibri" w:hAnsi="Calibri"/>
        </w:rPr>
      </w:pPr>
      <w:r w:rsidRPr="00E760EF">
        <w:rPr>
          <w:rFonts w:ascii="Calibri" w:hAnsi="Calibri"/>
        </w:rPr>
        <w:t xml:space="preserve">This course uses the book by Gary </w:t>
      </w:r>
      <w:proofErr w:type="spellStart"/>
      <w:r w:rsidRPr="00E760EF">
        <w:rPr>
          <w:rFonts w:ascii="Calibri" w:hAnsi="Calibri"/>
        </w:rPr>
        <w:t>Taubes</w:t>
      </w:r>
      <w:proofErr w:type="spellEnd"/>
      <w:r w:rsidRPr="00E760EF">
        <w:rPr>
          <w:rFonts w:ascii="Calibri" w:hAnsi="Calibri"/>
        </w:rPr>
        <w:t>,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p>
    <w:p w14:paraId="1F3784DE" w14:textId="77777777" w:rsidR="00BA018E" w:rsidRPr="00E760EF" w:rsidRDefault="00BA018E" w:rsidP="00BA018E">
      <w:pPr>
        <w:pStyle w:val="NoSpacing"/>
        <w:rPr>
          <w:rFonts w:ascii="Calibri" w:hAnsi="Calibri"/>
          <w:b/>
        </w:rPr>
      </w:pPr>
    </w:p>
    <w:p w14:paraId="2FF10C92" w14:textId="1A86C67A" w:rsidR="006F4C77" w:rsidRPr="00E760EF" w:rsidRDefault="006F4C77" w:rsidP="006F4C77">
      <w:pPr>
        <w:pStyle w:val="NoSpacing"/>
        <w:rPr>
          <w:rFonts w:ascii="Calibri" w:hAnsi="Calibri"/>
          <w:b/>
        </w:rPr>
      </w:pPr>
      <w:r w:rsidRPr="00E760EF">
        <w:rPr>
          <w:rFonts w:ascii="Calibri" w:hAnsi="Calibri"/>
          <w:b/>
        </w:rPr>
        <w:t>SOCIAL PHOTO: THE SELF AND SOCIETY</w:t>
      </w:r>
      <w:r w:rsidR="000C1146" w:rsidRPr="00E760EF">
        <w:rPr>
          <w:rFonts w:ascii="Calibri" w:hAnsi="Calibri"/>
          <w:b/>
        </w:rPr>
        <w:t xml:space="preserve"> </w:t>
      </w:r>
      <w:r w:rsidR="00917906" w:rsidRPr="00E760EF">
        <w:rPr>
          <w:rFonts w:ascii="Calibri" w:hAnsi="Calibri"/>
          <w:b/>
        </w:rPr>
        <w:t xml:space="preserve"> </w:t>
      </w:r>
      <w:r w:rsidR="00886761" w:rsidRPr="00E760EF">
        <w:rPr>
          <w:rFonts w:ascii="Calibri" w:hAnsi="Calibri"/>
          <w:b/>
          <w:color w:val="FF0000"/>
        </w:rPr>
        <w:br/>
      </w:r>
      <w:r w:rsidR="00886761" w:rsidRPr="00E760EF">
        <w:rPr>
          <w:rFonts w:ascii="Calibri" w:hAnsi="Calibri"/>
          <w:b/>
        </w:rPr>
        <w:t>Wednesday, 9:10</w:t>
      </w:r>
      <w:r w:rsidRPr="00E760EF">
        <w:rPr>
          <w:rFonts w:ascii="Calibri" w:hAnsi="Calibri"/>
          <w:b/>
        </w:rPr>
        <w:t xml:space="preserve">-10:05 am (Section 308, CRN </w:t>
      </w:r>
      <w:r w:rsidR="00413236">
        <w:rPr>
          <w:rFonts w:ascii="Calibri" w:hAnsi="Calibri"/>
          <w:b/>
        </w:rPr>
        <w:t>89946</w:t>
      </w:r>
      <w:r w:rsidRPr="00E760EF">
        <w:rPr>
          <w:rFonts w:ascii="Calibri" w:hAnsi="Calibri"/>
          <w:b/>
        </w:rPr>
        <w:t>)</w:t>
      </w:r>
    </w:p>
    <w:p w14:paraId="4D7C014C" w14:textId="77777777" w:rsidR="006F4C77" w:rsidRPr="00E760EF" w:rsidRDefault="006F4C77" w:rsidP="006F4C77">
      <w:pPr>
        <w:pStyle w:val="NoSpacing"/>
        <w:rPr>
          <w:rFonts w:ascii="Calibri" w:hAnsi="Calibri"/>
        </w:rPr>
      </w:pPr>
      <w:r w:rsidRPr="00E760EF">
        <w:rPr>
          <w:rFonts w:ascii="Calibri" w:hAnsi="Calibri"/>
          <w:b/>
        </w:rPr>
        <w:t>Dr. David Horan, Art</w:t>
      </w:r>
      <w:r w:rsidRPr="00E760EF">
        <w:rPr>
          <w:rFonts w:ascii="Calibri" w:hAnsi="Calibri"/>
          <w:b/>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w:t>
      </w:r>
      <w:r w:rsidRPr="00E760EF">
        <w:rPr>
          <w:rFonts w:ascii="Calibri" w:hAnsi="Calibri"/>
        </w:rPr>
        <w:lastRenderedPageBreak/>
        <w:t>inform and deceive. Students will engage the photographic medium by both studying the work done by others, and by making photographs of their own that explore contemporary</w:t>
      </w:r>
      <w:r w:rsidR="00396F2E" w:rsidRPr="00E760EF">
        <w:rPr>
          <w:rFonts w:ascii="Calibri" w:hAnsi="Calibri"/>
        </w:rPr>
        <w:t xml:space="preserve"> </w:t>
      </w:r>
      <w:r w:rsidRPr="00E760EF">
        <w:rPr>
          <w:rFonts w:ascii="Calibri" w:hAnsi="Calibri"/>
        </w:rPr>
        <w:t>issues.</w:t>
      </w:r>
    </w:p>
    <w:p w14:paraId="294AACA8" w14:textId="77777777" w:rsidR="00336DDA" w:rsidRPr="00E760EF" w:rsidRDefault="00336DDA" w:rsidP="006F4C77">
      <w:pPr>
        <w:pStyle w:val="NoSpacing"/>
        <w:rPr>
          <w:rFonts w:ascii="Calibri" w:hAnsi="Calibri"/>
        </w:rPr>
      </w:pPr>
    </w:p>
    <w:p w14:paraId="30CE8006" w14:textId="12C039CD" w:rsidR="00EF3950" w:rsidRPr="00E760EF" w:rsidRDefault="00EF3950" w:rsidP="00EF3950">
      <w:pPr>
        <w:pStyle w:val="NoSpacing"/>
        <w:rPr>
          <w:rFonts w:ascii="Calibri" w:hAnsi="Calibri"/>
          <w:b/>
        </w:rPr>
      </w:pPr>
      <w:r w:rsidRPr="00E760EF">
        <w:rPr>
          <w:rFonts w:ascii="Calibri" w:hAnsi="Calibri"/>
          <w:b/>
        </w:rPr>
        <w:t xml:space="preserve">HATE WATCHING AND APPOINTMENT VIEWING: MEDIA FANS AND ANTI-FANS </w:t>
      </w:r>
      <w:r w:rsidRPr="00E760EF">
        <w:rPr>
          <w:rFonts w:ascii="Calibri" w:hAnsi="Calibri"/>
          <w:b/>
        </w:rPr>
        <w:br/>
      </w:r>
      <w:r w:rsidR="00611CF8" w:rsidRPr="00E760EF">
        <w:rPr>
          <w:rFonts w:ascii="Calibri" w:hAnsi="Calibri"/>
          <w:b/>
        </w:rPr>
        <w:t>T</w:t>
      </w:r>
      <w:r w:rsidR="002844BC">
        <w:rPr>
          <w:rFonts w:ascii="Calibri" w:hAnsi="Calibri"/>
          <w:b/>
        </w:rPr>
        <w:t>hursday</w:t>
      </w:r>
      <w:r w:rsidR="00611CF8" w:rsidRPr="00E760EF">
        <w:rPr>
          <w:rFonts w:ascii="Calibri" w:hAnsi="Calibri"/>
          <w:b/>
        </w:rPr>
        <w:t>, 1:00-1:55</w:t>
      </w:r>
      <w:r w:rsidR="00886761" w:rsidRPr="00E760EF">
        <w:rPr>
          <w:rFonts w:ascii="Calibri" w:hAnsi="Calibri"/>
          <w:b/>
        </w:rPr>
        <w:t xml:space="preserve"> pm</w:t>
      </w:r>
      <w:r w:rsidR="00611CF8" w:rsidRPr="00E760EF">
        <w:rPr>
          <w:rFonts w:ascii="Calibri" w:hAnsi="Calibri"/>
          <w:b/>
        </w:rPr>
        <w:t xml:space="preserve"> </w:t>
      </w:r>
      <w:r w:rsidRPr="00E760EF">
        <w:rPr>
          <w:rFonts w:ascii="Calibri" w:hAnsi="Calibri"/>
          <w:b/>
        </w:rPr>
        <w:t>(Section 30</w:t>
      </w:r>
      <w:r w:rsidR="00BA018E" w:rsidRPr="00E760EF">
        <w:rPr>
          <w:rFonts w:ascii="Calibri" w:hAnsi="Calibri"/>
          <w:b/>
        </w:rPr>
        <w:t xml:space="preserve">9, CRN </w:t>
      </w:r>
      <w:r w:rsidR="000762CA">
        <w:rPr>
          <w:rFonts w:ascii="Calibri" w:hAnsi="Calibri"/>
          <w:b/>
        </w:rPr>
        <w:t>89947</w:t>
      </w:r>
      <w:r w:rsidRPr="00E760EF">
        <w:rPr>
          <w:rFonts w:ascii="Calibri" w:hAnsi="Calibri"/>
          <w:b/>
        </w:rPr>
        <w:t>)</w:t>
      </w:r>
    </w:p>
    <w:p w14:paraId="7D123B98" w14:textId="77777777" w:rsidR="00EF3950" w:rsidRPr="00E760EF" w:rsidRDefault="00EF3950" w:rsidP="00EF3950">
      <w:pPr>
        <w:pStyle w:val="NoSpacing"/>
        <w:rPr>
          <w:rFonts w:ascii="Calibri" w:hAnsi="Calibri"/>
        </w:rPr>
      </w:pPr>
      <w:r w:rsidRPr="00E760EF">
        <w:rPr>
          <w:rFonts w:ascii="Calibri" w:hAnsi="Calibri"/>
          <w:b/>
        </w:rPr>
        <w:t>Dr. Amanda Edgar, Communication</w:t>
      </w:r>
      <w:r w:rsidRPr="00E760EF">
        <w:rPr>
          <w:rFonts w:ascii="Calibri" w:hAnsi="Calibri"/>
          <w:b/>
        </w:rPr>
        <w:br/>
      </w:r>
      <w:r w:rsidRPr="00E760EF">
        <w:rPr>
          <w:rFonts w:ascii="Calibri" w:hAnsi="Calibri"/>
        </w:rPr>
        <w:t>From “Trekkies” to “The Bey Hive” to “</w:t>
      </w:r>
      <w:proofErr w:type="spellStart"/>
      <w:r w:rsidRPr="00E760EF">
        <w:rPr>
          <w:rFonts w:ascii="Calibri" w:hAnsi="Calibri"/>
        </w:rPr>
        <w:t>Beliebers</w:t>
      </w:r>
      <w:proofErr w:type="spellEnd"/>
      <w:r w:rsidRPr="00E760EF">
        <w:rPr>
          <w:rFonts w:ascii="Calibri" w:hAnsi="Calibri"/>
        </w:rPr>
        <w:t>” and “</w:t>
      </w:r>
      <w:proofErr w:type="spellStart"/>
      <w:r w:rsidRPr="00E760EF">
        <w:rPr>
          <w:rFonts w:ascii="Calibri" w:hAnsi="Calibri"/>
        </w:rPr>
        <w:t>Twitards</w:t>
      </w:r>
      <w:proofErr w:type="spellEnd"/>
      <w:r w:rsidRPr="00E760EF">
        <w:rPr>
          <w:rFonts w:ascii="Calibri" w:hAnsi="Calibri"/>
        </w:rPr>
        <w:t>,” media fans have often been understood as cultural dupes, unable to think for themselves and easily coerced by “silly” media forms. Since the mid-1980s, audience and fan studies scholars have pushed back against these unfair characterizations. This growing body of scholarship demonstrates that fans and audiences are often active, discerning viewer/listeners who use media to build community, articulate political beliefs and identities, and navigate the challenges of their daily lives. In a culture panicked over media’s effects on our ability to think critically, this course offers a nuanced way of exploring media’s role in our lives through the lens of audience, fan, and anti-fan studies.</w:t>
      </w:r>
    </w:p>
    <w:p w14:paraId="3F85391E" w14:textId="77777777" w:rsidR="00440372" w:rsidRPr="00E760EF" w:rsidRDefault="00440372" w:rsidP="00EF3950">
      <w:pPr>
        <w:pStyle w:val="NoSpacing"/>
        <w:rPr>
          <w:rFonts w:ascii="Calibri" w:hAnsi="Calibri"/>
        </w:rPr>
      </w:pPr>
    </w:p>
    <w:p w14:paraId="74ED1A53" w14:textId="77777777" w:rsidR="00B06004" w:rsidRPr="00E760EF" w:rsidRDefault="00B06004" w:rsidP="00EF3950">
      <w:pPr>
        <w:pStyle w:val="NoSpacing"/>
        <w:rPr>
          <w:rFonts w:ascii="Calibri" w:hAnsi="Calibri"/>
          <w:b/>
        </w:rPr>
      </w:pPr>
      <w:r w:rsidRPr="00E760EF">
        <w:rPr>
          <w:rFonts w:ascii="Calibri" w:hAnsi="Calibri"/>
          <w:b/>
        </w:rPr>
        <w:t>THE ENTREPRENEURIAL MINDSET: A CRITICAL 21</w:t>
      </w:r>
      <w:r w:rsidRPr="00E760EF">
        <w:rPr>
          <w:rFonts w:ascii="Calibri" w:hAnsi="Calibri"/>
          <w:b/>
          <w:vertAlign w:val="superscript"/>
        </w:rPr>
        <w:t>ST</w:t>
      </w:r>
      <w:r w:rsidRPr="00E760EF">
        <w:rPr>
          <w:rFonts w:ascii="Calibri" w:hAnsi="Calibri"/>
          <w:b/>
        </w:rPr>
        <w:t xml:space="preserve"> CENTURY SKILL</w:t>
      </w:r>
      <w:r w:rsidR="001D61CC" w:rsidRPr="00E760EF">
        <w:rPr>
          <w:rFonts w:ascii="Calibri" w:hAnsi="Calibri"/>
          <w:b/>
        </w:rPr>
        <w:t xml:space="preserve"> </w:t>
      </w:r>
    </w:p>
    <w:p w14:paraId="4717C79B" w14:textId="762EEA42" w:rsidR="00D26917" w:rsidRPr="00E760EF" w:rsidRDefault="00611CF8" w:rsidP="00EF3950">
      <w:pPr>
        <w:pStyle w:val="NoSpacing"/>
        <w:rPr>
          <w:rFonts w:ascii="Calibri" w:hAnsi="Calibri"/>
          <w:b/>
        </w:rPr>
      </w:pPr>
      <w:r w:rsidRPr="00E760EF">
        <w:rPr>
          <w:rFonts w:ascii="Calibri" w:hAnsi="Calibri"/>
          <w:b/>
        </w:rPr>
        <w:t xml:space="preserve">Wednesday, </w:t>
      </w:r>
      <w:r w:rsidR="00F53C2F">
        <w:rPr>
          <w:rFonts w:ascii="Calibri" w:hAnsi="Calibri"/>
          <w:b/>
        </w:rPr>
        <w:t>2</w:t>
      </w:r>
      <w:r w:rsidRPr="00E760EF">
        <w:rPr>
          <w:rFonts w:ascii="Calibri" w:hAnsi="Calibri"/>
          <w:b/>
        </w:rPr>
        <w:t>:20-</w:t>
      </w:r>
      <w:r w:rsidR="00F53C2F">
        <w:rPr>
          <w:rFonts w:ascii="Calibri" w:hAnsi="Calibri"/>
          <w:b/>
        </w:rPr>
        <w:t>3</w:t>
      </w:r>
      <w:r w:rsidRPr="00E760EF">
        <w:rPr>
          <w:rFonts w:ascii="Calibri" w:hAnsi="Calibri"/>
          <w:b/>
        </w:rPr>
        <w:t>:15</w:t>
      </w:r>
      <w:r w:rsidR="00886761" w:rsidRPr="00E760EF">
        <w:rPr>
          <w:rFonts w:ascii="Calibri" w:hAnsi="Calibri"/>
          <w:b/>
        </w:rPr>
        <w:t xml:space="preserve"> a.m.</w:t>
      </w:r>
      <w:r w:rsidR="00D26917" w:rsidRPr="00E760EF">
        <w:rPr>
          <w:rFonts w:ascii="Calibri" w:hAnsi="Calibri"/>
          <w:b/>
        </w:rPr>
        <w:t xml:space="preserve">, (Section 310, CRN </w:t>
      </w:r>
      <w:r w:rsidR="0023124F">
        <w:rPr>
          <w:rFonts w:ascii="Calibri" w:hAnsi="Calibri"/>
          <w:b/>
        </w:rPr>
        <w:t>89948</w:t>
      </w:r>
      <w:r w:rsidR="00D26917" w:rsidRPr="00E760EF">
        <w:rPr>
          <w:rFonts w:ascii="Calibri" w:hAnsi="Calibri"/>
          <w:b/>
        </w:rPr>
        <w:t>)</w:t>
      </w:r>
    </w:p>
    <w:p w14:paraId="76515D0C" w14:textId="77777777" w:rsidR="00EF3950" w:rsidRPr="00E760EF" w:rsidRDefault="00EF3950" w:rsidP="00EF3950">
      <w:pPr>
        <w:pStyle w:val="NoSpacing"/>
        <w:rPr>
          <w:rFonts w:ascii="Calibri" w:hAnsi="Calibri"/>
          <w:b/>
        </w:rPr>
      </w:pPr>
      <w:r w:rsidRPr="00E760EF">
        <w:rPr>
          <w:rFonts w:ascii="Calibri" w:hAnsi="Calibri"/>
          <w:b/>
        </w:rPr>
        <w:t>Michael Hoffmeyer, Crews Center for Entrepreneurship</w:t>
      </w:r>
    </w:p>
    <w:p w14:paraId="2A6B8A19" w14:textId="77777777" w:rsidR="00EF3950" w:rsidRPr="00E760EF" w:rsidRDefault="00EF3950" w:rsidP="00EF3950">
      <w:pPr>
        <w:pStyle w:val="NoSpacing"/>
        <w:rPr>
          <w:rFonts w:ascii="Calibri" w:hAnsi="Calibri"/>
        </w:rPr>
      </w:pPr>
      <w:r w:rsidRPr="00E760EF">
        <w:rPr>
          <w:rFonts w:ascii="Calibri" w:hAnsi="Calibri"/>
        </w:rPr>
        <w:t>As the U.S. transitions from an industry-based economy to a knowledge-based economy, students see an increasing need to equip themselves with more than just a degree.  Today’s workers need 21st century skills that include critical thinking, problem solving, creativity, innovation, initiative, self-direction, leadership, adaptability and accountability.  In this course, students will be exposed to a series of readings and hands-on activities designed to introduce these skills in the context of the entrepreneurial mindset.  Student completing this course will gain a general understanding of entrepreneurial thinking not as a business mindset but rather a valuable cutting-edge professional skill. The entrepreneurial mindset is not just for entrepreneurs; it is a key element of professional development for tomorrow’s workforce.</w:t>
      </w:r>
    </w:p>
    <w:p w14:paraId="7A9DBAEB" w14:textId="77777777" w:rsidR="006F4C77" w:rsidRPr="00E760EF" w:rsidRDefault="006F4C77" w:rsidP="00607CBF">
      <w:pPr>
        <w:pStyle w:val="NoSpacing"/>
        <w:rPr>
          <w:rFonts w:ascii="Calibri" w:hAnsi="Calibri"/>
        </w:rPr>
      </w:pPr>
    </w:p>
    <w:p w14:paraId="1018C169" w14:textId="5237901B" w:rsidR="006F4C77" w:rsidRPr="00E760EF" w:rsidRDefault="006F4C77" w:rsidP="006F4C77">
      <w:pPr>
        <w:pStyle w:val="NoSpacing"/>
        <w:rPr>
          <w:rFonts w:ascii="Calibri" w:hAnsi="Calibri"/>
          <w:b/>
        </w:rPr>
      </w:pPr>
      <w:r w:rsidRPr="00E760EF">
        <w:rPr>
          <w:rFonts w:ascii="Calibri" w:hAnsi="Calibri"/>
          <w:b/>
        </w:rPr>
        <w:t>KNOW YOUR UNIVERSITY: RESEARCH SKILLS AND PROCESSES IN ACTION</w:t>
      </w:r>
      <w:r w:rsidR="00DF7E14" w:rsidRPr="00E760EF">
        <w:rPr>
          <w:rFonts w:ascii="Calibri" w:hAnsi="Calibri"/>
          <w:b/>
        </w:rPr>
        <w:t xml:space="preserve"> </w:t>
      </w:r>
      <w:r w:rsidRPr="00E760EF">
        <w:rPr>
          <w:rFonts w:ascii="Calibri" w:hAnsi="Calibri"/>
          <w:b/>
        </w:rPr>
        <w:br/>
        <w:t>Monday</w:t>
      </w:r>
      <w:r w:rsidR="00611CF8" w:rsidRPr="00E760EF">
        <w:rPr>
          <w:rFonts w:ascii="Calibri" w:hAnsi="Calibri"/>
          <w:b/>
        </w:rPr>
        <w:t xml:space="preserve">, 12:40-1:35 </w:t>
      </w:r>
      <w:r w:rsidR="00D26917" w:rsidRPr="00E760EF">
        <w:rPr>
          <w:rFonts w:ascii="Calibri" w:hAnsi="Calibri"/>
          <w:b/>
        </w:rPr>
        <w:t>pm</w:t>
      </w:r>
      <w:r w:rsidRPr="00E760EF">
        <w:rPr>
          <w:rFonts w:ascii="Calibri" w:hAnsi="Calibri"/>
          <w:b/>
        </w:rPr>
        <w:t xml:space="preserve"> (Section 311, CRN </w:t>
      </w:r>
      <w:r w:rsidR="0023124F">
        <w:rPr>
          <w:rFonts w:ascii="Calibri" w:hAnsi="Calibri"/>
          <w:b/>
        </w:rPr>
        <w:t>89949</w:t>
      </w:r>
      <w:r w:rsidRPr="00E760EF">
        <w:rPr>
          <w:rFonts w:ascii="Calibri" w:hAnsi="Calibri"/>
          <w:b/>
        </w:rPr>
        <w:t>)</w:t>
      </w:r>
    </w:p>
    <w:p w14:paraId="20C08C53" w14:textId="77777777" w:rsidR="006F4C77" w:rsidRPr="00E760EF" w:rsidRDefault="006F4C77" w:rsidP="006F4C77">
      <w:pPr>
        <w:pStyle w:val="NoSpacing"/>
        <w:rPr>
          <w:rFonts w:ascii="Calibri" w:hAnsi="Calibri"/>
          <w:b/>
        </w:rPr>
      </w:pPr>
      <w:r w:rsidRPr="00E760EF">
        <w:rPr>
          <w:rFonts w:ascii="Calibri" w:hAnsi="Calibri"/>
          <w:b/>
        </w:rPr>
        <w:t>Dr</w:t>
      </w:r>
      <w:r w:rsidR="00611CF8" w:rsidRPr="00E760EF">
        <w:rPr>
          <w:rFonts w:ascii="Calibri" w:hAnsi="Calibri"/>
          <w:b/>
        </w:rPr>
        <w:t>. Bridgette Billeaudeaux and Dr. Ashley Roach-</w:t>
      </w:r>
      <w:proofErr w:type="spellStart"/>
      <w:r w:rsidR="00611CF8" w:rsidRPr="00E760EF">
        <w:rPr>
          <w:rFonts w:ascii="Calibri" w:hAnsi="Calibri"/>
          <w:b/>
        </w:rPr>
        <w:t>Freiman</w:t>
      </w:r>
      <w:proofErr w:type="spellEnd"/>
      <w:r w:rsidR="00611CF8" w:rsidRPr="00E760EF">
        <w:rPr>
          <w:rFonts w:ascii="Calibri" w:hAnsi="Calibri"/>
          <w:b/>
        </w:rPr>
        <w:t>,</w:t>
      </w:r>
      <w:r w:rsidRPr="00E760EF">
        <w:rPr>
          <w:rFonts w:ascii="Calibri" w:hAnsi="Calibri"/>
          <w:b/>
        </w:rPr>
        <w:t xml:space="preserve"> Library Information Systems</w:t>
      </w:r>
    </w:p>
    <w:p w14:paraId="15D401F4" w14:textId="77777777" w:rsidR="006F4C77" w:rsidRPr="00E760EF" w:rsidRDefault="006F4C77" w:rsidP="006F4C77">
      <w:pPr>
        <w:pStyle w:val="NoSpacing"/>
        <w:rPr>
          <w:rFonts w:ascii="Calibri" w:hAnsi="Calibri"/>
        </w:rPr>
      </w:pPr>
      <w:r w:rsidRPr="00E760EF">
        <w:rPr>
          <w:rFonts w:ascii="Calibri" w:hAnsi="Calibri"/>
        </w:rPr>
        <w:t xml:space="preserve">Many freshmen come to the UofM having gotten by using Google for </w:t>
      </w:r>
      <w:proofErr w:type="gramStart"/>
      <w:r w:rsidRPr="00E760EF">
        <w:rPr>
          <w:rFonts w:ascii="Calibri" w:hAnsi="Calibri"/>
        </w:rPr>
        <w:t>all of</w:t>
      </w:r>
      <w:proofErr w:type="gramEnd"/>
      <w:r w:rsidRPr="00E760EF">
        <w:rPr>
          <w:rFonts w:ascii="Calibri" w:hAnsi="Calibri"/>
        </w:rPr>
        <w:t xml:space="preserve"> their research. The very same students may lack confidence in their ability to conduct college-level research. This course is designed to hone research skills by using UofM history as a focal point.  Students will learn about various aspects of the research process from </w:t>
      </w:r>
      <w:r w:rsidR="001849BF" w:rsidRPr="00E760EF">
        <w:rPr>
          <w:rFonts w:ascii="Calibri" w:hAnsi="Calibri"/>
        </w:rPr>
        <w:t>seasoned experts</w:t>
      </w:r>
      <w:r w:rsidRPr="00E760EF">
        <w:rPr>
          <w:rFonts w:ascii="Calibri" w:hAnsi="Calibri"/>
        </w:rPr>
        <w:t>, explore new online and archival sources of information, and collaborate to discover the rich history of this institution.</w:t>
      </w:r>
    </w:p>
    <w:p w14:paraId="015BB128" w14:textId="77777777" w:rsidR="00611CF8" w:rsidRPr="00E760EF" w:rsidRDefault="00611CF8" w:rsidP="006F4C77">
      <w:pPr>
        <w:pStyle w:val="NoSpacing"/>
        <w:rPr>
          <w:rFonts w:ascii="Calibri" w:hAnsi="Calibri"/>
        </w:rPr>
      </w:pPr>
    </w:p>
    <w:p w14:paraId="35A7F1E5" w14:textId="77777777" w:rsidR="00611CF8" w:rsidRPr="00E760EF" w:rsidRDefault="00501536" w:rsidP="006F4C77">
      <w:pPr>
        <w:pStyle w:val="NoSpacing"/>
        <w:rPr>
          <w:rFonts w:ascii="Calibri" w:hAnsi="Calibri"/>
          <w:b/>
        </w:rPr>
      </w:pPr>
      <w:r w:rsidRPr="00E760EF">
        <w:rPr>
          <w:rFonts w:ascii="Calibri" w:hAnsi="Calibri"/>
          <w:b/>
        </w:rPr>
        <w:t>PHYSICS OF MOVIES: WHAT’S RIGHT AND WHAT’S WRONG</w:t>
      </w:r>
    </w:p>
    <w:p w14:paraId="06F7B809" w14:textId="4CD2CA28" w:rsidR="00611CF8" w:rsidRPr="00E760EF" w:rsidRDefault="00501536" w:rsidP="006F4C77">
      <w:pPr>
        <w:pStyle w:val="NoSpacing"/>
        <w:rPr>
          <w:rFonts w:ascii="Calibri" w:hAnsi="Calibri"/>
          <w:b/>
        </w:rPr>
      </w:pPr>
      <w:r w:rsidRPr="00E760EF">
        <w:rPr>
          <w:rFonts w:ascii="Calibri" w:hAnsi="Calibri"/>
          <w:b/>
        </w:rPr>
        <w:t>Friday</w:t>
      </w:r>
      <w:r w:rsidR="00501D0C" w:rsidRPr="00E760EF">
        <w:rPr>
          <w:rFonts w:ascii="Calibri" w:hAnsi="Calibri"/>
          <w:b/>
        </w:rPr>
        <w:t xml:space="preserve">, </w:t>
      </w:r>
      <w:r w:rsidRPr="00E760EF">
        <w:rPr>
          <w:rFonts w:ascii="Calibri" w:hAnsi="Calibri"/>
          <w:b/>
        </w:rPr>
        <w:t>10</w:t>
      </w:r>
      <w:r w:rsidR="00501D0C" w:rsidRPr="00E760EF">
        <w:rPr>
          <w:rFonts w:ascii="Calibri" w:hAnsi="Calibri"/>
          <w:b/>
        </w:rPr>
        <w:t>:20-</w:t>
      </w:r>
      <w:r w:rsidRPr="00E760EF">
        <w:rPr>
          <w:rFonts w:ascii="Calibri" w:hAnsi="Calibri"/>
          <w:b/>
        </w:rPr>
        <w:t>11</w:t>
      </w:r>
      <w:r w:rsidR="00501D0C" w:rsidRPr="00E760EF">
        <w:rPr>
          <w:rFonts w:ascii="Calibri" w:hAnsi="Calibri"/>
          <w:b/>
        </w:rPr>
        <w:t>:15 pm</w:t>
      </w:r>
      <w:r w:rsidR="004A563E" w:rsidRPr="00E760EF">
        <w:rPr>
          <w:rFonts w:ascii="Calibri" w:hAnsi="Calibri"/>
          <w:b/>
        </w:rPr>
        <w:t xml:space="preserve"> (Section 312, CRN </w:t>
      </w:r>
      <w:r w:rsidR="001A2E7D">
        <w:rPr>
          <w:rFonts w:ascii="Calibri" w:hAnsi="Calibri"/>
          <w:b/>
        </w:rPr>
        <w:t>91511</w:t>
      </w:r>
      <w:r w:rsidR="00CA6D65" w:rsidRPr="00E760EF">
        <w:rPr>
          <w:rFonts w:ascii="Calibri" w:hAnsi="Calibri"/>
          <w:b/>
        </w:rPr>
        <w:t>)</w:t>
      </w:r>
    </w:p>
    <w:p w14:paraId="28E1BF5F" w14:textId="15877FB4" w:rsidR="00501536" w:rsidRPr="00E760EF" w:rsidRDefault="004A563E" w:rsidP="002844BC">
      <w:pPr>
        <w:pStyle w:val="NoSpacing"/>
        <w:rPr>
          <w:rFonts w:ascii="Calibri" w:eastAsia="Times New Roman" w:hAnsi="Calibri" w:cs="Calibri"/>
        </w:rPr>
      </w:pPr>
      <w:r w:rsidRPr="00E760EF">
        <w:rPr>
          <w:rFonts w:ascii="Calibri" w:hAnsi="Calibri"/>
          <w:b/>
        </w:rPr>
        <w:t xml:space="preserve">Dr. </w:t>
      </w:r>
      <w:r w:rsidR="00501536" w:rsidRPr="00E760EF">
        <w:rPr>
          <w:rFonts w:ascii="Calibri" w:hAnsi="Calibri"/>
          <w:b/>
        </w:rPr>
        <w:t>Gustav Borstad</w:t>
      </w:r>
      <w:r w:rsidRPr="00E760EF">
        <w:rPr>
          <w:rFonts w:ascii="Calibri" w:hAnsi="Calibri"/>
          <w:b/>
        </w:rPr>
        <w:t>, Mathematical Sciences</w:t>
      </w:r>
      <w:r w:rsidR="002844BC">
        <w:rPr>
          <w:rFonts w:ascii="Calibri" w:hAnsi="Calibri"/>
          <w:b/>
        </w:rPr>
        <w:br/>
      </w:r>
      <w:r w:rsidR="00501536" w:rsidRPr="00E760EF">
        <w:rPr>
          <w:rFonts w:ascii="Calibri" w:eastAsia="Times New Roman" w:hAnsi="Calibri" w:cs="Calibri"/>
        </w:rPr>
        <w:t xml:space="preserve">Human beings have always been intrigued with storytelling and a key element in a story is the setting. The setting involves the time and place including the natural phenomena that occurs, which constrains what is possible for the characters to do in their environment. Many stories are told through films and movies, and the producers and the audience share a common experience with the natural phenomena that occurs around us every day and is translated into the world of the movie. A wide range of natural phenomena that appear in movies can be examined and understood using relatively few concepts. </w:t>
      </w:r>
      <w:r w:rsidR="00501536" w:rsidRPr="00E760EF">
        <w:rPr>
          <w:rFonts w:ascii="Calibri" w:eastAsia="Times New Roman" w:hAnsi="Calibri" w:cs="Calibri"/>
        </w:rPr>
        <w:lastRenderedPageBreak/>
        <w:t xml:space="preserve">Many of these concepts can be stated with surprising simplicity in plain language. Much clarity can be obtained by considering simplified, typical cases without requiring any advanced mathematics. </w:t>
      </w:r>
    </w:p>
    <w:p w14:paraId="4F67EBDE" w14:textId="4D9FA126" w:rsidR="00586548" w:rsidRPr="00E760EF" w:rsidRDefault="00501536" w:rsidP="00DF01BE">
      <w:pPr>
        <w:spacing w:before="100" w:beforeAutospacing="1" w:after="100" w:afterAutospacing="1" w:line="240" w:lineRule="auto"/>
        <w:rPr>
          <w:rFonts w:ascii="Calibri" w:eastAsia="Times New Roman" w:hAnsi="Calibri" w:cs="Calibri"/>
        </w:rPr>
      </w:pPr>
      <w:r w:rsidRPr="00E760EF">
        <w:rPr>
          <w:rFonts w:ascii="Calibri" w:eastAsia="Times New Roman" w:hAnsi="Calibri" w:cs="Calibri"/>
        </w:rPr>
        <w:t xml:space="preserve">As a result, films form a compelling forum in which to carry out this exploration of the role of physics and how it affects human experience and activities. Excerpts from various films will be examined in class, from various genres such as Mary Poppins, Dr. Who, Star Wars, Star Trek, Batman, Mars, Gravity, et </w:t>
      </w:r>
      <w:proofErr w:type="gramStart"/>
      <w:r w:rsidRPr="00E760EF">
        <w:rPr>
          <w:rFonts w:ascii="Calibri" w:eastAsia="Times New Roman" w:hAnsi="Calibri" w:cs="Calibri"/>
        </w:rPr>
        <w:t>cetera.</w:t>
      </w:r>
      <w:proofErr w:type="gramEnd"/>
      <w:r w:rsidRPr="00E760EF">
        <w:rPr>
          <w:rFonts w:ascii="Calibri" w:eastAsia="Times New Roman" w:hAnsi="Calibri" w:cs="Calibri"/>
        </w:rPr>
        <w:t xml:space="preserve"> </w:t>
      </w:r>
    </w:p>
    <w:p w14:paraId="60D07DB6" w14:textId="77777777" w:rsidR="00BA018E" w:rsidRPr="00E760EF" w:rsidRDefault="00BA018E" w:rsidP="00BA018E">
      <w:pPr>
        <w:pStyle w:val="NoSpacing"/>
        <w:rPr>
          <w:rFonts w:ascii="Calibri" w:hAnsi="Calibri"/>
          <w:b/>
        </w:rPr>
      </w:pPr>
      <w:r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p>
    <w:p w14:paraId="397395B2" w14:textId="21701684" w:rsidR="00BA018E" w:rsidRPr="00E760EF" w:rsidRDefault="004A563E" w:rsidP="00BA018E">
      <w:pPr>
        <w:pStyle w:val="NoSpacing"/>
        <w:rPr>
          <w:rFonts w:ascii="Calibri" w:hAnsi="Calibri"/>
          <w:b/>
        </w:rPr>
      </w:pPr>
      <w:r w:rsidRPr="00E760EF">
        <w:rPr>
          <w:rFonts w:ascii="Calibri" w:hAnsi="Calibri"/>
          <w:b/>
        </w:rPr>
        <w:t>Thursday, 2:40-3:35</w:t>
      </w:r>
      <w:r w:rsidR="00CA6D65" w:rsidRPr="00E760EF">
        <w:rPr>
          <w:rFonts w:ascii="Calibri" w:hAnsi="Calibri"/>
          <w:b/>
        </w:rPr>
        <w:t xml:space="preserve"> pm,</w:t>
      </w:r>
      <w:r w:rsidR="00BA018E" w:rsidRPr="00E760EF">
        <w:rPr>
          <w:rFonts w:ascii="Calibri" w:hAnsi="Calibri"/>
          <w:b/>
        </w:rPr>
        <w:t xml:space="preserve"> WS 432</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p>
    <w:p w14:paraId="22429AB1" w14:textId="77777777" w:rsidR="00BA018E" w:rsidRPr="00E760EF" w:rsidRDefault="00BA018E" w:rsidP="00BA018E">
      <w:pPr>
        <w:pStyle w:val="NoSpacing"/>
        <w:rPr>
          <w:rFonts w:ascii="Calibri" w:hAnsi="Calibri"/>
          <w:b/>
        </w:rPr>
      </w:pPr>
      <w:r w:rsidRPr="00E760EF">
        <w:rPr>
          <w:rFonts w:ascii="Calibri" w:hAnsi="Calibri"/>
          <w:b/>
        </w:rPr>
        <w:t>Peggy Callahan</w:t>
      </w:r>
      <w:r w:rsidR="00B0232E" w:rsidRPr="00E760EF">
        <w:rPr>
          <w:rFonts w:ascii="Calibri" w:hAnsi="Calibri"/>
          <w:b/>
        </w:rPr>
        <w:t>, Hospitality &amp; Resort Management</w:t>
      </w:r>
      <w:r w:rsidRPr="00E760EF">
        <w:rPr>
          <w:rFonts w:ascii="Calibri" w:hAnsi="Calibri"/>
          <w:b/>
        </w:rPr>
        <w:t xml:space="preserve"> </w:t>
      </w:r>
    </w:p>
    <w:p w14:paraId="703547A6" w14:textId="77777777" w:rsidR="00E45C16" w:rsidRPr="00E760EF" w:rsidRDefault="00BA018E" w:rsidP="00E45C16">
      <w:pPr>
        <w:pStyle w:val="NoSpacing"/>
        <w:rPr>
          <w:rFonts w:ascii="Calibri" w:hAnsi="Calibri"/>
        </w:rPr>
      </w:pPr>
      <w:r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r w:rsidR="00EE61FB" w:rsidRPr="00E760EF">
        <w:rPr>
          <w:rFonts w:ascii="Calibri" w:hAnsi="Calibri"/>
        </w:rPr>
        <w:br/>
      </w:r>
    </w:p>
    <w:p w14:paraId="470A92DB" w14:textId="77777777" w:rsidR="00E45C16" w:rsidRPr="00E760EF" w:rsidRDefault="00E45C16" w:rsidP="00E45C16">
      <w:pPr>
        <w:spacing w:after="0" w:line="240" w:lineRule="auto"/>
        <w:rPr>
          <w:rFonts w:ascii="Calibri" w:hAnsi="Calibri" w:cs="Calibri"/>
          <w:b/>
        </w:rPr>
      </w:pPr>
      <w:r w:rsidRPr="00E760EF">
        <w:rPr>
          <w:rFonts w:ascii="Calibri" w:hAnsi="Calibri" w:cs="Calibri"/>
          <w:b/>
        </w:rPr>
        <w:t xml:space="preserve">PUBLIC HEALTH </w:t>
      </w:r>
      <w:r w:rsidR="004E2ABF" w:rsidRPr="00E760EF">
        <w:rPr>
          <w:rFonts w:ascii="Calibri" w:hAnsi="Calibri" w:cs="Calibri"/>
          <w:b/>
        </w:rPr>
        <w:t>IS EVERYONE’S BUSINESS</w:t>
      </w:r>
      <w:r w:rsidR="00486324" w:rsidRPr="00E760EF">
        <w:rPr>
          <w:rFonts w:ascii="Calibri" w:hAnsi="Calibri" w:cs="Calibri"/>
          <w:b/>
        </w:rPr>
        <w:t xml:space="preserve">   </w:t>
      </w:r>
    </w:p>
    <w:p w14:paraId="7BB0B698" w14:textId="7C6D4D46" w:rsidR="00E45C16" w:rsidRPr="00E760EF" w:rsidRDefault="00650AA2" w:rsidP="00E45C16">
      <w:pPr>
        <w:spacing w:after="0" w:line="240" w:lineRule="auto"/>
        <w:rPr>
          <w:rFonts w:ascii="Calibri" w:hAnsi="Calibri" w:cs="Calibri"/>
          <w:b/>
        </w:rPr>
      </w:pPr>
      <w:r>
        <w:rPr>
          <w:rFonts w:ascii="Calibri" w:hAnsi="Calibri" w:cs="Calibri"/>
          <w:b/>
        </w:rPr>
        <w:t>Monday</w:t>
      </w:r>
      <w:r w:rsidR="00E45C16" w:rsidRPr="00E760EF">
        <w:rPr>
          <w:rFonts w:ascii="Calibri" w:hAnsi="Calibri" w:cs="Calibri"/>
          <w:b/>
        </w:rPr>
        <w:t xml:space="preserve">, </w:t>
      </w:r>
      <w:r w:rsidR="007C6DE5">
        <w:rPr>
          <w:rFonts w:ascii="Calibri" w:hAnsi="Calibri" w:cs="Calibri"/>
          <w:b/>
        </w:rPr>
        <w:t>2:20-3:15</w:t>
      </w:r>
      <w:proofErr w:type="gramStart"/>
      <w:r w:rsidR="007C6DE5">
        <w:rPr>
          <w:rFonts w:ascii="Calibri" w:hAnsi="Calibri" w:cs="Calibri"/>
          <w:b/>
        </w:rPr>
        <w:t>pm</w:t>
      </w:r>
      <w:r w:rsidR="004E2ABF" w:rsidRPr="00E760EF">
        <w:rPr>
          <w:rFonts w:ascii="Calibri" w:hAnsi="Calibri" w:cs="Calibri"/>
          <w:b/>
        </w:rPr>
        <w:t xml:space="preserve">, </w:t>
      </w:r>
      <w:r w:rsidR="00E45C16" w:rsidRPr="00E760EF">
        <w:rPr>
          <w:rFonts w:ascii="Calibri" w:hAnsi="Calibri" w:cs="Calibri"/>
          <w:b/>
        </w:rPr>
        <w:t xml:space="preserve"> (</w:t>
      </w:r>
      <w:proofErr w:type="gramEnd"/>
      <w:r w:rsidR="00E45C16" w:rsidRPr="00E760EF">
        <w:rPr>
          <w:rFonts w:ascii="Calibri" w:hAnsi="Calibri" w:cs="Calibri"/>
          <w:b/>
        </w:rPr>
        <w:t xml:space="preserve">Section 314, CRN </w:t>
      </w:r>
      <w:r w:rsidR="004E2ABF" w:rsidRPr="00E760EF">
        <w:rPr>
          <w:rFonts w:ascii="Calibri" w:hAnsi="Calibri" w:cs="Calibri"/>
          <w:b/>
        </w:rPr>
        <w:t>89952</w:t>
      </w:r>
      <w:r w:rsidR="00E45C16" w:rsidRPr="00E760EF">
        <w:rPr>
          <w:rFonts w:ascii="Calibri" w:hAnsi="Calibri" w:cs="Calibri"/>
          <w:b/>
        </w:rPr>
        <w:t>)</w:t>
      </w:r>
    </w:p>
    <w:p w14:paraId="4559D9A8" w14:textId="77777777" w:rsidR="00E45C16" w:rsidRPr="00E760EF" w:rsidRDefault="00E45C16" w:rsidP="00E45C16">
      <w:pPr>
        <w:spacing w:after="0" w:line="240" w:lineRule="auto"/>
        <w:rPr>
          <w:rFonts w:ascii="Calibri" w:hAnsi="Calibri" w:cs="Calibri"/>
          <w:b/>
        </w:rPr>
      </w:pPr>
      <w:proofErr w:type="spellStart"/>
      <w:proofErr w:type="gramStart"/>
      <w:r w:rsidRPr="00E760EF">
        <w:rPr>
          <w:rFonts w:ascii="Calibri" w:hAnsi="Calibri" w:cs="Calibri"/>
          <w:b/>
        </w:rPr>
        <w:t>Dr.Vikki</w:t>
      </w:r>
      <w:proofErr w:type="spellEnd"/>
      <w:proofErr w:type="gramEnd"/>
      <w:r w:rsidRPr="00E760EF">
        <w:rPr>
          <w:rFonts w:ascii="Calibri" w:hAnsi="Calibri" w:cs="Calibri"/>
          <w:b/>
        </w:rPr>
        <w:t xml:space="preserve"> Nolan, Public Health </w:t>
      </w:r>
    </w:p>
    <w:p w14:paraId="22FFE65D" w14:textId="77777777" w:rsidR="004E2ABF" w:rsidRPr="00E760EF" w:rsidRDefault="004E2ABF" w:rsidP="004E2ABF">
      <w:pPr>
        <w:pStyle w:val="Default"/>
        <w:rPr>
          <w:rFonts w:ascii="Calibri" w:hAnsi="Calibri"/>
          <w:bCs/>
          <w:sz w:val="22"/>
          <w:szCs w:val="22"/>
        </w:rPr>
      </w:pPr>
      <w:r w:rsidRPr="00E760EF">
        <w:rPr>
          <w:rFonts w:ascii="Calibri" w:hAnsi="Calibri"/>
          <w:bCs/>
          <w:sz w:val="22"/>
          <w:szCs w:val="22"/>
        </w:rPr>
        <w:t>Do you want to know how you can contribute to improving your community’s health? Are you interested in how things like poverty, environment, crime, literacy, and adverse childhood experiences can influence health? In this forum, you will learn from local experts how these factors affect the health of our communities in Memphis. Within a team of other students, you will develop a community-based solution to a health problem that you identify in one of our local communities. We use the BUILD Health Challenge framework to guide student teams through a case competition to develop solutions that are Bold, Upstream, Innovative, Local and Data driven. At the end of the semester, students present their ideas to a panel of community judges.</w:t>
      </w:r>
    </w:p>
    <w:p w14:paraId="4E353994" w14:textId="77777777" w:rsidR="00EF3950" w:rsidRPr="00E760EF" w:rsidRDefault="00006908" w:rsidP="00EF3950">
      <w:pPr>
        <w:pStyle w:val="Default"/>
        <w:rPr>
          <w:rFonts w:ascii="Calibri" w:hAnsi="Calibri"/>
          <w:sz w:val="22"/>
          <w:szCs w:val="22"/>
        </w:rPr>
      </w:pPr>
      <w:r w:rsidRPr="00E760EF">
        <w:rPr>
          <w:rFonts w:ascii="Calibri" w:hAnsi="Calibri"/>
          <w:bCs/>
          <w:sz w:val="22"/>
          <w:szCs w:val="22"/>
        </w:rPr>
        <w:br/>
      </w:r>
      <w:r w:rsidR="00EF3950" w:rsidRPr="00E760EF">
        <w:rPr>
          <w:rFonts w:ascii="Calibri" w:hAnsi="Calibri"/>
          <w:b/>
          <w:bCs/>
          <w:sz w:val="22"/>
          <w:szCs w:val="22"/>
        </w:rPr>
        <w:t xml:space="preserve">STRATEGIES FOR SUCCESS IN THE HERFF COLLEGE OF ENGINEERING </w:t>
      </w:r>
    </w:p>
    <w:p w14:paraId="6AEEBAA7" w14:textId="44809833" w:rsidR="00EF3950" w:rsidRPr="00E760EF" w:rsidRDefault="00EF3950" w:rsidP="00EF3950">
      <w:pPr>
        <w:pStyle w:val="Default"/>
        <w:rPr>
          <w:rFonts w:ascii="Calibri" w:hAnsi="Calibri"/>
          <w:sz w:val="22"/>
          <w:szCs w:val="22"/>
        </w:rPr>
      </w:pPr>
      <w:r w:rsidRPr="00E760EF">
        <w:rPr>
          <w:rFonts w:ascii="Calibri" w:hAnsi="Calibri"/>
          <w:b/>
          <w:bCs/>
          <w:sz w:val="22"/>
          <w:szCs w:val="22"/>
        </w:rPr>
        <w:t xml:space="preserve">Monday, 9:10-10:05 am (Section 315, CRN </w:t>
      </w:r>
      <w:r w:rsidR="00DC65B6">
        <w:rPr>
          <w:rFonts w:ascii="Calibri" w:hAnsi="Calibri"/>
          <w:b/>
          <w:bCs/>
          <w:sz w:val="22"/>
          <w:szCs w:val="22"/>
        </w:rPr>
        <w:t>89953</w:t>
      </w:r>
      <w:r w:rsidRPr="00E760EF">
        <w:rPr>
          <w:rFonts w:ascii="Calibri" w:hAnsi="Calibri"/>
          <w:b/>
          <w:bCs/>
          <w:sz w:val="22"/>
          <w:szCs w:val="22"/>
        </w:rPr>
        <w:t xml:space="preserve">) </w:t>
      </w:r>
    </w:p>
    <w:p w14:paraId="637B9B57" w14:textId="77777777" w:rsidR="00EF3950" w:rsidRPr="00E760EF" w:rsidRDefault="00EF3950" w:rsidP="00EF3950">
      <w:pPr>
        <w:pStyle w:val="Default"/>
        <w:rPr>
          <w:rFonts w:ascii="Calibri" w:hAnsi="Calibri"/>
          <w:sz w:val="22"/>
          <w:szCs w:val="22"/>
        </w:rPr>
      </w:pPr>
      <w:r w:rsidRPr="00E760EF">
        <w:rPr>
          <w:rFonts w:ascii="Calibri" w:hAnsi="Calibri"/>
          <w:b/>
          <w:bCs/>
          <w:sz w:val="22"/>
          <w:szCs w:val="22"/>
        </w:rPr>
        <w:t xml:space="preserve">Isaiah Surbrook and Meredith Powers, </w:t>
      </w:r>
      <w:proofErr w:type="spellStart"/>
      <w:r w:rsidRPr="00E760EF">
        <w:rPr>
          <w:rFonts w:ascii="Calibri" w:hAnsi="Calibri"/>
          <w:b/>
          <w:bCs/>
          <w:sz w:val="22"/>
          <w:szCs w:val="22"/>
        </w:rPr>
        <w:t>Herff</w:t>
      </w:r>
      <w:proofErr w:type="spellEnd"/>
      <w:r w:rsidRPr="00E760EF">
        <w:rPr>
          <w:rFonts w:ascii="Calibri" w:hAnsi="Calibri"/>
          <w:b/>
          <w:bCs/>
          <w:sz w:val="22"/>
          <w:szCs w:val="22"/>
        </w:rPr>
        <w:t xml:space="preserve"> College of Engineering </w:t>
      </w:r>
    </w:p>
    <w:p w14:paraId="1803506B" w14:textId="77777777" w:rsidR="00087DCF" w:rsidRPr="00E760EF" w:rsidRDefault="00EF3950" w:rsidP="00586548">
      <w:pPr>
        <w:rPr>
          <w:rFonts w:ascii="Calibri" w:hAnsi="Calibri"/>
        </w:rPr>
      </w:pPr>
      <w:r w:rsidRPr="00E760EF">
        <w:rPr>
          <w:rFonts w:ascii="Calibri" w:hAnsi="Calibri"/>
        </w:rPr>
        <w:t xml:space="preserve">Becoming a successful engineering student is something every student should strive for in the </w:t>
      </w:r>
      <w:proofErr w:type="spellStart"/>
      <w:r w:rsidRPr="00E760EF">
        <w:rPr>
          <w:rFonts w:ascii="Calibri" w:hAnsi="Calibri"/>
        </w:rPr>
        <w:t>Herff</w:t>
      </w:r>
      <w:proofErr w:type="spellEnd"/>
      <w:r w:rsidRPr="00E760EF">
        <w:rPr>
          <w:rFonts w:ascii="Calibri" w:hAnsi="Calibri"/>
        </w:rPr>
        <w:t xml:space="preserve">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w:t>
      </w:r>
      <w:proofErr w:type="gramStart"/>
      <w:r w:rsidRPr="00E760EF">
        <w:rPr>
          <w:rFonts w:ascii="Calibri" w:hAnsi="Calibri"/>
        </w:rPr>
        <w:t>in an effort to</w:t>
      </w:r>
      <w:proofErr w:type="gramEnd"/>
      <w:r w:rsidRPr="00E760EF">
        <w:rPr>
          <w:rFonts w:ascii="Calibri" w:hAnsi="Calibri"/>
        </w:rPr>
        <w:t xml:space="preserve">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2A51FADF" w14:textId="77777777" w:rsidR="00E64CFC" w:rsidRDefault="00E64CFC" w:rsidP="004D52FE">
      <w:pPr>
        <w:pStyle w:val="Default"/>
        <w:rPr>
          <w:rFonts w:ascii="Calibri" w:hAnsi="Calibri"/>
          <w:b/>
          <w:bCs/>
          <w:sz w:val="22"/>
          <w:szCs w:val="22"/>
        </w:rPr>
      </w:pPr>
    </w:p>
    <w:p w14:paraId="1A23F2FF" w14:textId="77777777" w:rsidR="00E64CFC" w:rsidRDefault="00E64CFC" w:rsidP="004D52FE">
      <w:pPr>
        <w:pStyle w:val="Default"/>
        <w:rPr>
          <w:rFonts w:ascii="Calibri" w:hAnsi="Calibri"/>
          <w:b/>
          <w:bCs/>
          <w:sz w:val="22"/>
          <w:szCs w:val="22"/>
        </w:rPr>
      </w:pPr>
    </w:p>
    <w:p w14:paraId="2CB005DC" w14:textId="77777777" w:rsidR="00E64CFC" w:rsidRDefault="00E64CFC" w:rsidP="004D52FE">
      <w:pPr>
        <w:pStyle w:val="Default"/>
        <w:rPr>
          <w:rFonts w:ascii="Calibri" w:hAnsi="Calibri"/>
          <w:b/>
          <w:bCs/>
          <w:sz w:val="22"/>
          <w:szCs w:val="22"/>
        </w:rPr>
      </w:pPr>
    </w:p>
    <w:p w14:paraId="09B7872D" w14:textId="77777777" w:rsidR="00E64CFC" w:rsidRDefault="00E64CFC" w:rsidP="004D52FE">
      <w:pPr>
        <w:pStyle w:val="Default"/>
        <w:rPr>
          <w:rFonts w:ascii="Calibri" w:hAnsi="Calibri"/>
          <w:b/>
          <w:bCs/>
          <w:sz w:val="22"/>
          <w:szCs w:val="22"/>
        </w:rPr>
      </w:pPr>
    </w:p>
    <w:p w14:paraId="4926035F" w14:textId="0320D12C" w:rsidR="004D52FE" w:rsidRPr="00E760EF" w:rsidRDefault="00F30BAC" w:rsidP="004D52FE">
      <w:pPr>
        <w:pStyle w:val="Default"/>
        <w:rPr>
          <w:rFonts w:ascii="Calibri" w:hAnsi="Calibri"/>
          <w:sz w:val="22"/>
          <w:szCs w:val="22"/>
        </w:rPr>
      </w:pPr>
      <w:r>
        <w:rPr>
          <w:rFonts w:ascii="Calibri" w:hAnsi="Calibri"/>
          <w:b/>
          <w:bCs/>
          <w:sz w:val="22"/>
          <w:szCs w:val="22"/>
        </w:rPr>
        <w:lastRenderedPageBreak/>
        <w:t>TWENTY QUESTIONS</w:t>
      </w:r>
      <w:r>
        <w:rPr>
          <w:rFonts w:ascii="Calibri" w:hAnsi="Calibri"/>
          <w:b/>
          <w:bCs/>
          <w:sz w:val="22"/>
          <w:szCs w:val="22"/>
        </w:rPr>
        <w:br/>
      </w:r>
      <w:r w:rsidR="004D52FE">
        <w:rPr>
          <w:rFonts w:ascii="Calibri" w:hAnsi="Calibri"/>
          <w:b/>
          <w:bCs/>
          <w:sz w:val="22"/>
          <w:szCs w:val="22"/>
        </w:rPr>
        <w:t>Tuesday</w:t>
      </w:r>
      <w:r w:rsidR="004D52FE" w:rsidRPr="00E760EF">
        <w:rPr>
          <w:rFonts w:ascii="Calibri" w:hAnsi="Calibri"/>
          <w:b/>
          <w:bCs/>
          <w:sz w:val="22"/>
          <w:szCs w:val="22"/>
        </w:rPr>
        <w:t xml:space="preserve">, </w:t>
      </w:r>
      <w:r w:rsidR="00585661">
        <w:rPr>
          <w:rFonts w:ascii="Calibri" w:hAnsi="Calibri"/>
          <w:b/>
          <w:bCs/>
          <w:sz w:val="22"/>
          <w:szCs w:val="22"/>
        </w:rPr>
        <w:t>11:20</w:t>
      </w:r>
      <w:r w:rsidR="004D52FE" w:rsidRPr="00E760EF">
        <w:rPr>
          <w:rFonts w:ascii="Calibri" w:hAnsi="Calibri"/>
          <w:b/>
          <w:bCs/>
          <w:sz w:val="22"/>
          <w:szCs w:val="22"/>
        </w:rPr>
        <w:t>-1</w:t>
      </w:r>
      <w:r w:rsidR="00907352">
        <w:rPr>
          <w:rFonts w:ascii="Calibri" w:hAnsi="Calibri"/>
          <w:b/>
          <w:bCs/>
          <w:sz w:val="22"/>
          <w:szCs w:val="22"/>
        </w:rPr>
        <w:t>2:1</w:t>
      </w:r>
      <w:r w:rsidR="004D52FE" w:rsidRPr="00E760EF">
        <w:rPr>
          <w:rFonts w:ascii="Calibri" w:hAnsi="Calibri"/>
          <w:b/>
          <w:bCs/>
          <w:sz w:val="22"/>
          <w:szCs w:val="22"/>
        </w:rPr>
        <w:t>5 am (Section 31</w:t>
      </w:r>
      <w:r w:rsidR="00907352">
        <w:rPr>
          <w:rFonts w:ascii="Calibri" w:hAnsi="Calibri"/>
          <w:b/>
          <w:bCs/>
          <w:sz w:val="22"/>
          <w:szCs w:val="22"/>
        </w:rPr>
        <w:t>6</w:t>
      </w:r>
      <w:r w:rsidR="004D52FE" w:rsidRPr="00E760EF">
        <w:rPr>
          <w:rFonts w:ascii="Calibri" w:hAnsi="Calibri"/>
          <w:b/>
          <w:bCs/>
          <w:sz w:val="22"/>
          <w:szCs w:val="22"/>
        </w:rPr>
        <w:t xml:space="preserve">, CRN </w:t>
      </w:r>
      <w:r w:rsidR="004D52FE">
        <w:rPr>
          <w:rFonts w:ascii="Calibri" w:hAnsi="Calibri"/>
          <w:b/>
          <w:bCs/>
          <w:sz w:val="22"/>
          <w:szCs w:val="22"/>
        </w:rPr>
        <w:t>8995</w:t>
      </w:r>
      <w:r w:rsidR="00907352">
        <w:rPr>
          <w:rFonts w:ascii="Calibri" w:hAnsi="Calibri"/>
          <w:b/>
          <w:bCs/>
          <w:sz w:val="22"/>
          <w:szCs w:val="22"/>
        </w:rPr>
        <w:t>4</w:t>
      </w:r>
      <w:r w:rsidR="004D52FE" w:rsidRPr="00E760EF">
        <w:rPr>
          <w:rFonts w:ascii="Calibri" w:hAnsi="Calibri"/>
          <w:b/>
          <w:bCs/>
          <w:sz w:val="22"/>
          <w:szCs w:val="22"/>
        </w:rPr>
        <w:t xml:space="preserve">) </w:t>
      </w:r>
    </w:p>
    <w:p w14:paraId="525C39B7" w14:textId="2F317A57" w:rsidR="004D52FE" w:rsidRDefault="00907352" w:rsidP="004D52FE">
      <w:pPr>
        <w:pStyle w:val="Default"/>
        <w:rPr>
          <w:rFonts w:ascii="Calibri" w:hAnsi="Calibri"/>
          <w:b/>
          <w:bCs/>
          <w:sz w:val="22"/>
          <w:szCs w:val="22"/>
        </w:rPr>
      </w:pPr>
      <w:r>
        <w:rPr>
          <w:rFonts w:ascii="Calibri" w:hAnsi="Calibri"/>
          <w:b/>
          <w:bCs/>
          <w:sz w:val="22"/>
          <w:szCs w:val="22"/>
        </w:rPr>
        <w:t>Dr. Robert Mar</w:t>
      </w:r>
      <w:r w:rsidR="00ED57D5">
        <w:rPr>
          <w:rFonts w:ascii="Calibri" w:hAnsi="Calibri"/>
          <w:b/>
          <w:bCs/>
          <w:sz w:val="22"/>
          <w:szCs w:val="22"/>
        </w:rPr>
        <w:t>c</w:t>
      </w:r>
      <w:r w:rsidR="00B920D3">
        <w:rPr>
          <w:rFonts w:ascii="Calibri" w:hAnsi="Calibri"/>
          <w:b/>
          <w:bCs/>
          <w:sz w:val="22"/>
          <w:szCs w:val="22"/>
        </w:rPr>
        <w:t>zynski</w:t>
      </w:r>
      <w:r w:rsidR="004D52FE" w:rsidRPr="00E760EF">
        <w:rPr>
          <w:rFonts w:ascii="Calibri" w:hAnsi="Calibri"/>
          <w:b/>
          <w:bCs/>
          <w:sz w:val="22"/>
          <w:szCs w:val="22"/>
        </w:rPr>
        <w:t xml:space="preserve">, </w:t>
      </w:r>
      <w:r w:rsidR="00693877">
        <w:rPr>
          <w:rFonts w:ascii="Calibri" w:hAnsi="Calibri"/>
          <w:b/>
          <w:bCs/>
          <w:sz w:val="22"/>
          <w:szCs w:val="22"/>
        </w:rPr>
        <w:t>Interdis</w:t>
      </w:r>
      <w:r w:rsidR="00DD2731">
        <w:rPr>
          <w:rFonts w:ascii="Calibri" w:hAnsi="Calibri"/>
          <w:b/>
          <w:bCs/>
          <w:sz w:val="22"/>
          <w:szCs w:val="22"/>
        </w:rPr>
        <w:t>ciplinary Studies</w:t>
      </w:r>
      <w:r w:rsidR="004D52FE" w:rsidRPr="00E760EF">
        <w:rPr>
          <w:rFonts w:ascii="Calibri" w:hAnsi="Calibri"/>
          <w:b/>
          <w:bCs/>
          <w:sz w:val="22"/>
          <w:szCs w:val="22"/>
        </w:rPr>
        <w:t xml:space="preserve"> </w:t>
      </w:r>
    </w:p>
    <w:p w14:paraId="452A663F" w14:textId="592A5514" w:rsidR="00E64CFC" w:rsidRDefault="00E64CFC" w:rsidP="00E64CFC">
      <w:pPr>
        <w:pStyle w:val="PlainText"/>
      </w:pPr>
      <w:r>
        <w:t>The “Twenty Questions” forum will engage participants in discovering and engaging in the lost art of open and friendly discussion and dialogue.  The forum is based on “The Book of Questions” by Gregory Stock, Ph.D.  Dr. Stock describes his book as presenting issues “that warrant deep, solitary reflection, but also are particularly stimulating when explored with others. [These questions] catalyze unusual and rewarding discussions [requiring] examination and interpretation of one’s past, projecting oneself into hypothetical situations, facing difficult dilemmas, and making painful choices.” Each week participants will engage in a discussion of one of 20 questions dealing with living, morality, values, challenges, love, hate, war, peace, relationships, life, and death. We will also look at the logical fallacies we and others use in discussions and how our biases affect how we view, and the stances we take on, issues.</w:t>
      </w:r>
    </w:p>
    <w:p w14:paraId="182F384B" w14:textId="77777777" w:rsidR="00E64CFC" w:rsidRPr="00E760EF" w:rsidRDefault="00E64CFC" w:rsidP="004D52FE">
      <w:pPr>
        <w:pStyle w:val="Default"/>
        <w:rPr>
          <w:rFonts w:ascii="Calibri" w:hAnsi="Calibri"/>
          <w:sz w:val="22"/>
          <w:szCs w:val="22"/>
        </w:rPr>
      </w:pPr>
    </w:p>
    <w:p w14:paraId="4C03456C" w14:textId="77777777" w:rsidR="004D52FE" w:rsidRDefault="004D52FE" w:rsidP="002E7354">
      <w:pPr>
        <w:pStyle w:val="Default"/>
        <w:rPr>
          <w:rFonts w:ascii="Calibri" w:hAnsi="Calibri"/>
          <w:b/>
          <w:bCs/>
          <w:sz w:val="22"/>
          <w:szCs w:val="22"/>
        </w:rPr>
      </w:pPr>
    </w:p>
    <w:p w14:paraId="4CA1EB1F" w14:textId="3AEB270A" w:rsidR="00912BC2" w:rsidRPr="0096538B" w:rsidRDefault="00183EB1" w:rsidP="00912BC2">
      <w:pPr>
        <w:pStyle w:val="NoSpacing"/>
        <w:rPr>
          <w:rFonts w:ascii="Calibri" w:hAnsi="Calibri"/>
          <w:b/>
        </w:rPr>
      </w:pPr>
      <w:r w:rsidRPr="0096538B">
        <w:rPr>
          <w:rFonts w:ascii="Calibri" w:hAnsi="Calibri"/>
          <w:b/>
        </w:rPr>
        <w:t>HEAVY METAL MUSIC: POWER AND PROTEST</w:t>
      </w:r>
    </w:p>
    <w:p w14:paraId="7AC5D328" w14:textId="3A2DC7B7" w:rsidR="00912BC2" w:rsidRPr="0096538B" w:rsidRDefault="00CA6D65" w:rsidP="00912BC2">
      <w:pPr>
        <w:pStyle w:val="NoSpacing"/>
        <w:rPr>
          <w:rFonts w:ascii="Calibri" w:hAnsi="Calibri"/>
          <w:b/>
        </w:rPr>
      </w:pPr>
      <w:r w:rsidRPr="0096538B">
        <w:rPr>
          <w:rFonts w:ascii="Calibri" w:hAnsi="Calibri"/>
          <w:b/>
        </w:rPr>
        <w:t xml:space="preserve">Monday, </w:t>
      </w:r>
      <w:r w:rsidR="00A8371C" w:rsidRPr="0096538B">
        <w:rPr>
          <w:rFonts w:ascii="Calibri" w:hAnsi="Calibri"/>
          <w:b/>
        </w:rPr>
        <w:t>2:20-3:10 pm</w:t>
      </w:r>
      <w:r w:rsidR="00912BC2" w:rsidRPr="0096538B">
        <w:rPr>
          <w:rFonts w:ascii="Calibri" w:hAnsi="Calibri"/>
          <w:b/>
        </w:rPr>
        <w:t xml:space="preserve"> (Section 317, CRN </w:t>
      </w:r>
      <w:r w:rsidR="00FE244F" w:rsidRPr="0096538B">
        <w:rPr>
          <w:rFonts w:ascii="Calibri" w:hAnsi="Calibri"/>
          <w:b/>
        </w:rPr>
        <w:t>89955</w:t>
      </w:r>
      <w:r w:rsidR="00912BC2" w:rsidRPr="0096538B">
        <w:rPr>
          <w:rFonts w:ascii="Calibri" w:hAnsi="Calibri"/>
          <w:b/>
        </w:rPr>
        <w:t>)</w:t>
      </w:r>
    </w:p>
    <w:p w14:paraId="1242B000" w14:textId="0EABD43B" w:rsidR="00912BC2" w:rsidRPr="0096538B" w:rsidRDefault="00912BC2" w:rsidP="00912BC2">
      <w:pPr>
        <w:pStyle w:val="NoSpacing"/>
        <w:rPr>
          <w:rFonts w:ascii="Calibri" w:hAnsi="Calibri"/>
          <w:b/>
        </w:rPr>
      </w:pPr>
      <w:r w:rsidRPr="0096538B">
        <w:rPr>
          <w:rFonts w:ascii="Calibri" w:hAnsi="Calibri"/>
          <w:b/>
        </w:rPr>
        <w:t xml:space="preserve">Dr. </w:t>
      </w:r>
      <w:r w:rsidR="00FE244F" w:rsidRPr="0096538B">
        <w:rPr>
          <w:rFonts w:ascii="Calibri" w:hAnsi="Calibri"/>
          <w:b/>
        </w:rPr>
        <w:t>Josef Hanson</w:t>
      </w:r>
    </w:p>
    <w:p w14:paraId="29ACC776" w14:textId="3222F476" w:rsidR="0024685B" w:rsidRPr="0096538B" w:rsidRDefault="002844BC" w:rsidP="006F4C77">
      <w:pPr>
        <w:pStyle w:val="NoSpacing"/>
        <w:rPr>
          <w:rFonts w:ascii="Calibri" w:hAnsi="Calibri"/>
        </w:rPr>
      </w:pPr>
      <w:r w:rsidRPr="0096538B">
        <w:rPr>
          <w:rFonts w:ascii="Calibri" w:hAnsi="Calibri"/>
        </w:rPr>
        <w:t>Since its beginnin</w:t>
      </w:r>
      <w:r w:rsidR="00E126C3">
        <w:rPr>
          <w:rFonts w:ascii="Calibri" w:hAnsi="Calibri"/>
        </w:rPr>
        <w:t>g</w:t>
      </w:r>
      <w:r w:rsidRPr="0096538B">
        <w:rPr>
          <w:rFonts w:ascii="Calibri" w:hAnsi="Calibri"/>
        </w:rPr>
        <w:t>s 50 years ago with the release of Black Sabbath’s eponymous debut album, heavy metal has grown into a subcultural movement that simultaneously entertains, fascinates, disturbs, subverts, and generates widespread misunderstanding. It is an art form based on power – the electrical intensity of guitars and amplifiers</w:t>
      </w:r>
      <w:r w:rsidR="0096538B" w:rsidRPr="0096538B">
        <w:rPr>
          <w:rFonts w:ascii="Calibri" w:hAnsi="Calibri"/>
        </w:rPr>
        <w:t xml:space="preserve">, and the dynamics found in political, religious, ethnic, educational, and familial systems in Western society. </w:t>
      </w:r>
    </w:p>
    <w:p w14:paraId="4C2DECA1" w14:textId="77777777" w:rsidR="0096538B" w:rsidRPr="0096538B" w:rsidRDefault="0096538B" w:rsidP="006F4C77">
      <w:pPr>
        <w:pStyle w:val="NoSpacing"/>
        <w:rPr>
          <w:rFonts w:ascii="Calibri" w:hAnsi="Calibri"/>
          <w:b/>
          <w:highlight w:val="yellow"/>
        </w:rPr>
      </w:pPr>
    </w:p>
    <w:p w14:paraId="70C0440C" w14:textId="18E3095B" w:rsidR="006F4C77" w:rsidRPr="00E126C3" w:rsidRDefault="0044766C" w:rsidP="006F4C77">
      <w:pPr>
        <w:pStyle w:val="NoSpacing"/>
        <w:rPr>
          <w:rFonts w:cstheme="minorHAnsi"/>
          <w:b/>
        </w:rPr>
      </w:pPr>
      <w:r w:rsidRPr="00E126C3">
        <w:rPr>
          <w:rFonts w:cstheme="minorHAnsi"/>
          <w:b/>
        </w:rPr>
        <w:t>CLASSIC CINEMA</w:t>
      </w:r>
      <w:r w:rsidR="006F4C77" w:rsidRPr="00E126C3">
        <w:rPr>
          <w:rFonts w:cstheme="minorHAnsi"/>
          <w:b/>
        </w:rPr>
        <w:br/>
      </w:r>
      <w:r w:rsidR="00053D73" w:rsidRPr="00E126C3">
        <w:rPr>
          <w:rFonts w:cstheme="minorHAnsi"/>
          <w:b/>
        </w:rPr>
        <w:t>Monday</w:t>
      </w:r>
      <w:r w:rsidR="006F4C77" w:rsidRPr="00E126C3">
        <w:rPr>
          <w:rFonts w:cstheme="minorHAnsi"/>
          <w:b/>
        </w:rPr>
        <w:t xml:space="preserve">, </w:t>
      </w:r>
      <w:r w:rsidR="00053D73" w:rsidRPr="00E126C3">
        <w:rPr>
          <w:rFonts w:cstheme="minorHAnsi"/>
          <w:b/>
        </w:rPr>
        <w:t>4:00-4:55 PM</w:t>
      </w:r>
      <w:r w:rsidR="006F4C77" w:rsidRPr="00E126C3">
        <w:rPr>
          <w:rFonts w:cstheme="minorHAnsi"/>
          <w:b/>
        </w:rPr>
        <w:t xml:space="preserve"> (Section 318, CRN </w:t>
      </w:r>
      <w:r w:rsidRPr="00E126C3">
        <w:rPr>
          <w:rFonts w:cstheme="minorHAnsi"/>
          <w:b/>
        </w:rPr>
        <w:t>89956</w:t>
      </w:r>
      <w:r w:rsidR="006F4C77" w:rsidRPr="00E126C3">
        <w:rPr>
          <w:rFonts w:cstheme="minorHAnsi"/>
          <w:b/>
        </w:rPr>
        <w:t>)</w:t>
      </w:r>
    </w:p>
    <w:p w14:paraId="1AFF82BD" w14:textId="73303981" w:rsidR="006F4C77" w:rsidRPr="00E126C3" w:rsidRDefault="006F4C77" w:rsidP="006F4C77">
      <w:pPr>
        <w:pStyle w:val="NoSpacing"/>
        <w:rPr>
          <w:rFonts w:cstheme="minorHAnsi"/>
          <w:b/>
        </w:rPr>
      </w:pPr>
      <w:r w:rsidRPr="00E126C3">
        <w:rPr>
          <w:rFonts w:cstheme="minorHAnsi"/>
          <w:b/>
        </w:rPr>
        <w:t xml:space="preserve">Dr. </w:t>
      </w:r>
      <w:r w:rsidR="00053D73" w:rsidRPr="00E126C3">
        <w:rPr>
          <w:rFonts w:cstheme="minorHAnsi"/>
          <w:b/>
        </w:rPr>
        <w:t>Jennifer Murchison</w:t>
      </w:r>
    </w:p>
    <w:p w14:paraId="39773785" w14:textId="77777777" w:rsidR="0096538B" w:rsidRPr="00E126C3" w:rsidRDefault="0096538B" w:rsidP="0096538B">
      <w:pPr>
        <w:rPr>
          <w:rFonts w:cstheme="minorHAnsi"/>
        </w:rPr>
      </w:pPr>
      <w:r w:rsidRPr="00E126C3">
        <w:rPr>
          <w:rFonts w:cstheme="minorHAnsi"/>
        </w:rPr>
        <w:t>The purpose of this course is to engage students in conversations about classic cinema and learn about genres, themes, topics, and censored media/content. The course will focus on late silent, pre-Code, propaganda, and race/gender/economic roles in classic (mostly Hollywood) cinema (pre-1960). As a result, students will:</w:t>
      </w:r>
    </w:p>
    <w:p w14:paraId="2D99C9C0" w14:textId="77777777" w:rsidR="0096538B" w:rsidRPr="00E126C3" w:rsidRDefault="0096538B" w:rsidP="0096538B">
      <w:pPr>
        <w:pStyle w:val="ListParagraph"/>
        <w:numPr>
          <w:ilvl w:val="0"/>
          <w:numId w:val="4"/>
        </w:numPr>
        <w:rPr>
          <w:rFonts w:cstheme="minorHAnsi"/>
        </w:rPr>
      </w:pPr>
      <w:r w:rsidRPr="00E126C3">
        <w:rPr>
          <w:rFonts w:cstheme="minorHAnsi"/>
        </w:rPr>
        <w:t>Identify roles in film promoting stereotypical masculine and feminine identities;</w:t>
      </w:r>
    </w:p>
    <w:p w14:paraId="7FDD9BD2" w14:textId="77777777" w:rsidR="0096538B" w:rsidRPr="00E126C3" w:rsidRDefault="0096538B" w:rsidP="0096538B">
      <w:pPr>
        <w:pStyle w:val="ListParagraph"/>
        <w:numPr>
          <w:ilvl w:val="0"/>
          <w:numId w:val="4"/>
        </w:numPr>
        <w:rPr>
          <w:rFonts w:cstheme="minorHAnsi"/>
        </w:rPr>
      </w:pPr>
      <w:r w:rsidRPr="00E126C3">
        <w:rPr>
          <w:rFonts w:cstheme="minorHAnsi"/>
        </w:rPr>
        <w:t>Explore the artistic contribution of filmmakers in front of and behind the cameras;</w:t>
      </w:r>
    </w:p>
    <w:p w14:paraId="73AFB5A8" w14:textId="77777777" w:rsidR="0096538B" w:rsidRPr="00E126C3" w:rsidRDefault="0096538B" w:rsidP="0096538B">
      <w:pPr>
        <w:pStyle w:val="ListParagraph"/>
        <w:numPr>
          <w:ilvl w:val="0"/>
          <w:numId w:val="4"/>
        </w:numPr>
        <w:rPr>
          <w:rFonts w:cstheme="minorHAnsi"/>
        </w:rPr>
      </w:pPr>
      <w:r w:rsidRPr="00E126C3">
        <w:rPr>
          <w:rFonts w:cstheme="minorHAnsi"/>
        </w:rPr>
        <w:t>Reflect on choices made in storylines, lighting, costumes and set design;</w:t>
      </w:r>
    </w:p>
    <w:p w14:paraId="0FF0544C" w14:textId="77777777" w:rsidR="00520378" w:rsidRPr="00E760EF" w:rsidRDefault="00520378" w:rsidP="00520378">
      <w:pPr>
        <w:pStyle w:val="NoSpacing"/>
        <w:rPr>
          <w:rFonts w:ascii="Calibri" w:hAnsi="Calibri"/>
        </w:rPr>
      </w:pPr>
      <w:r w:rsidRPr="00E760EF">
        <w:rPr>
          <w:rFonts w:ascii="Calibri" w:hAnsi="Calibri"/>
        </w:rPr>
        <w:t xml:space="preserve"> </w:t>
      </w:r>
    </w:p>
    <w:p w14:paraId="11DE99F7" w14:textId="77777777" w:rsidR="002C2B8E" w:rsidRPr="00E760EF" w:rsidRDefault="00937815" w:rsidP="00BA018E">
      <w:pPr>
        <w:pStyle w:val="NoSpacing"/>
        <w:rPr>
          <w:rFonts w:ascii="Calibri" w:hAnsi="Calibri"/>
          <w:b/>
        </w:rPr>
      </w:pPr>
      <w:r w:rsidRPr="00E760EF">
        <w:rPr>
          <w:rFonts w:ascii="Calibri" w:hAnsi="Calibri"/>
          <w:b/>
        </w:rPr>
        <w:t>DESIGN THINKING AND BRAINSTORMING FUNDAMENTALS</w:t>
      </w:r>
      <w:r w:rsidR="00660D3A" w:rsidRPr="00E760EF">
        <w:rPr>
          <w:rFonts w:ascii="Calibri" w:hAnsi="Calibri"/>
          <w:b/>
        </w:rPr>
        <w:t xml:space="preserve"> </w:t>
      </w:r>
    </w:p>
    <w:p w14:paraId="23C54E9B" w14:textId="03FB58A8" w:rsidR="001967A3" w:rsidRPr="00E760EF" w:rsidRDefault="00437033" w:rsidP="00BA018E">
      <w:pPr>
        <w:pStyle w:val="NoSpacing"/>
        <w:rPr>
          <w:rFonts w:ascii="Calibri" w:hAnsi="Calibri"/>
          <w:b/>
        </w:rPr>
      </w:pPr>
      <w:r w:rsidRPr="00E760EF">
        <w:rPr>
          <w:rFonts w:ascii="Calibri" w:hAnsi="Calibri"/>
          <w:b/>
        </w:rPr>
        <w:t>Tuesday, 2:40-3:</w:t>
      </w:r>
      <w:r w:rsidR="00456FD4" w:rsidRPr="00E760EF">
        <w:rPr>
          <w:rFonts w:ascii="Calibri" w:hAnsi="Calibri"/>
          <w:b/>
        </w:rPr>
        <w:t>35</w:t>
      </w:r>
      <w:r w:rsidR="00CA6D65" w:rsidRPr="00E760EF">
        <w:rPr>
          <w:rFonts w:ascii="Calibri" w:hAnsi="Calibri"/>
          <w:b/>
        </w:rPr>
        <w:t xml:space="preserve"> pm</w:t>
      </w:r>
      <w:r w:rsidRPr="00E760EF">
        <w:rPr>
          <w:rFonts w:ascii="Calibri" w:hAnsi="Calibri"/>
          <w:b/>
        </w:rPr>
        <w:t xml:space="preserve"> </w:t>
      </w:r>
      <w:r w:rsidR="001967A3" w:rsidRPr="00E760EF">
        <w:rPr>
          <w:rFonts w:ascii="Calibri" w:hAnsi="Calibri"/>
          <w:b/>
        </w:rPr>
        <w:t>(Section 319, CRN 9</w:t>
      </w:r>
      <w:r w:rsidR="00461213">
        <w:rPr>
          <w:rFonts w:ascii="Calibri" w:hAnsi="Calibri"/>
          <w:b/>
        </w:rPr>
        <w:t>2027</w:t>
      </w:r>
      <w:r w:rsidR="001967A3" w:rsidRPr="00E760EF">
        <w:rPr>
          <w:rFonts w:ascii="Calibri" w:hAnsi="Calibri"/>
          <w:b/>
        </w:rPr>
        <w:t>)</w:t>
      </w:r>
    </w:p>
    <w:p w14:paraId="63655AC9" w14:textId="77777777" w:rsidR="00BA018E" w:rsidRPr="00E760EF" w:rsidRDefault="0033616B" w:rsidP="00BA018E">
      <w:pPr>
        <w:pStyle w:val="NoSpacing"/>
        <w:rPr>
          <w:rFonts w:ascii="Calibri" w:hAnsi="Calibri"/>
          <w:b/>
        </w:rPr>
      </w:pPr>
      <w:r w:rsidRPr="00E760EF">
        <w:rPr>
          <w:rFonts w:ascii="Calibri" w:hAnsi="Calibri"/>
          <w:b/>
        </w:rPr>
        <w:t xml:space="preserve">Dr. </w:t>
      </w:r>
      <w:r w:rsidR="00BA018E" w:rsidRPr="00E760EF">
        <w:rPr>
          <w:rFonts w:ascii="Calibri" w:hAnsi="Calibri"/>
          <w:b/>
        </w:rPr>
        <w:t>Matthew Haught</w:t>
      </w:r>
      <w:r w:rsidR="001B5E5E" w:rsidRPr="00E760EF">
        <w:rPr>
          <w:rFonts w:ascii="Calibri" w:hAnsi="Calibri"/>
          <w:b/>
        </w:rPr>
        <w:t>, Journalism</w:t>
      </w:r>
      <w:r w:rsidR="00BA018E" w:rsidRPr="00E760EF">
        <w:rPr>
          <w:rFonts w:ascii="Calibri" w:hAnsi="Calibri"/>
          <w:b/>
        </w:rPr>
        <w:t xml:space="preserve"> </w:t>
      </w:r>
    </w:p>
    <w:p w14:paraId="4258BFFD" w14:textId="293E1AA6" w:rsidR="00BA018E" w:rsidRPr="00E760EF" w:rsidRDefault="00BA018E" w:rsidP="00BA018E">
      <w:pPr>
        <w:pStyle w:val="NoSpacing"/>
        <w:rPr>
          <w:rFonts w:ascii="Calibri" w:hAnsi="Calibri"/>
        </w:rPr>
      </w:pPr>
      <w:r w:rsidRPr="00E760EF">
        <w:rPr>
          <w:rFonts w:ascii="Calibri" w:hAnsi="Calibri"/>
        </w:rPr>
        <w:t>Design Thinking is the way creative solve problems, through research, brainstorming, prototyping, revising, and implementing. It has roots in advertising, art, graphic design, and, engineering. In this seminar, students will discuss the fundamentals of design thinking and learn how to apply them to the problems the</w:t>
      </w:r>
      <w:r w:rsidR="007920BA">
        <w:rPr>
          <w:rFonts w:ascii="Calibri" w:hAnsi="Calibri"/>
        </w:rPr>
        <w:t>y</w:t>
      </w:r>
      <w:r w:rsidRPr="00E760EF">
        <w:rPr>
          <w:rFonts w:ascii="Calibri" w:hAnsi="Calibri"/>
        </w:rPr>
        <w:t xml:space="preserve"> will face in college, and later in life.</w:t>
      </w:r>
    </w:p>
    <w:p w14:paraId="61CA271F" w14:textId="77777777" w:rsidR="001967A3" w:rsidRPr="00E760EF" w:rsidRDefault="001967A3" w:rsidP="00BA018E">
      <w:pPr>
        <w:pStyle w:val="NoSpacing"/>
        <w:rPr>
          <w:rFonts w:ascii="Calibri" w:hAnsi="Calibri"/>
          <w:b/>
          <w:color w:val="FF0000"/>
        </w:rPr>
      </w:pPr>
    </w:p>
    <w:p w14:paraId="5E8D07CF" w14:textId="77777777" w:rsidR="00E126C3" w:rsidRDefault="00E126C3" w:rsidP="00B471FA">
      <w:pPr>
        <w:pStyle w:val="NoSpacing"/>
        <w:rPr>
          <w:rFonts w:ascii="Calibri" w:hAnsi="Calibri"/>
          <w:b/>
        </w:rPr>
      </w:pPr>
    </w:p>
    <w:p w14:paraId="1117B225" w14:textId="77777777" w:rsidR="00E126C3" w:rsidRDefault="00E126C3" w:rsidP="00B471FA">
      <w:pPr>
        <w:pStyle w:val="NoSpacing"/>
        <w:rPr>
          <w:rFonts w:ascii="Calibri" w:hAnsi="Calibri"/>
          <w:b/>
        </w:rPr>
      </w:pPr>
    </w:p>
    <w:p w14:paraId="5E28EF9E" w14:textId="77777777" w:rsidR="00E126C3" w:rsidRDefault="00E126C3" w:rsidP="00B471FA">
      <w:pPr>
        <w:pStyle w:val="NoSpacing"/>
        <w:rPr>
          <w:rFonts w:ascii="Calibri" w:hAnsi="Calibri"/>
          <w:b/>
        </w:rPr>
      </w:pPr>
    </w:p>
    <w:p w14:paraId="234BC4C7" w14:textId="5519E9BE" w:rsidR="00937815" w:rsidRPr="00E760EF" w:rsidRDefault="00937815" w:rsidP="00B471FA">
      <w:pPr>
        <w:pStyle w:val="NoSpacing"/>
        <w:rPr>
          <w:rFonts w:ascii="Calibri" w:hAnsi="Calibri"/>
          <w:b/>
        </w:rPr>
      </w:pPr>
      <w:r w:rsidRPr="00E760EF">
        <w:rPr>
          <w:rFonts w:ascii="Calibri" w:hAnsi="Calibri"/>
          <w:b/>
        </w:rPr>
        <w:lastRenderedPageBreak/>
        <w:t>CIVIL RIGHTS CITIES AND STATES AS CULTURAL CONTEXTS</w:t>
      </w:r>
      <w:r w:rsidR="004A286D" w:rsidRPr="00E760EF">
        <w:rPr>
          <w:rFonts w:ascii="Calibri" w:hAnsi="Calibri"/>
          <w:b/>
        </w:rPr>
        <w:t xml:space="preserve"> </w:t>
      </w:r>
    </w:p>
    <w:p w14:paraId="2CC8CB14" w14:textId="3F05027C" w:rsidR="00B471FA" w:rsidRPr="00E760EF" w:rsidRDefault="003A2221" w:rsidP="00B471FA">
      <w:pPr>
        <w:pStyle w:val="NoSpacing"/>
        <w:rPr>
          <w:rFonts w:ascii="Calibri" w:hAnsi="Calibri"/>
          <w:b/>
        </w:rPr>
      </w:pPr>
      <w:r w:rsidRPr="00E760EF">
        <w:rPr>
          <w:rFonts w:ascii="Calibri" w:hAnsi="Calibri"/>
          <w:b/>
        </w:rPr>
        <w:t>Wednesday, 10:20-11:15</w:t>
      </w:r>
      <w:r w:rsidR="00CA6D65" w:rsidRPr="00E760EF">
        <w:rPr>
          <w:rFonts w:ascii="Calibri" w:hAnsi="Calibri"/>
          <w:b/>
        </w:rPr>
        <w:t xml:space="preserve"> am</w:t>
      </w:r>
      <w:r w:rsidRPr="00E760EF">
        <w:rPr>
          <w:rFonts w:ascii="Calibri" w:hAnsi="Calibri"/>
          <w:b/>
        </w:rPr>
        <w:t xml:space="preserve"> </w:t>
      </w:r>
      <w:r w:rsidR="00B471FA" w:rsidRPr="00E760EF">
        <w:rPr>
          <w:rFonts w:ascii="Calibri" w:hAnsi="Calibri"/>
          <w:b/>
        </w:rPr>
        <w:t xml:space="preserve">(Section 320, CRN </w:t>
      </w:r>
      <w:r w:rsidR="001A3339">
        <w:rPr>
          <w:rFonts w:ascii="Calibri" w:hAnsi="Calibri"/>
          <w:b/>
        </w:rPr>
        <w:t>89958</w:t>
      </w:r>
      <w:r w:rsidR="00B471FA" w:rsidRPr="00E760EF">
        <w:rPr>
          <w:rFonts w:ascii="Calibri" w:hAnsi="Calibri"/>
          <w:b/>
        </w:rPr>
        <w:t>)</w:t>
      </w:r>
    </w:p>
    <w:p w14:paraId="2E238E5E" w14:textId="77777777" w:rsidR="00B471FA" w:rsidRPr="00E760EF" w:rsidRDefault="003A2221" w:rsidP="00B471FA">
      <w:pPr>
        <w:pStyle w:val="NoSpacing"/>
        <w:rPr>
          <w:rFonts w:ascii="Calibri" w:hAnsi="Calibri"/>
          <w:b/>
        </w:rPr>
      </w:pPr>
      <w:r w:rsidRPr="00E760EF">
        <w:rPr>
          <w:rFonts w:ascii="Calibri" w:hAnsi="Calibri"/>
          <w:b/>
        </w:rPr>
        <w:t>Dr. L</w:t>
      </w:r>
      <w:r w:rsidR="0033616B" w:rsidRPr="00E760EF">
        <w:rPr>
          <w:rFonts w:ascii="Calibri" w:hAnsi="Calibri"/>
          <w:b/>
        </w:rPr>
        <w:t>adrica</w:t>
      </w:r>
      <w:r w:rsidRPr="00E760EF">
        <w:rPr>
          <w:rFonts w:ascii="Calibri" w:hAnsi="Calibri"/>
          <w:b/>
        </w:rPr>
        <w:t xml:space="preserve"> Menson-Furr</w:t>
      </w:r>
    </w:p>
    <w:p w14:paraId="2519664B" w14:textId="77777777" w:rsidR="003A2221" w:rsidRPr="00E760EF" w:rsidRDefault="003A2221" w:rsidP="003A2221">
      <w:pPr>
        <w:pStyle w:val="NoSpacing"/>
        <w:rPr>
          <w:rFonts w:ascii="Calibri" w:hAnsi="Calibri"/>
        </w:rPr>
      </w:pPr>
      <w:r w:rsidRPr="00E760EF">
        <w:rPr>
          <w:rFonts w:ascii="Calibri" w:hAnsi="Calibri"/>
        </w:rPr>
        <w:t>Atlanta, Birmingham, Jackson, Little Rock, Memphis, Nashville, New Orleans, Selma—These cities (and their states) are home to many of our nation’s important Civil Rights “sites of memory.” Moreover, these cities provide textual treasures that archive and present citizens’ actions and demands for the rights afforded to them by the Constitution and for economic, educational, legal, and social equality.</w:t>
      </w:r>
    </w:p>
    <w:p w14:paraId="5A762349" w14:textId="77777777" w:rsidR="003A2221" w:rsidRPr="00E760EF" w:rsidRDefault="003A2221" w:rsidP="003A2221">
      <w:pPr>
        <w:pStyle w:val="NoSpacing"/>
        <w:rPr>
          <w:rFonts w:ascii="Calibri" w:hAnsi="Calibri"/>
        </w:rPr>
      </w:pPr>
      <w:r w:rsidRPr="00E760EF">
        <w:rPr>
          <w:rFonts w:ascii="Calibri" w:hAnsi="Calibri"/>
        </w:rPr>
        <w:t>In this course, scholars will study artistic, historical, literary, musical, and visual texts that examine and present each city’s shared and unique Civil Rights cultures. Students will read, view, and/or listen to texts which will expand their understanding of the Civil Rights Movement and their knowledge of these cities as Civil Rights cities. Additionally, this course will include a visit to a selected Civil Rights city, where students will compare it to Memphis’ Civil Rights city-text.</w:t>
      </w:r>
    </w:p>
    <w:p w14:paraId="630DF8D4" w14:textId="77777777" w:rsidR="00586548" w:rsidRPr="00E760EF" w:rsidRDefault="00586548" w:rsidP="003A2221">
      <w:pPr>
        <w:pStyle w:val="NoSpacing"/>
        <w:rPr>
          <w:rFonts w:ascii="Calibri" w:hAnsi="Calibri"/>
          <w:b/>
        </w:rPr>
      </w:pPr>
    </w:p>
    <w:p w14:paraId="2A0FCCF6" w14:textId="77777777" w:rsidR="0033616B" w:rsidRPr="00E760EF" w:rsidRDefault="0033616B" w:rsidP="003A2221">
      <w:pPr>
        <w:pStyle w:val="NoSpacing"/>
        <w:rPr>
          <w:rFonts w:ascii="Calibri" w:hAnsi="Calibri"/>
          <w:b/>
        </w:rPr>
      </w:pPr>
      <w:r w:rsidRPr="00E760EF">
        <w:rPr>
          <w:rFonts w:ascii="Calibri" w:hAnsi="Calibri"/>
          <w:b/>
        </w:rPr>
        <w:t>THE VAMPIRE IN LITERATURE, FILM AND CULTURE</w:t>
      </w:r>
      <w:r w:rsidR="00917906" w:rsidRPr="00E760EF">
        <w:rPr>
          <w:rFonts w:ascii="Calibri" w:hAnsi="Calibri"/>
          <w:b/>
        </w:rPr>
        <w:t xml:space="preserve">  </w:t>
      </w:r>
    </w:p>
    <w:p w14:paraId="3B36BB14" w14:textId="5CF6D0B8" w:rsidR="0033616B" w:rsidRPr="00E760EF" w:rsidRDefault="00E126C3" w:rsidP="003A2221">
      <w:pPr>
        <w:pStyle w:val="NoSpacing"/>
        <w:rPr>
          <w:rFonts w:ascii="Calibri" w:hAnsi="Calibri"/>
          <w:b/>
        </w:rPr>
      </w:pPr>
      <w:r>
        <w:rPr>
          <w:rFonts w:ascii="Calibri" w:hAnsi="Calibri"/>
          <w:b/>
        </w:rPr>
        <w:t>Wednesday, 11:20-12:15</w:t>
      </w:r>
      <w:r w:rsidR="0033616B" w:rsidRPr="00E760EF">
        <w:rPr>
          <w:rFonts w:ascii="Calibri" w:hAnsi="Calibri"/>
          <w:b/>
        </w:rPr>
        <w:t xml:space="preserve"> (Section 321, CRN </w:t>
      </w:r>
      <w:r w:rsidR="007B0E37">
        <w:rPr>
          <w:rFonts w:ascii="Calibri" w:hAnsi="Calibri"/>
          <w:b/>
        </w:rPr>
        <w:t>89959</w:t>
      </w:r>
      <w:r w:rsidR="0033616B" w:rsidRPr="00E760EF">
        <w:rPr>
          <w:rFonts w:ascii="Calibri" w:hAnsi="Calibri"/>
          <w:b/>
        </w:rPr>
        <w:t>)</w:t>
      </w:r>
    </w:p>
    <w:p w14:paraId="3DB3D392" w14:textId="77777777" w:rsidR="0033616B" w:rsidRPr="00E760EF" w:rsidRDefault="0033616B" w:rsidP="0033616B">
      <w:pPr>
        <w:pStyle w:val="NoSpacing"/>
        <w:rPr>
          <w:rFonts w:ascii="Calibri" w:hAnsi="Calibri"/>
          <w:b/>
        </w:rPr>
      </w:pPr>
      <w:r w:rsidRPr="00E760EF">
        <w:rPr>
          <w:rFonts w:ascii="Calibri" w:hAnsi="Calibri"/>
          <w:b/>
        </w:rPr>
        <w:t>Dr. Ana Gal</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 xml:space="preserve">books and films,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p>
    <w:p w14:paraId="36C851B2" w14:textId="77777777" w:rsidR="00737787" w:rsidRPr="00E760EF" w:rsidRDefault="00737787" w:rsidP="003A2221">
      <w:pPr>
        <w:pStyle w:val="NoSpacing"/>
        <w:rPr>
          <w:rFonts w:ascii="Calibri" w:hAnsi="Calibri"/>
        </w:rPr>
      </w:pPr>
    </w:p>
    <w:p w14:paraId="41DDECBE" w14:textId="69A5A01E" w:rsidR="00485D7D" w:rsidRPr="00D31201" w:rsidRDefault="00485D7D" w:rsidP="00485D7D">
      <w:pPr>
        <w:rPr>
          <w:rFonts w:eastAsia="Times New Roman"/>
          <w:b/>
          <w:bCs/>
        </w:rPr>
      </w:pPr>
      <w:r w:rsidRPr="00485D7D">
        <w:rPr>
          <w:rFonts w:eastAsia="Times New Roman"/>
          <w:b/>
          <w:bCs/>
        </w:rPr>
        <w:t>WHEN VIRUSES JUMP TO THE BIG SCREEN</w:t>
      </w:r>
      <w:r w:rsidRPr="00485D7D">
        <w:rPr>
          <w:rFonts w:eastAsia="Times New Roman"/>
          <w:b/>
          <w:bCs/>
        </w:rPr>
        <w:br/>
        <w:t>Wednesday, 12:40-1:35 (Section 3</w:t>
      </w:r>
      <w:r w:rsidR="004450D6">
        <w:rPr>
          <w:rFonts w:eastAsia="Times New Roman"/>
          <w:b/>
          <w:bCs/>
        </w:rPr>
        <w:t>22</w:t>
      </w:r>
      <w:r w:rsidRPr="00485D7D">
        <w:rPr>
          <w:rFonts w:eastAsia="Times New Roman"/>
          <w:b/>
          <w:bCs/>
        </w:rPr>
        <w:t>, CRN 9</w:t>
      </w:r>
      <w:r w:rsidR="00156508">
        <w:rPr>
          <w:rFonts w:eastAsia="Times New Roman"/>
          <w:b/>
          <w:bCs/>
        </w:rPr>
        <w:t>3987</w:t>
      </w:r>
      <w:r w:rsidRPr="00485D7D">
        <w:rPr>
          <w:rFonts w:eastAsia="Times New Roman"/>
          <w:b/>
          <w:bCs/>
        </w:rPr>
        <w:t>)</w:t>
      </w:r>
      <w:r w:rsidRPr="00485D7D">
        <w:rPr>
          <w:rFonts w:eastAsia="Times New Roman"/>
          <w:b/>
          <w:bCs/>
        </w:rPr>
        <w:br/>
        <w:t>Dr. William Alexander, Chemistry</w:t>
      </w:r>
      <w:r w:rsidR="00D31201">
        <w:rPr>
          <w:rFonts w:eastAsia="Times New Roman"/>
          <w:b/>
          <w:bCs/>
        </w:rPr>
        <w:br/>
      </w:r>
      <w:r w:rsidRPr="00485D7D">
        <w:rPr>
          <w:rFonts w:eastAsia="Times New Roman"/>
        </w:rPr>
        <w:t xml:space="preserve">Recently, media coverage has put a spotlight on new (new flu strains), resurgent (Ebola), and reanimated (measles) diseases. Often a key concern in these news reports is how the viral strains could mutate, and how they may jump species. In this course, we will examine fiction and non-fiction accounts of viral diseases that have “made the jump” from literature to the small or silver </w:t>
      </w:r>
      <w:proofErr w:type="gramStart"/>
      <w:r w:rsidRPr="00485D7D">
        <w:rPr>
          <w:rFonts w:eastAsia="Times New Roman"/>
        </w:rPr>
        <w:t>screen, and</w:t>
      </w:r>
      <w:proofErr w:type="gramEnd"/>
      <w:r w:rsidRPr="00485D7D">
        <w:rPr>
          <w:rFonts w:eastAsia="Times New Roman"/>
        </w:rPr>
        <w:t xml:space="preserve"> examine how these works have mutated as they crossed this “species barrier”. Students will examine the nature of viral disease transmission and </w:t>
      </w:r>
      <w:proofErr w:type="gramStart"/>
      <w:r w:rsidRPr="00485D7D">
        <w:rPr>
          <w:rFonts w:eastAsia="Times New Roman"/>
        </w:rPr>
        <w:t>mutation, and</w:t>
      </w:r>
      <w:proofErr w:type="gramEnd"/>
      <w:r w:rsidRPr="00485D7D">
        <w:rPr>
          <w:rFonts w:eastAsia="Times New Roman"/>
        </w:rPr>
        <w:t xml:space="preserve"> will use these biological models as a metaphor for literature-to-screen adaptations of virus-filled literary works. We will analyze adaptations across the fiction/non-fiction spectrum, including such works as Peter and Preston’s Panic in Level 4, Crichton’s Andromeda Strain, Lovecraft’s Herbert West-Reanimator, and Kirkman’s The Walking Dead. This Forum is for students with a love of science and film who aren’t afraid to roll up their sleeves and dig into some virus-riddled literature! Caution: Side effects of this Forum may include compulsive </w:t>
      </w:r>
      <w:proofErr w:type="gramStart"/>
      <w:r w:rsidRPr="00485D7D">
        <w:rPr>
          <w:rFonts w:eastAsia="Times New Roman"/>
        </w:rPr>
        <w:t>hand-washing</w:t>
      </w:r>
      <w:proofErr w:type="gramEnd"/>
      <w:r w:rsidRPr="00485D7D">
        <w:rPr>
          <w:rFonts w:eastAsia="Times New Roman"/>
        </w:rPr>
        <w:t>! </w:t>
      </w:r>
    </w:p>
    <w:p w14:paraId="4E655A83" w14:textId="77777777" w:rsidR="00E45C16" w:rsidRPr="00E760EF" w:rsidRDefault="00E45C16" w:rsidP="00E45C16">
      <w:pPr>
        <w:spacing w:after="0" w:line="240" w:lineRule="auto"/>
        <w:rPr>
          <w:rFonts w:ascii="Calibri" w:eastAsia="Times New Roman" w:hAnsi="Calibri" w:cs="Calibri"/>
          <w:b/>
        </w:rPr>
      </w:pPr>
    </w:p>
    <w:p w14:paraId="6A328FBA" w14:textId="77777777" w:rsidR="00156508" w:rsidRDefault="00156508" w:rsidP="00E45C16">
      <w:pPr>
        <w:spacing w:after="0" w:line="240" w:lineRule="auto"/>
        <w:rPr>
          <w:rFonts w:ascii="Calibri" w:eastAsia="Times New Roman" w:hAnsi="Calibri" w:cs="Calibri"/>
          <w:b/>
        </w:rPr>
      </w:pPr>
    </w:p>
    <w:p w14:paraId="6E887CF0" w14:textId="77777777" w:rsidR="00156508" w:rsidRDefault="00156508" w:rsidP="00E45C16">
      <w:pPr>
        <w:spacing w:after="0" w:line="240" w:lineRule="auto"/>
        <w:rPr>
          <w:rFonts w:ascii="Calibri" w:eastAsia="Times New Roman" w:hAnsi="Calibri" w:cs="Calibri"/>
          <w:b/>
        </w:rPr>
      </w:pPr>
    </w:p>
    <w:p w14:paraId="4F9E5803" w14:textId="77777777" w:rsidR="00156508" w:rsidRDefault="00156508" w:rsidP="00E45C16">
      <w:pPr>
        <w:spacing w:after="0" w:line="240" w:lineRule="auto"/>
        <w:rPr>
          <w:rFonts w:ascii="Calibri" w:eastAsia="Times New Roman" w:hAnsi="Calibri" w:cs="Calibri"/>
          <w:b/>
        </w:rPr>
      </w:pPr>
    </w:p>
    <w:p w14:paraId="71DB7020" w14:textId="77777777" w:rsidR="00D31201" w:rsidRDefault="00D31201" w:rsidP="00E45C16">
      <w:pPr>
        <w:spacing w:after="0" w:line="240" w:lineRule="auto"/>
        <w:rPr>
          <w:rFonts w:ascii="Calibri" w:eastAsia="Times New Roman" w:hAnsi="Calibri" w:cs="Calibri"/>
          <w:b/>
        </w:rPr>
      </w:pPr>
    </w:p>
    <w:p w14:paraId="214E45DC" w14:textId="6E69F4A6" w:rsidR="00E45C16" w:rsidRPr="00E760EF" w:rsidRDefault="00E45C16" w:rsidP="00E45C16">
      <w:pPr>
        <w:spacing w:after="0" w:line="240" w:lineRule="auto"/>
        <w:rPr>
          <w:rFonts w:ascii="Calibri" w:hAnsi="Calibri" w:cs="Calibri"/>
          <w:b/>
        </w:rPr>
      </w:pPr>
      <w:r w:rsidRPr="00E760EF">
        <w:rPr>
          <w:rFonts w:ascii="Calibri" w:eastAsia="Times New Roman" w:hAnsi="Calibri" w:cs="Calibri"/>
          <w:b/>
        </w:rPr>
        <w:lastRenderedPageBreak/>
        <w:t>WIKIPEDIA: FOR THE UNDERGRADUATE RESEARCHER</w:t>
      </w:r>
      <w:r w:rsidRPr="00E760EF">
        <w:rPr>
          <w:rFonts w:ascii="Calibri" w:hAnsi="Calibri" w:cs="Calibri"/>
          <w:b/>
        </w:rPr>
        <w:t xml:space="preserve"> </w:t>
      </w:r>
    </w:p>
    <w:p w14:paraId="52DABC79" w14:textId="1D269B6D" w:rsidR="00E45C16" w:rsidRPr="00E760EF" w:rsidRDefault="00E45C16" w:rsidP="00E45C16">
      <w:pPr>
        <w:spacing w:after="0" w:line="240" w:lineRule="auto"/>
        <w:rPr>
          <w:rFonts w:ascii="Calibri" w:hAnsi="Calibri" w:cs="Calibri"/>
          <w:b/>
        </w:rPr>
      </w:pPr>
      <w:r w:rsidRPr="00E760EF">
        <w:rPr>
          <w:rFonts w:ascii="Calibri" w:eastAsia="Times New Roman" w:hAnsi="Calibri" w:cs="Calibri"/>
          <w:b/>
        </w:rPr>
        <w:t>Wednesdays, 9:10-10:05</w:t>
      </w:r>
      <w:r w:rsidR="00CA6D65" w:rsidRPr="00E760EF">
        <w:rPr>
          <w:rFonts w:ascii="Calibri" w:eastAsia="Times New Roman" w:hAnsi="Calibri" w:cs="Calibri"/>
          <w:b/>
        </w:rPr>
        <w:t xml:space="preserve"> am</w:t>
      </w:r>
      <w:r w:rsidRPr="00E760EF">
        <w:rPr>
          <w:rFonts w:ascii="Calibri" w:eastAsia="Times New Roman" w:hAnsi="Calibri" w:cs="Calibri"/>
          <w:b/>
        </w:rPr>
        <w:t xml:space="preserve"> (Section 323, CRN </w:t>
      </w:r>
      <w:r w:rsidR="00BB2B3F">
        <w:rPr>
          <w:rFonts w:ascii="Calibri" w:eastAsia="Times New Roman" w:hAnsi="Calibri" w:cs="Calibri"/>
          <w:b/>
        </w:rPr>
        <w:t>89961</w:t>
      </w:r>
      <w:r w:rsidRPr="00E760EF">
        <w:rPr>
          <w:rFonts w:ascii="Calibri" w:eastAsia="Times New Roman" w:hAnsi="Calibri" w:cs="Calibri"/>
          <w:b/>
        </w:rPr>
        <w:t>)</w:t>
      </w:r>
    </w:p>
    <w:p w14:paraId="2C7D4699" w14:textId="42938D10" w:rsidR="00E45C16" w:rsidRPr="00E760EF" w:rsidRDefault="0033616B" w:rsidP="00E45C16">
      <w:pPr>
        <w:spacing w:after="0" w:line="240" w:lineRule="auto"/>
        <w:rPr>
          <w:rFonts w:ascii="Calibri" w:eastAsia="Times New Roman" w:hAnsi="Calibri" w:cs="Calibri"/>
          <w:b/>
        </w:rPr>
      </w:pPr>
      <w:r w:rsidRPr="00E760EF">
        <w:rPr>
          <w:rFonts w:ascii="Calibri" w:eastAsia="Times New Roman" w:hAnsi="Calibri" w:cs="Calibri"/>
          <w:b/>
        </w:rPr>
        <w:t xml:space="preserve">Dr. </w:t>
      </w:r>
      <w:r w:rsidR="00E45C16" w:rsidRPr="00E760EF">
        <w:rPr>
          <w:rFonts w:ascii="Calibri" w:eastAsia="Times New Roman" w:hAnsi="Calibri" w:cs="Calibri"/>
          <w:b/>
        </w:rPr>
        <w:t xml:space="preserve">Caitlin Harrington &amp; </w:t>
      </w:r>
      <w:r w:rsidRPr="00E760EF">
        <w:rPr>
          <w:rFonts w:ascii="Calibri" w:eastAsia="Times New Roman" w:hAnsi="Calibri" w:cs="Calibri"/>
          <w:b/>
        </w:rPr>
        <w:t xml:space="preserve">Dr. </w:t>
      </w:r>
      <w:r w:rsidR="005B0CCC">
        <w:rPr>
          <w:rFonts w:ascii="Calibri" w:eastAsia="Times New Roman" w:hAnsi="Calibri" w:cs="Calibri"/>
          <w:b/>
        </w:rPr>
        <w:t>Karen Brunsting</w:t>
      </w:r>
      <w:r w:rsidR="00E45C16" w:rsidRPr="00E760EF">
        <w:rPr>
          <w:rFonts w:ascii="Calibri" w:eastAsia="Times New Roman" w:hAnsi="Calibri" w:cs="Calibri"/>
          <w:b/>
        </w:rPr>
        <w:t>, University Libraries</w:t>
      </w:r>
    </w:p>
    <w:p w14:paraId="5D0A30D9" w14:textId="77777777" w:rsidR="00E45C16" w:rsidRPr="00E760EF" w:rsidRDefault="00E45C16" w:rsidP="00E45C16">
      <w:pPr>
        <w:spacing w:line="240" w:lineRule="auto"/>
        <w:rPr>
          <w:rFonts w:ascii="Calibri" w:eastAsia="Times New Roman" w:hAnsi="Calibri" w:cs="Calibri"/>
        </w:rPr>
      </w:pPr>
      <w:r w:rsidRPr="00E760EF">
        <w:rPr>
          <w:rFonts w:ascii="Calibri" w:eastAsia="Times New Roman" w:hAnsi="Calibri" w:cs="Calibri"/>
        </w:rPr>
        <w:t xml:space="preserve">Learn better research skills through a tool you’re already familiar </w:t>
      </w:r>
      <w:proofErr w:type="gramStart"/>
      <w:r w:rsidRPr="00E760EF">
        <w:rPr>
          <w:rFonts w:ascii="Calibri" w:eastAsia="Times New Roman" w:hAnsi="Calibri" w:cs="Calibri"/>
        </w:rPr>
        <w:t>with:</w:t>
      </w:r>
      <w:proofErr w:type="gramEnd"/>
      <w:r w:rsidRPr="00E760EF">
        <w:rPr>
          <w:rFonts w:ascii="Calibri" w:eastAsia="Times New Roman" w:hAnsi="Calibri" w:cs="Calibri"/>
        </w:rPr>
        <w:t xml:space="preserve"> Wikipedia! You’ve already used Wikipedia as a consumer, now use Wikipedia as a creator and evaluator. Contribute to and improve the world’s largest free, online, and multilingual encyclopedia using research skills and library resources. Empower yourself to use, create, evaluate, and edit Wikipedia content. Recognize the varying reliability of Wikipedia and understand fair use and copyright use.</w:t>
      </w:r>
      <w:r w:rsidR="0033616B" w:rsidRPr="00E760EF">
        <w:rPr>
          <w:rFonts w:ascii="Calibri" w:eastAsia="Times New Roman" w:hAnsi="Calibri" w:cs="Calibri"/>
        </w:rPr>
        <w:br/>
      </w:r>
    </w:p>
    <w:p w14:paraId="6B00E9CB" w14:textId="77777777" w:rsidR="00E45C16" w:rsidRPr="00E760EF" w:rsidRDefault="00E45C16" w:rsidP="00E45C16">
      <w:pPr>
        <w:pStyle w:val="BodyText"/>
        <w:ind w:left="0" w:right="288"/>
        <w:jc w:val="both"/>
        <w:rPr>
          <w:rFonts w:ascii="Calibri" w:hAnsi="Calibri" w:cs="Calibri"/>
          <w:b/>
          <w:sz w:val="22"/>
          <w:szCs w:val="22"/>
          <w:lang w:val="it-IT"/>
        </w:rPr>
      </w:pPr>
      <w:r w:rsidRPr="00E760EF">
        <w:rPr>
          <w:rFonts w:ascii="Calibri" w:hAnsi="Calibri" w:cs="Calibri"/>
          <w:b/>
          <w:sz w:val="22"/>
          <w:szCs w:val="22"/>
          <w:lang w:val="it-IT"/>
        </w:rPr>
        <w:t>FOOD CULTURE AND ITALIAN IDENTITY</w:t>
      </w:r>
    </w:p>
    <w:p w14:paraId="1D15FF58" w14:textId="0C8EC50D" w:rsidR="00E45C16" w:rsidRPr="00E760EF" w:rsidRDefault="0096538B" w:rsidP="00E45C16">
      <w:pPr>
        <w:pStyle w:val="BodyText"/>
        <w:ind w:left="0" w:right="288"/>
        <w:jc w:val="both"/>
        <w:rPr>
          <w:rFonts w:ascii="Calibri" w:hAnsi="Calibri" w:cs="Calibri"/>
          <w:b/>
          <w:sz w:val="22"/>
          <w:szCs w:val="22"/>
          <w:lang w:val="it-IT"/>
        </w:rPr>
      </w:pPr>
      <w:r>
        <w:rPr>
          <w:rFonts w:ascii="Calibri" w:hAnsi="Calibri" w:cs="Calibri"/>
          <w:b/>
          <w:sz w:val="22"/>
          <w:szCs w:val="22"/>
          <w:lang w:val="it-IT"/>
        </w:rPr>
        <w:t>Friday</w:t>
      </w:r>
      <w:r w:rsidR="00E45C16" w:rsidRPr="00E760EF">
        <w:rPr>
          <w:rFonts w:ascii="Calibri" w:hAnsi="Calibri" w:cs="Calibri"/>
          <w:b/>
          <w:sz w:val="22"/>
          <w:szCs w:val="22"/>
          <w:lang w:val="it-IT"/>
        </w:rPr>
        <w:t>, 9:10-10:05</w:t>
      </w:r>
      <w:r w:rsidR="00CA6D65" w:rsidRPr="00E760EF">
        <w:rPr>
          <w:rFonts w:ascii="Calibri" w:hAnsi="Calibri" w:cs="Calibri"/>
          <w:b/>
          <w:sz w:val="22"/>
          <w:szCs w:val="22"/>
          <w:lang w:val="it-IT"/>
        </w:rPr>
        <w:t xml:space="preserve"> am</w:t>
      </w:r>
      <w:r w:rsidR="00E45C16" w:rsidRPr="00E760EF">
        <w:rPr>
          <w:rFonts w:ascii="Calibri" w:hAnsi="Calibri" w:cs="Calibri"/>
          <w:b/>
          <w:sz w:val="22"/>
          <w:szCs w:val="22"/>
          <w:lang w:val="it-IT"/>
        </w:rPr>
        <w:t xml:space="preserve"> (Section 324, CRN </w:t>
      </w:r>
      <w:r w:rsidR="00980649">
        <w:rPr>
          <w:rFonts w:ascii="Calibri" w:hAnsi="Calibri" w:cs="Calibri"/>
          <w:b/>
          <w:sz w:val="22"/>
          <w:szCs w:val="22"/>
          <w:lang w:val="it-IT"/>
        </w:rPr>
        <w:t>89962</w:t>
      </w:r>
      <w:r w:rsidR="00E45C16" w:rsidRPr="00E760EF">
        <w:rPr>
          <w:rFonts w:ascii="Calibri" w:hAnsi="Calibri" w:cs="Calibri"/>
          <w:b/>
          <w:sz w:val="22"/>
          <w:szCs w:val="22"/>
          <w:lang w:val="it-IT"/>
        </w:rPr>
        <w:t>)</w:t>
      </w:r>
    </w:p>
    <w:p w14:paraId="6FF18A57" w14:textId="77777777" w:rsidR="00E45C16" w:rsidRPr="00E760EF" w:rsidRDefault="00E45C16" w:rsidP="00E45C16">
      <w:pPr>
        <w:pStyle w:val="BodyText"/>
        <w:ind w:left="0" w:right="288"/>
        <w:jc w:val="both"/>
        <w:rPr>
          <w:rFonts w:ascii="Calibri" w:hAnsi="Calibri" w:cs="Calibri"/>
          <w:b/>
          <w:sz w:val="22"/>
          <w:szCs w:val="22"/>
          <w:lang w:val="it-IT"/>
        </w:rPr>
      </w:pPr>
      <w:r w:rsidRPr="00E760EF">
        <w:rPr>
          <w:rFonts w:ascii="Calibri" w:hAnsi="Calibri" w:cs="Calibri"/>
          <w:b/>
          <w:sz w:val="22"/>
          <w:szCs w:val="22"/>
          <w:lang w:val="it-IT"/>
        </w:rPr>
        <w:t>Dr. Cosetta Gaudenzi, World Languages and Literatures</w:t>
      </w:r>
    </w:p>
    <w:p w14:paraId="20550E5D" w14:textId="77777777" w:rsidR="00E45C16" w:rsidRPr="00E760EF" w:rsidRDefault="00446E4C" w:rsidP="00446E4C">
      <w:pPr>
        <w:pStyle w:val="BodyText"/>
        <w:ind w:left="0" w:right="288"/>
        <w:rPr>
          <w:rFonts w:ascii="Calibri" w:hAnsi="Calibri" w:cs="Calibri"/>
          <w:sz w:val="22"/>
          <w:szCs w:val="22"/>
        </w:rPr>
      </w:pPr>
      <w:r w:rsidRPr="00E760EF">
        <w:rPr>
          <w:rFonts w:ascii="Calibri" w:hAnsi="Calibri" w:cs="Calibri"/>
          <w:sz w:val="22"/>
          <w:szCs w:val="22"/>
        </w:rPr>
        <w:t>H</w:t>
      </w:r>
      <w:r w:rsidR="00E45C16" w:rsidRPr="00E760EF">
        <w:rPr>
          <w:rFonts w:ascii="Calibri" w:hAnsi="Calibri" w:cs="Calibri"/>
          <w:sz w:val="22"/>
          <w:szCs w:val="22"/>
        </w:rPr>
        <w:t>ow</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did</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spaghetti</w:t>
      </w:r>
      <w:r w:rsidR="00E45C16" w:rsidRPr="00E760EF">
        <w:rPr>
          <w:rFonts w:ascii="Calibri" w:hAnsi="Calibri" w:cs="Calibri"/>
          <w:spacing w:val="15"/>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meatballs</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become</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the</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symbol</w:t>
      </w:r>
      <w:r w:rsidR="00E45C16" w:rsidRPr="00E760EF">
        <w:rPr>
          <w:rFonts w:ascii="Calibri" w:hAnsi="Calibri" w:cs="Calibri"/>
          <w:spacing w:val="16"/>
          <w:sz w:val="22"/>
          <w:szCs w:val="22"/>
        </w:rPr>
        <w:t xml:space="preserve"> </w:t>
      </w:r>
      <w:r w:rsidR="00E45C16" w:rsidRPr="00E760EF">
        <w:rPr>
          <w:rFonts w:ascii="Calibri" w:hAnsi="Calibri" w:cs="Calibri"/>
          <w:sz w:val="22"/>
          <w:szCs w:val="22"/>
        </w:rPr>
        <w:t>of</w:t>
      </w:r>
      <w:r w:rsidR="00E45C16" w:rsidRPr="00E760EF">
        <w:rPr>
          <w:rFonts w:ascii="Calibri" w:hAnsi="Calibri" w:cs="Calibri"/>
          <w:spacing w:val="16"/>
          <w:sz w:val="22"/>
          <w:szCs w:val="22"/>
        </w:rPr>
        <w:t xml:space="preserve"> </w:t>
      </w:r>
      <w:r w:rsidR="00E45C16" w:rsidRPr="00E760EF">
        <w:rPr>
          <w:rFonts w:ascii="Calibri" w:hAnsi="Calibri" w:cs="Calibri"/>
          <w:sz w:val="22"/>
          <w:szCs w:val="22"/>
        </w:rPr>
        <w:t>Italian</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cuisine</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in</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the</w:t>
      </w:r>
      <w:r w:rsidR="00E45C16" w:rsidRPr="00E760EF">
        <w:rPr>
          <w:rFonts w:ascii="Calibri" w:hAnsi="Calibri" w:cs="Calibri"/>
          <w:spacing w:val="16"/>
          <w:sz w:val="22"/>
          <w:szCs w:val="22"/>
        </w:rPr>
        <w:t xml:space="preserve"> </w:t>
      </w:r>
      <w:r w:rsidR="00E45C16" w:rsidRPr="00E760EF">
        <w:rPr>
          <w:rFonts w:ascii="Calibri" w:hAnsi="Calibri" w:cs="Calibri"/>
          <w:sz w:val="22"/>
          <w:szCs w:val="22"/>
        </w:rPr>
        <w:t>United</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States?</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Is</w:t>
      </w:r>
      <w:r w:rsidR="00E45C16" w:rsidRPr="00E760EF">
        <w:rPr>
          <w:rFonts w:ascii="Calibri" w:hAnsi="Calibri" w:cs="Calibri"/>
          <w:spacing w:val="17"/>
          <w:sz w:val="22"/>
          <w:szCs w:val="22"/>
        </w:rPr>
        <w:t xml:space="preserve"> </w:t>
      </w:r>
      <w:r w:rsidRPr="00E760EF">
        <w:rPr>
          <w:rFonts w:ascii="Calibri" w:hAnsi="Calibri" w:cs="Calibri"/>
          <w:sz w:val="22"/>
          <w:szCs w:val="22"/>
        </w:rPr>
        <w:t xml:space="preserve">it </w:t>
      </w:r>
      <w:r w:rsidR="00E45C16" w:rsidRPr="00E760EF">
        <w:rPr>
          <w:rFonts w:ascii="Calibri" w:hAnsi="Calibri" w:cs="Calibri"/>
          <w:sz w:val="22"/>
          <w:szCs w:val="22"/>
        </w:rPr>
        <w:t>true</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that</w:t>
      </w:r>
      <w:r w:rsidR="00E45C16" w:rsidRPr="00E760EF">
        <w:rPr>
          <w:rFonts w:ascii="Calibri" w:hAnsi="Calibri" w:cs="Calibri"/>
          <w:spacing w:val="46"/>
          <w:w w:val="102"/>
          <w:sz w:val="22"/>
          <w:szCs w:val="22"/>
        </w:rPr>
        <w:t xml:space="preserve"> </w:t>
      </w:r>
      <w:r w:rsidR="00E45C16" w:rsidRPr="00E760EF">
        <w:rPr>
          <w:rFonts w:ascii="Calibri" w:hAnsi="Calibri" w:cs="Calibri"/>
          <w:sz w:val="22"/>
          <w:szCs w:val="22"/>
        </w:rPr>
        <w:t>pasta</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was</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not</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invented</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in</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Italy?</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How</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did</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a</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cookbook</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contribute</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to</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the</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creation</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of Italian national</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identity?</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Could</w:t>
      </w:r>
      <w:r w:rsidR="00E45C16" w:rsidRPr="00E760EF">
        <w:rPr>
          <w:rFonts w:ascii="Calibri" w:hAnsi="Calibri" w:cs="Calibri"/>
          <w:spacing w:val="40"/>
          <w:w w:val="102"/>
          <w:sz w:val="22"/>
          <w:szCs w:val="22"/>
        </w:rPr>
        <w:t xml:space="preserve"> </w:t>
      </w:r>
      <w:r w:rsidR="00E45C16" w:rsidRPr="00E760EF">
        <w:rPr>
          <w:rFonts w:ascii="Calibri" w:hAnsi="Calibri" w:cs="Calibri"/>
          <w:sz w:val="22"/>
          <w:szCs w:val="22"/>
        </w:rPr>
        <w:t>abolishing</w:t>
      </w:r>
      <w:r w:rsidR="00E45C16" w:rsidRPr="00E760EF">
        <w:rPr>
          <w:rFonts w:ascii="Calibri" w:hAnsi="Calibri" w:cs="Calibri"/>
          <w:spacing w:val="29"/>
          <w:sz w:val="22"/>
          <w:szCs w:val="22"/>
        </w:rPr>
        <w:t xml:space="preserve"> </w:t>
      </w:r>
      <w:proofErr w:type="spellStart"/>
      <w:r w:rsidR="00E45C16" w:rsidRPr="00E760EF">
        <w:rPr>
          <w:rFonts w:ascii="Calibri" w:hAnsi="Calibri" w:cs="Calibri"/>
          <w:i/>
          <w:sz w:val="22"/>
          <w:szCs w:val="22"/>
        </w:rPr>
        <w:t>pastasciutta</w:t>
      </w:r>
      <w:proofErr w:type="spellEnd"/>
      <w:r w:rsidR="00E45C16" w:rsidRPr="00E760EF">
        <w:rPr>
          <w:rFonts w:ascii="Calibri" w:hAnsi="Calibri" w:cs="Calibri"/>
          <w:i/>
          <w:spacing w:val="29"/>
          <w:sz w:val="22"/>
          <w:szCs w:val="22"/>
        </w:rPr>
        <w:t xml:space="preserve"> </w:t>
      </w:r>
      <w:r w:rsidR="00E45C16" w:rsidRPr="00E760EF">
        <w:rPr>
          <w:rFonts w:ascii="Calibri" w:hAnsi="Calibri" w:cs="Calibri"/>
          <w:sz w:val="22"/>
          <w:szCs w:val="22"/>
        </w:rPr>
        <w:t>make</w:t>
      </w:r>
      <w:r w:rsidR="00E45C16" w:rsidRPr="00E760EF">
        <w:rPr>
          <w:rFonts w:ascii="Calibri" w:hAnsi="Calibri" w:cs="Calibri"/>
          <w:spacing w:val="29"/>
          <w:sz w:val="22"/>
          <w:szCs w:val="22"/>
        </w:rPr>
        <w:t xml:space="preserve"> </w:t>
      </w:r>
      <w:r w:rsidR="00E45C16" w:rsidRPr="00E760EF">
        <w:rPr>
          <w:rFonts w:ascii="Calibri" w:hAnsi="Calibri" w:cs="Calibri"/>
          <w:sz w:val="22"/>
          <w:szCs w:val="22"/>
        </w:rPr>
        <w:t>Italians</w:t>
      </w:r>
      <w:r w:rsidR="00E45C16" w:rsidRPr="00E760EF">
        <w:rPr>
          <w:rFonts w:ascii="Calibri" w:hAnsi="Calibri" w:cs="Calibri"/>
          <w:spacing w:val="28"/>
          <w:sz w:val="22"/>
          <w:szCs w:val="22"/>
        </w:rPr>
        <w:t xml:space="preserve"> </w:t>
      </w:r>
      <w:r w:rsidR="00E45C16" w:rsidRPr="00E760EF">
        <w:rPr>
          <w:rFonts w:ascii="Calibri" w:hAnsi="Calibri" w:cs="Calibri"/>
          <w:sz w:val="22"/>
          <w:szCs w:val="22"/>
        </w:rPr>
        <w:t>more</w:t>
      </w:r>
      <w:r w:rsidR="00E45C16" w:rsidRPr="00E760EF">
        <w:rPr>
          <w:rFonts w:ascii="Calibri" w:hAnsi="Calibri" w:cs="Calibri"/>
          <w:spacing w:val="29"/>
          <w:sz w:val="22"/>
          <w:szCs w:val="22"/>
        </w:rPr>
        <w:t xml:space="preserve"> </w:t>
      </w:r>
      <w:r w:rsidR="00E45C16" w:rsidRPr="00E760EF">
        <w:rPr>
          <w:rFonts w:ascii="Calibri" w:hAnsi="Calibri" w:cs="Calibri"/>
          <w:sz w:val="22"/>
          <w:szCs w:val="22"/>
        </w:rPr>
        <w:t>optimistic?</w:t>
      </w:r>
      <w:r w:rsidR="0033616B" w:rsidRPr="00E760EF">
        <w:rPr>
          <w:rFonts w:ascii="Calibri" w:hAnsi="Calibri" w:cs="Calibri"/>
          <w:sz w:val="22"/>
          <w:szCs w:val="22"/>
        </w:rPr>
        <w:t xml:space="preserve"> </w:t>
      </w:r>
      <w:r w:rsidR="0033616B" w:rsidRPr="00E760EF">
        <w:rPr>
          <w:rFonts w:ascii="Calibri" w:hAnsi="Calibri" w:cs="Calibri"/>
          <w:sz w:val="22"/>
          <w:szCs w:val="22"/>
        </w:rPr>
        <w:br/>
      </w:r>
      <w:r w:rsidR="0033616B" w:rsidRPr="00E760EF">
        <w:rPr>
          <w:rFonts w:ascii="Calibri" w:hAnsi="Calibri" w:cs="Calibri"/>
          <w:sz w:val="22"/>
          <w:szCs w:val="22"/>
        </w:rPr>
        <w:br/>
      </w:r>
      <w:r w:rsidR="00E45C16" w:rsidRPr="00E760EF">
        <w:rPr>
          <w:rFonts w:ascii="Calibri" w:hAnsi="Calibri" w:cs="Calibri"/>
          <w:sz w:val="22"/>
          <w:szCs w:val="22"/>
        </w:rPr>
        <w:t>The production and consumption of food shapes our world, our culture, and ultimately our identities. Images</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of</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food</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dinner</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tables</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pervade</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Italian</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art</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literature,</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celebrating</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pleasures</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or</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projecting</w:t>
      </w:r>
      <w:r w:rsidR="00E45C16" w:rsidRPr="00E760EF">
        <w:rPr>
          <w:rFonts w:ascii="Calibri" w:hAnsi="Calibri" w:cs="Calibri"/>
          <w:spacing w:val="38"/>
          <w:w w:val="102"/>
          <w:sz w:val="22"/>
          <w:szCs w:val="22"/>
        </w:rPr>
        <w:t xml:space="preserve"> </w:t>
      </w:r>
      <w:r w:rsidR="00E45C16" w:rsidRPr="00E760EF">
        <w:rPr>
          <w:rFonts w:ascii="Calibri" w:hAnsi="Calibri" w:cs="Calibri"/>
          <w:sz w:val="22"/>
          <w:szCs w:val="22"/>
        </w:rPr>
        <w:t>desires,</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passing</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on</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traditions</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or</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stirring</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revolutions.</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In</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this</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course</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we</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will</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examine</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how</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eating</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32"/>
          <w:w w:val="102"/>
          <w:sz w:val="22"/>
          <w:szCs w:val="22"/>
        </w:rPr>
        <w:t xml:space="preserve"> </w:t>
      </w:r>
      <w:r w:rsidR="00E45C16" w:rsidRPr="00E760EF">
        <w:rPr>
          <w:rFonts w:ascii="Calibri" w:hAnsi="Calibri" w:cs="Calibri"/>
          <w:sz w:val="22"/>
          <w:szCs w:val="22"/>
        </w:rPr>
        <w:t>cooking</w:t>
      </w:r>
      <w:r w:rsidR="00E45C16" w:rsidRPr="00E760EF">
        <w:rPr>
          <w:rFonts w:ascii="Calibri" w:hAnsi="Calibri" w:cs="Calibri"/>
          <w:spacing w:val="15"/>
          <w:sz w:val="22"/>
          <w:szCs w:val="22"/>
        </w:rPr>
        <w:t xml:space="preserve"> </w:t>
      </w:r>
      <w:r w:rsidR="00E45C16" w:rsidRPr="00E760EF">
        <w:rPr>
          <w:rFonts w:ascii="Calibri" w:hAnsi="Calibri" w:cs="Calibri"/>
          <w:sz w:val="22"/>
          <w:szCs w:val="22"/>
        </w:rPr>
        <w:t>habits</w:t>
      </w:r>
      <w:r w:rsidR="00E45C16" w:rsidRPr="00E760EF">
        <w:rPr>
          <w:rFonts w:ascii="Calibri" w:hAnsi="Calibri" w:cs="Calibri"/>
          <w:spacing w:val="14"/>
          <w:sz w:val="22"/>
          <w:szCs w:val="22"/>
        </w:rPr>
        <w:t xml:space="preserve"> </w:t>
      </w:r>
      <w:r w:rsidR="00E45C16" w:rsidRPr="00E760EF">
        <w:rPr>
          <w:rFonts w:ascii="Calibri" w:hAnsi="Calibri" w:cs="Calibri"/>
          <w:sz w:val="22"/>
          <w:szCs w:val="22"/>
        </w:rPr>
        <w:t>intersect</w:t>
      </w:r>
      <w:r w:rsidR="00E45C16" w:rsidRPr="00E760EF">
        <w:rPr>
          <w:rFonts w:ascii="Calibri" w:hAnsi="Calibri" w:cs="Calibri"/>
          <w:spacing w:val="15"/>
          <w:sz w:val="22"/>
          <w:szCs w:val="22"/>
        </w:rPr>
        <w:t xml:space="preserve"> </w:t>
      </w:r>
      <w:r w:rsidR="00E45C16" w:rsidRPr="00E760EF">
        <w:rPr>
          <w:rFonts w:ascii="Calibri" w:hAnsi="Calibri" w:cs="Calibri"/>
          <w:sz w:val="22"/>
          <w:szCs w:val="22"/>
        </w:rPr>
        <w:t>with</w:t>
      </w:r>
      <w:r w:rsidR="00E45C16" w:rsidRPr="00E760EF">
        <w:rPr>
          <w:rFonts w:ascii="Calibri" w:hAnsi="Calibri" w:cs="Calibri"/>
          <w:spacing w:val="15"/>
          <w:sz w:val="22"/>
          <w:szCs w:val="22"/>
        </w:rPr>
        <w:t xml:space="preserve"> </w:t>
      </w:r>
      <w:r w:rsidR="00E45C16" w:rsidRPr="00E760EF">
        <w:rPr>
          <w:rFonts w:ascii="Calibri" w:hAnsi="Calibri" w:cs="Calibri"/>
          <w:sz w:val="22"/>
          <w:szCs w:val="22"/>
        </w:rPr>
        <w:t>material</w:t>
      </w:r>
      <w:r w:rsidR="00E45C16" w:rsidRPr="00E760EF">
        <w:rPr>
          <w:rFonts w:ascii="Calibri" w:hAnsi="Calibri" w:cs="Calibri"/>
          <w:spacing w:val="15"/>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15"/>
          <w:sz w:val="22"/>
          <w:szCs w:val="22"/>
        </w:rPr>
        <w:t xml:space="preserve"> </w:t>
      </w:r>
      <w:r w:rsidR="00E45C16" w:rsidRPr="00E760EF">
        <w:rPr>
          <w:rFonts w:ascii="Calibri" w:hAnsi="Calibri" w:cs="Calibri"/>
          <w:sz w:val="22"/>
          <w:szCs w:val="22"/>
        </w:rPr>
        <w:t>cultural</w:t>
      </w:r>
      <w:r w:rsidR="00E45C16" w:rsidRPr="00E760EF">
        <w:rPr>
          <w:rFonts w:ascii="Calibri" w:hAnsi="Calibri" w:cs="Calibri"/>
          <w:spacing w:val="14"/>
          <w:sz w:val="22"/>
          <w:szCs w:val="22"/>
        </w:rPr>
        <w:t xml:space="preserve"> </w:t>
      </w:r>
      <w:r w:rsidR="00E45C16" w:rsidRPr="00E760EF">
        <w:rPr>
          <w:rFonts w:ascii="Calibri" w:hAnsi="Calibri" w:cs="Calibri"/>
          <w:sz w:val="22"/>
          <w:szCs w:val="22"/>
        </w:rPr>
        <w:t>changes</w:t>
      </w:r>
      <w:r w:rsidR="00E45C16" w:rsidRPr="00E760EF">
        <w:rPr>
          <w:rFonts w:ascii="Calibri" w:hAnsi="Calibri" w:cs="Calibri"/>
          <w:spacing w:val="16"/>
          <w:sz w:val="22"/>
          <w:szCs w:val="22"/>
        </w:rPr>
        <w:t xml:space="preserve"> </w:t>
      </w:r>
      <w:r w:rsidR="00E45C16" w:rsidRPr="00E760EF">
        <w:rPr>
          <w:rFonts w:ascii="Calibri" w:hAnsi="Calibri" w:cs="Calibri"/>
          <w:sz w:val="22"/>
          <w:szCs w:val="22"/>
        </w:rPr>
        <w:t>in</w:t>
      </w:r>
      <w:r w:rsidR="00E45C16" w:rsidRPr="00E760EF">
        <w:rPr>
          <w:rFonts w:ascii="Calibri" w:hAnsi="Calibri" w:cs="Calibri"/>
          <w:spacing w:val="16"/>
          <w:sz w:val="22"/>
          <w:szCs w:val="22"/>
        </w:rPr>
        <w:t xml:space="preserve"> </w:t>
      </w:r>
      <w:r w:rsidR="00E45C16" w:rsidRPr="00E760EF">
        <w:rPr>
          <w:rFonts w:ascii="Calibri" w:hAnsi="Calibri" w:cs="Calibri"/>
          <w:sz w:val="22"/>
          <w:szCs w:val="22"/>
        </w:rPr>
        <w:t>Italy</w:t>
      </w:r>
      <w:r w:rsidR="00E45C16" w:rsidRPr="00E760EF">
        <w:rPr>
          <w:rFonts w:ascii="Calibri" w:hAnsi="Calibri" w:cs="Calibri"/>
          <w:spacing w:val="15"/>
          <w:sz w:val="22"/>
          <w:szCs w:val="22"/>
        </w:rPr>
        <w:t xml:space="preserve"> </w:t>
      </w:r>
      <w:r w:rsidR="00E45C16" w:rsidRPr="00E760EF">
        <w:rPr>
          <w:rFonts w:ascii="Calibri" w:hAnsi="Calibri" w:cs="Calibri"/>
          <w:sz w:val="22"/>
          <w:szCs w:val="22"/>
        </w:rPr>
        <w:t>at</w:t>
      </w:r>
      <w:r w:rsidR="00E45C16" w:rsidRPr="00E760EF">
        <w:rPr>
          <w:rFonts w:ascii="Calibri" w:hAnsi="Calibri" w:cs="Calibri"/>
          <w:spacing w:val="14"/>
          <w:sz w:val="22"/>
          <w:szCs w:val="22"/>
        </w:rPr>
        <w:t xml:space="preserve"> </w:t>
      </w:r>
      <w:r w:rsidR="00E45C16" w:rsidRPr="00E760EF">
        <w:rPr>
          <w:rFonts w:ascii="Calibri" w:hAnsi="Calibri" w:cs="Calibri"/>
          <w:sz w:val="22"/>
          <w:szCs w:val="22"/>
        </w:rPr>
        <w:t>various</w:t>
      </w:r>
      <w:r w:rsidR="00E45C16" w:rsidRPr="00E760EF">
        <w:rPr>
          <w:rFonts w:ascii="Calibri" w:hAnsi="Calibri" w:cs="Calibri"/>
          <w:spacing w:val="16"/>
          <w:sz w:val="22"/>
          <w:szCs w:val="22"/>
        </w:rPr>
        <w:t xml:space="preserve"> </w:t>
      </w:r>
      <w:r w:rsidR="00E45C16" w:rsidRPr="00E760EF">
        <w:rPr>
          <w:rFonts w:ascii="Calibri" w:hAnsi="Calibri" w:cs="Calibri"/>
          <w:sz w:val="22"/>
          <w:szCs w:val="22"/>
        </w:rPr>
        <w:t>times,</w:t>
      </w:r>
      <w:r w:rsidR="00E45C16" w:rsidRPr="00E760EF">
        <w:rPr>
          <w:rFonts w:ascii="Calibri" w:hAnsi="Calibri" w:cs="Calibri"/>
          <w:spacing w:val="14"/>
          <w:sz w:val="22"/>
          <w:szCs w:val="22"/>
        </w:rPr>
        <w:t xml:space="preserve"> </w:t>
      </w:r>
      <w:r w:rsidR="00E45C16" w:rsidRPr="00E760EF">
        <w:rPr>
          <w:rFonts w:ascii="Calibri" w:hAnsi="Calibri" w:cs="Calibri"/>
          <w:sz w:val="22"/>
          <w:szCs w:val="22"/>
        </w:rPr>
        <w:t>ranging</w:t>
      </w:r>
      <w:r w:rsidR="00E45C16" w:rsidRPr="00E760EF">
        <w:rPr>
          <w:rFonts w:ascii="Calibri" w:hAnsi="Calibri" w:cs="Calibri"/>
          <w:spacing w:val="16"/>
          <w:sz w:val="22"/>
          <w:szCs w:val="22"/>
        </w:rPr>
        <w:t xml:space="preserve"> </w:t>
      </w:r>
      <w:r w:rsidR="00E45C16" w:rsidRPr="00E760EF">
        <w:rPr>
          <w:rFonts w:ascii="Calibri" w:hAnsi="Calibri" w:cs="Calibri"/>
          <w:sz w:val="22"/>
          <w:szCs w:val="22"/>
        </w:rPr>
        <w:t>from</w:t>
      </w:r>
      <w:r w:rsidR="00E45C16" w:rsidRPr="00E760EF">
        <w:rPr>
          <w:rFonts w:ascii="Calibri" w:hAnsi="Calibri" w:cs="Calibri"/>
          <w:spacing w:val="17"/>
          <w:sz w:val="22"/>
          <w:szCs w:val="22"/>
        </w:rPr>
        <w:t xml:space="preserve"> </w:t>
      </w:r>
      <w:r w:rsidR="00E45C16" w:rsidRPr="00E760EF">
        <w:rPr>
          <w:rFonts w:ascii="Calibri" w:hAnsi="Calibri" w:cs="Calibri"/>
          <w:sz w:val="22"/>
          <w:szCs w:val="22"/>
        </w:rPr>
        <w:t>the</w:t>
      </w:r>
      <w:r w:rsidR="00E45C16" w:rsidRPr="00E760EF">
        <w:rPr>
          <w:rFonts w:ascii="Calibri" w:hAnsi="Calibri" w:cs="Calibri"/>
          <w:spacing w:val="120"/>
          <w:w w:val="102"/>
          <w:sz w:val="22"/>
          <w:szCs w:val="22"/>
        </w:rPr>
        <w:t xml:space="preserve"> </w:t>
      </w:r>
      <w:r w:rsidR="00E45C16" w:rsidRPr="00E760EF">
        <w:rPr>
          <w:rFonts w:ascii="Calibri" w:hAnsi="Calibri" w:cs="Calibri"/>
          <w:sz w:val="22"/>
          <w:szCs w:val="22"/>
        </w:rPr>
        <w:t>Middle</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Ages</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to</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the</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present.</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We</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will</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investigate</w:t>
      </w:r>
      <w:r w:rsidR="00E45C16" w:rsidRPr="00E760EF">
        <w:rPr>
          <w:rFonts w:ascii="Calibri" w:hAnsi="Calibri" w:cs="Calibri"/>
          <w:spacing w:val="19"/>
          <w:sz w:val="22"/>
          <w:szCs w:val="22"/>
        </w:rPr>
        <w:t xml:space="preserve"> </w:t>
      </w:r>
      <w:r w:rsidR="00E45C16" w:rsidRPr="00E760EF">
        <w:rPr>
          <w:rFonts w:ascii="Calibri" w:hAnsi="Calibri" w:cs="Calibri"/>
          <w:sz w:val="22"/>
          <w:szCs w:val="22"/>
        </w:rPr>
        <w:t>how</w:t>
      </w:r>
      <w:r w:rsidR="00E45C16" w:rsidRPr="00E760EF">
        <w:rPr>
          <w:rFonts w:ascii="Calibri" w:hAnsi="Calibri" w:cs="Calibri"/>
          <w:spacing w:val="21"/>
          <w:sz w:val="22"/>
          <w:szCs w:val="22"/>
        </w:rPr>
        <w:t xml:space="preserve"> </w:t>
      </w:r>
      <w:r w:rsidR="00E45C16" w:rsidRPr="00E760EF">
        <w:rPr>
          <w:rFonts w:ascii="Calibri" w:hAnsi="Calibri" w:cs="Calibri"/>
          <w:sz w:val="22"/>
          <w:szCs w:val="22"/>
        </w:rPr>
        <w:t>issues</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of</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personal,</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regional,</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national</w:t>
      </w:r>
      <w:r w:rsidR="00E45C16" w:rsidRPr="00E760EF">
        <w:rPr>
          <w:rFonts w:ascii="Calibri" w:hAnsi="Calibri" w:cs="Calibri"/>
          <w:spacing w:val="18"/>
          <w:sz w:val="22"/>
          <w:szCs w:val="22"/>
        </w:rPr>
        <w:t xml:space="preserve"> </w:t>
      </w:r>
      <w:r w:rsidR="00E45C16" w:rsidRPr="00E760EF">
        <w:rPr>
          <w:rFonts w:ascii="Calibri" w:hAnsi="Calibri" w:cs="Calibri"/>
          <w:sz w:val="22"/>
          <w:szCs w:val="22"/>
        </w:rPr>
        <w:t>identity</w:t>
      </w:r>
      <w:r w:rsidR="00E45C16" w:rsidRPr="00E760EF">
        <w:rPr>
          <w:rFonts w:ascii="Calibri" w:hAnsi="Calibri" w:cs="Calibri"/>
          <w:spacing w:val="20"/>
          <w:sz w:val="22"/>
          <w:szCs w:val="22"/>
        </w:rPr>
        <w:t xml:space="preserve"> </w:t>
      </w:r>
      <w:r w:rsidR="00E45C16" w:rsidRPr="00E760EF">
        <w:rPr>
          <w:rFonts w:ascii="Calibri" w:hAnsi="Calibri" w:cs="Calibri"/>
          <w:sz w:val="22"/>
          <w:szCs w:val="22"/>
        </w:rPr>
        <w:t>are</w:t>
      </w:r>
      <w:r w:rsidR="00E45C16" w:rsidRPr="00E760EF">
        <w:rPr>
          <w:rFonts w:ascii="Calibri" w:hAnsi="Calibri" w:cs="Calibri"/>
          <w:spacing w:val="38"/>
          <w:w w:val="102"/>
          <w:sz w:val="22"/>
          <w:szCs w:val="22"/>
        </w:rPr>
        <w:t xml:space="preserve"> </w:t>
      </w:r>
      <w:r w:rsidR="00E45C16" w:rsidRPr="00E760EF">
        <w:rPr>
          <w:rFonts w:ascii="Calibri" w:hAnsi="Calibri" w:cs="Calibri"/>
          <w:sz w:val="22"/>
          <w:szCs w:val="22"/>
        </w:rPr>
        <w:t>shaped</w:t>
      </w:r>
      <w:r w:rsidR="00E45C16" w:rsidRPr="00E760EF">
        <w:rPr>
          <w:rFonts w:ascii="Calibri" w:hAnsi="Calibri" w:cs="Calibri"/>
          <w:spacing w:val="23"/>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23"/>
          <w:sz w:val="22"/>
          <w:szCs w:val="22"/>
        </w:rPr>
        <w:t xml:space="preserve"> </w:t>
      </w:r>
      <w:r w:rsidR="00E45C16" w:rsidRPr="00E760EF">
        <w:rPr>
          <w:rFonts w:ascii="Calibri" w:hAnsi="Calibri" w:cs="Calibri"/>
          <w:sz w:val="22"/>
          <w:szCs w:val="22"/>
        </w:rPr>
        <w:t>expressed</w:t>
      </w:r>
      <w:r w:rsidR="00E45C16" w:rsidRPr="00E760EF">
        <w:rPr>
          <w:rFonts w:ascii="Calibri" w:hAnsi="Calibri" w:cs="Calibri"/>
          <w:spacing w:val="24"/>
          <w:sz w:val="22"/>
          <w:szCs w:val="22"/>
        </w:rPr>
        <w:t xml:space="preserve"> </w:t>
      </w:r>
      <w:r w:rsidR="00E45C16" w:rsidRPr="00E760EF">
        <w:rPr>
          <w:rFonts w:ascii="Calibri" w:hAnsi="Calibri" w:cs="Calibri"/>
          <w:sz w:val="22"/>
          <w:szCs w:val="22"/>
        </w:rPr>
        <w:t>by</w:t>
      </w:r>
      <w:r w:rsidR="00E45C16" w:rsidRPr="00E760EF">
        <w:rPr>
          <w:rFonts w:ascii="Calibri" w:hAnsi="Calibri" w:cs="Calibri"/>
          <w:spacing w:val="23"/>
          <w:sz w:val="22"/>
          <w:szCs w:val="22"/>
        </w:rPr>
        <w:t xml:space="preserve"> </w:t>
      </w:r>
      <w:r w:rsidR="00E45C16" w:rsidRPr="00E760EF">
        <w:rPr>
          <w:rFonts w:ascii="Calibri" w:hAnsi="Calibri" w:cs="Calibri"/>
          <w:sz w:val="22"/>
          <w:szCs w:val="22"/>
        </w:rPr>
        <w:t>food</w:t>
      </w:r>
      <w:r w:rsidR="00E45C16" w:rsidRPr="00E760EF">
        <w:rPr>
          <w:rFonts w:ascii="Calibri" w:hAnsi="Calibri" w:cs="Calibri"/>
          <w:spacing w:val="23"/>
          <w:sz w:val="22"/>
          <w:szCs w:val="22"/>
        </w:rPr>
        <w:t xml:space="preserve"> </w:t>
      </w:r>
      <w:r w:rsidR="00E45C16" w:rsidRPr="00E760EF">
        <w:rPr>
          <w:rFonts w:ascii="Calibri" w:hAnsi="Calibri" w:cs="Calibri"/>
          <w:sz w:val="22"/>
          <w:szCs w:val="22"/>
        </w:rPr>
        <w:t>habits. The basis for class discussion and for writing assignments will be provided by fictional and non-fictional</w:t>
      </w:r>
      <w:r w:rsidR="00E45C16" w:rsidRPr="00E760EF">
        <w:rPr>
          <w:rFonts w:ascii="Calibri" w:hAnsi="Calibri" w:cs="Calibri"/>
          <w:spacing w:val="23"/>
          <w:sz w:val="22"/>
          <w:szCs w:val="22"/>
        </w:rPr>
        <w:t xml:space="preserve"> </w:t>
      </w:r>
      <w:r w:rsidR="00E45C16" w:rsidRPr="00E760EF">
        <w:rPr>
          <w:rFonts w:ascii="Calibri" w:hAnsi="Calibri" w:cs="Calibri"/>
          <w:sz w:val="22"/>
          <w:szCs w:val="22"/>
        </w:rPr>
        <w:t>writings, including recipes;</w:t>
      </w:r>
      <w:r w:rsidR="00E45C16" w:rsidRPr="00E760EF">
        <w:rPr>
          <w:rFonts w:ascii="Calibri" w:hAnsi="Calibri" w:cs="Calibri"/>
          <w:spacing w:val="22"/>
          <w:sz w:val="22"/>
          <w:szCs w:val="22"/>
        </w:rPr>
        <w:t xml:space="preserve"> by </w:t>
      </w:r>
      <w:r w:rsidR="00E45C16" w:rsidRPr="00E760EF">
        <w:rPr>
          <w:rFonts w:ascii="Calibri" w:hAnsi="Calibri" w:cs="Calibri"/>
          <w:sz w:val="22"/>
          <w:szCs w:val="22"/>
        </w:rPr>
        <w:t>documentary films</w:t>
      </w:r>
      <w:r w:rsidR="00E45C16" w:rsidRPr="00E760EF">
        <w:rPr>
          <w:rFonts w:ascii="Calibri" w:hAnsi="Calibri" w:cs="Calibri"/>
          <w:spacing w:val="24"/>
          <w:sz w:val="22"/>
          <w:szCs w:val="22"/>
        </w:rPr>
        <w:t xml:space="preserve"> </w:t>
      </w:r>
      <w:r w:rsidR="00E45C16" w:rsidRPr="00E760EF">
        <w:rPr>
          <w:rFonts w:ascii="Calibri" w:hAnsi="Calibri" w:cs="Calibri"/>
          <w:sz w:val="22"/>
          <w:szCs w:val="22"/>
        </w:rPr>
        <w:t>and</w:t>
      </w:r>
      <w:r w:rsidR="00E45C16" w:rsidRPr="00E760EF">
        <w:rPr>
          <w:rFonts w:ascii="Calibri" w:hAnsi="Calibri" w:cs="Calibri"/>
          <w:spacing w:val="23"/>
          <w:sz w:val="22"/>
          <w:szCs w:val="22"/>
        </w:rPr>
        <w:t xml:space="preserve"> </w:t>
      </w:r>
      <w:r w:rsidR="00E45C16" w:rsidRPr="00E760EF">
        <w:rPr>
          <w:rFonts w:ascii="Calibri" w:hAnsi="Calibri" w:cs="Calibri"/>
          <w:sz w:val="22"/>
          <w:szCs w:val="22"/>
        </w:rPr>
        <w:t>commercial</w:t>
      </w:r>
      <w:r w:rsidR="00E45C16" w:rsidRPr="00E760EF">
        <w:rPr>
          <w:rFonts w:ascii="Calibri" w:hAnsi="Calibri" w:cs="Calibri"/>
          <w:spacing w:val="32"/>
          <w:w w:val="102"/>
          <w:sz w:val="22"/>
          <w:szCs w:val="22"/>
        </w:rPr>
        <w:t xml:space="preserve"> </w:t>
      </w:r>
      <w:r w:rsidR="00E45C16" w:rsidRPr="00E760EF">
        <w:rPr>
          <w:rFonts w:ascii="Calibri" w:hAnsi="Calibri" w:cs="Calibri"/>
          <w:sz w:val="22"/>
          <w:szCs w:val="22"/>
        </w:rPr>
        <w:t>movies; and by television shows and advertisements.</w:t>
      </w:r>
    </w:p>
    <w:p w14:paraId="7A14C8D8" w14:textId="77777777" w:rsidR="00BA018E" w:rsidRPr="00E760EF" w:rsidRDefault="00BA018E" w:rsidP="00BA018E">
      <w:pPr>
        <w:pStyle w:val="NoSpacing"/>
        <w:rPr>
          <w:rFonts w:ascii="Calibri" w:hAnsi="Calibri"/>
        </w:rPr>
      </w:pPr>
    </w:p>
    <w:p w14:paraId="0A69F61E" w14:textId="77777777" w:rsidR="00EF3950" w:rsidRPr="00E760EF" w:rsidRDefault="00141C1C" w:rsidP="00EF3950">
      <w:pPr>
        <w:pStyle w:val="NoSpacing"/>
        <w:rPr>
          <w:rFonts w:ascii="Calibri" w:hAnsi="Calibri"/>
          <w:b/>
        </w:rPr>
      </w:pPr>
      <w:r w:rsidRPr="00E760EF">
        <w:rPr>
          <w:rFonts w:ascii="Calibri" w:hAnsi="Calibri"/>
          <w:b/>
        </w:rPr>
        <w:t>CLIMATE CHANGE REALITIES IN AMERICA</w:t>
      </w:r>
      <w:r w:rsidR="00CA6D65" w:rsidRPr="00E760EF">
        <w:rPr>
          <w:rFonts w:ascii="Calibri" w:hAnsi="Calibri"/>
          <w:b/>
        </w:rPr>
        <w:t xml:space="preserve"> </w:t>
      </w:r>
      <w:r w:rsidR="00CA6D65" w:rsidRPr="00E760EF">
        <w:rPr>
          <w:rFonts w:ascii="Calibri" w:hAnsi="Calibri"/>
          <w:b/>
        </w:rPr>
        <w:br/>
      </w:r>
      <w:r w:rsidRPr="00E760EF">
        <w:rPr>
          <w:rFonts w:ascii="Calibri" w:hAnsi="Calibri"/>
          <w:b/>
        </w:rPr>
        <w:t>Mon</w:t>
      </w:r>
      <w:r w:rsidR="00CA6D65" w:rsidRPr="00E760EF">
        <w:rPr>
          <w:rFonts w:ascii="Calibri" w:hAnsi="Calibri"/>
          <w:b/>
        </w:rPr>
        <w:t>day, 1</w:t>
      </w:r>
      <w:r w:rsidRPr="00E760EF">
        <w:rPr>
          <w:rFonts w:ascii="Calibri" w:hAnsi="Calibri"/>
          <w:b/>
        </w:rPr>
        <w:t>0</w:t>
      </w:r>
      <w:r w:rsidR="00CA6D65" w:rsidRPr="00E760EF">
        <w:rPr>
          <w:rFonts w:ascii="Calibri" w:hAnsi="Calibri"/>
          <w:b/>
        </w:rPr>
        <w:t>:20 am-1</w:t>
      </w:r>
      <w:r w:rsidRPr="00E760EF">
        <w:rPr>
          <w:rFonts w:ascii="Calibri" w:hAnsi="Calibri"/>
          <w:b/>
        </w:rPr>
        <w:t>1</w:t>
      </w:r>
      <w:r w:rsidR="00CA6D65" w:rsidRPr="00E760EF">
        <w:rPr>
          <w:rFonts w:ascii="Calibri" w:hAnsi="Calibri"/>
          <w:b/>
        </w:rPr>
        <w:t xml:space="preserve">:15 </w:t>
      </w:r>
      <w:r w:rsidRPr="00E760EF">
        <w:rPr>
          <w:rFonts w:ascii="Calibri" w:hAnsi="Calibri"/>
          <w:b/>
        </w:rPr>
        <w:t>a</w:t>
      </w:r>
      <w:r w:rsidR="00EF3950" w:rsidRPr="00E760EF">
        <w:rPr>
          <w:rFonts w:ascii="Calibri" w:hAnsi="Calibri"/>
          <w:b/>
        </w:rPr>
        <w:t>m (Section 325</w:t>
      </w:r>
      <w:r w:rsidR="001967A3" w:rsidRPr="00E760EF">
        <w:rPr>
          <w:rFonts w:ascii="Calibri" w:hAnsi="Calibri"/>
          <w:b/>
        </w:rPr>
        <w:t xml:space="preserve">, CRN </w:t>
      </w:r>
      <w:r w:rsidRPr="00E760EF">
        <w:rPr>
          <w:rFonts w:ascii="Calibri" w:hAnsi="Calibri"/>
          <w:b/>
        </w:rPr>
        <w:t>89963</w:t>
      </w:r>
      <w:r w:rsidR="00EF3950" w:rsidRPr="00E760EF">
        <w:rPr>
          <w:rFonts w:ascii="Calibri" w:hAnsi="Calibri"/>
          <w:b/>
        </w:rPr>
        <w:t>)</w:t>
      </w:r>
    </w:p>
    <w:p w14:paraId="1E1382E4" w14:textId="77777777" w:rsidR="00EF3950" w:rsidRPr="00E760EF" w:rsidRDefault="00EF3950" w:rsidP="00EF3950">
      <w:pPr>
        <w:pStyle w:val="NoSpacing"/>
        <w:rPr>
          <w:rFonts w:ascii="Calibri" w:hAnsi="Calibri"/>
          <w:b/>
        </w:rPr>
      </w:pPr>
      <w:r w:rsidRPr="00E760EF">
        <w:rPr>
          <w:rFonts w:ascii="Calibri" w:hAnsi="Calibri"/>
          <w:b/>
        </w:rPr>
        <w:t>Dr</w:t>
      </w:r>
      <w:r w:rsidR="00141C1C" w:rsidRPr="00E760EF">
        <w:rPr>
          <w:rFonts w:ascii="Calibri" w:hAnsi="Calibri"/>
          <w:b/>
        </w:rPr>
        <w:t>. Stephen Diko</w:t>
      </w:r>
      <w:r w:rsidRPr="00E760EF">
        <w:rPr>
          <w:rFonts w:ascii="Calibri" w:hAnsi="Calibri"/>
          <w:b/>
        </w:rPr>
        <w:t xml:space="preserve">, </w:t>
      </w:r>
      <w:r w:rsidR="00141C1C" w:rsidRPr="00E760EF">
        <w:rPr>
          <w:rFonts w:ascii="Calibri" w:hAnsi="Calibri"/>
          <w:b/>
        </w:rPr>
        <w:t>City and Regional Planning</w:t>
      </w:r>
    </w:p>
    <w:p w14:paraId="6D911BD3" w14:textId="4939468C" w:rsidR="00141C1C" w:rsidRPr="008F412B" w:rsidRDefault="00141C1C" w:rsidP="00141C1C">
      <w:pPr>
        <w:pStyle w:val="NoSpacing"/>
        <w:rPr>
          <w:rFonts w:ascii="Calibri" w:hAnsi="Calibri" w:cs="Calibri"/>
        </w:rPr>
      </w:pPr>
      <w:r w:rsidRPr="00E760EF">
        <w:rPr>
          <w:rFonts w:ascii="Calibri" w:hAnsi="Calibri"/>
        </w:rPr>
        <w:t xml:space="preserve">Threatened by changes in the global climate system, humanity is on the verge of uncertainty and </w:t>
      </w:r>
      <w:r w:rsidRPr="008F412B">
        <w:rPr>
          <w:rFonts w:ascii="Calibri" w:hAnsi="Calibri" w:cs="Calibri"/>
        </w:rPr>
        <w:t xml:space="preserve">vulnerability. Climate change is intensifying the frequency of extreme weather events and affecting the severity of rainfall, temperature, snow, tornadoes, and hurricanes. The impacts are devastating, affecting different aspects of everyday life, and have already been felt across the United States in varied ways. In this course, students will seek answers to two main questions: </w:t>
      </w:r>
      <w:r w:rsidR="00D81B80">
        <w:rPr>
          <w:rFonts w:ascii="Calibri" w:hAnsi="Calibri" w:cs="Calibri"/>
        </w:rPr>
        <w:br/>
      </w:r>
    </w:p>
    <w:p w14:paraId="72E553ED" w14:textId="35544FD0" w:rsidR="00141C1C" w:rsidRPr="008F412B" w:rsidRDefault="00141C1C" w:rsidP="00141C1C">
      <w:pPr>
        <w:pStyle w:val="NoSpacing"/>
        <w:numPr>
          <w:ilvl w:val="0"/>
          <w:numId w:val="3"/>
        </w:numPr>
        <w:rPr>
          <w:rFonts w:ascii="Calibri" w:hAnsi="Calibri" w:cs="Calibri"/>
        </w:rPr>
      </w:pPr>
      <w:r w:rsidRPr="008F412B">
        <w:rPr>
          <w:rFonts w:ascii="Calibri" w:hAnsi="Calibri" w:cs="Calibri"/>
        </w:rPr>
        <w:t xml:space="preserve">How do climate change impacts manifest across different sectors (e.g. air and water quality; human health; energy supply, delivery, and demand; ecosystem services and biodiversity; agriculture and rural communities; built environment, urban systems, and cities; and transportation) and geographic regions of the United States? </w:t>
      </w:r>
    </w:p>
    <w:p w14:paraId="62D1A90D" w14:textId="77777777" w:rsidR="00141C1C" w:rsidRPr="008F412B" w:rsidRDefault="00141C1C" w:rsidP="00141C1C">
      <w:pPr>
        <w:pStyle w:val="NoSpacing"/>
        <w:numPr>
          <w:ilvl w:val="0"/>
          <w:numId w:val="3"/>
        </w:numPr>
        <w:rPr>
          <w:rFonts w:ascii="Calibri" w:hAnsi="Calibri" w:cs="Calibri"/>
        </w:rPr>
      </w:pPr>
      <w:r w:rsidRPr="008F412B">
        <w:rPr>
          <w:rFonts w:ascii="Calibri" w:hAnsi="Calibri" w:cs="Calibri"/>
        </w:rPr>
        <w:t xml:space="preserve">In what ways can we tackle climate change impacts? </w:t>
      </w:r>
    </w:p>
    <w:p w14:paraId="1B215C7C" w14:textId="77777777" w:rsidR="00141C1C" w:rsidRPr="00E760EF" w:rsidRDefault="00141C1C" w:rsidP="00141C1C">
      <w:pPr>
        <w:pStyle w:val="NoSpacing"/>
        <w:rPr>
          <w:rFonts w:ascii="Calibri" w:hAnsi="Calibri"/>
        </w:rPr>
      </w:pPr>
    </w:p>
    <w:p w14:paraId="69E5BFE9" w14:textId="77777777" w:rsidR="009C3C23" w:rsidRPr="00E760EF" w:rsidRDefault="009C3C23" w:rsidP="00BA018E">
      <w:pPr>
        <w:pStyle w:val="NoSpacing"/>
        <w:rPr>
          <w:rFonts w:ascii="Calibri" w:hAnsi="Calibri"/>
          <w:b/>
        </w:rPr>
      </w:pPr>
      <w:r w:rsidRPr="00E760EF">
        <w:rPr>
          <w:rFonts w:ascii="Calibri" w:hAnsi="Calibri"/>
          <w:b/>
        </w:rPr>
        <w:t>SOCIAL COMMENTARY IN THE HORROR GENRE</w:t>
      </w:r>
    </w:p>
    <w:p w14:paraId="464E2AC3" w14:textId="77777777" w:rsidR="00D626CF" w:rsidRDefault="0096538B" w:rsidP="00006908">
      <w:pPr>
        <w:spacing w:line="240" w:lineRule="auto"/>
        <w:rPr>
          <w:rFonts w:ascii="Calibri" w:hAnsi="Calibri"/>
        </w:rPr>
      </w:pPr>
      <w:r>
        <w:rPr>
          <w:rFonts w:ascii="Calibri" w:hAnsi="Calibri"/>
          <w:b/>
        </w:rPr>
        <w:t>Wednesday</w:t>
      </w:r>
      <w:r w:rsidR="009C3C23" w:rsidRPr="00E760EF">
        <w:rPr>
          <w:rFonts w:ascii="Calibri" w:hAnsi="Calibri"/>
          <w:b/>
        </w:rPr>
        <w:t xml:space="preserve">, </w:t>
      </w:r>
      <w:r>
        <w:rPr>
          <w:rFonts w:ascii="Calibri" w:hAnsi="Calibri"/>
          <w:b/>
        </w:rPr>
        <w:t>9:40</w:t>
      </w:r>
      <w:r w:rsidR="00CA6D65" w:rsidRPr="00E760EF">
        <w:rPr>
          <w:rFonts w:ascii="Calibri" w:hAnsi="Calibri"/>
          <w:b/>
        </w:rPr>
        <w:t>am</w:t>
      </w:r>
      <w:r w:rsidR="009C3C23" w:rsidRPr="00E760EF">
        <w:rPr>
          <w:rFonts w:ascii="Calibri" w:hAnsi="Calibri"/>
          <w:b/>
        </w:rPr>
        <w:t>-1</w:t>
      </w:r>
      <w:r>
        <w:rPr>
          <w:rFonts w:ascii="Calibri" w:hAnsi="Calibri"/>
          <w:b/>
        </w:rPr>
        <w:t>0:3</w:t>
      </w:r>
      <w:r w:rsidR="009C3C23" w:rsidRPr="00E760EF">
        <w:rPr>
          <w:rFonts w:ascii="Calibri" w:hAnsi="Calibri"/>
          <w:b/>
        </w:rPr>
        <w:t>5</w:t>
      </w:r>
      <w:r w:rsidR="00CA6D65" w:rsidRPr="00E760EF">
        <w:rPr>
          <w:rFonts w:ascii="Calibri" w:hAnsi="Calibri"/>
          <w:b/>
        </w:rPr>
        <w:t xml:space="preserve"> pm</w:t>
      </w:r>
      <w:r w:rsidR="009C3C23" w:rsidRPr="00E760EF">
        <w:rPr>
          <w:rFonts w:ascii="Calibri" w:hAnsi="Calibri"/>
          <w:b/>
        </w:rPr>
        <w:t xml:space="preserve"> (Section 326, CRN </w:t>
      </w:r>
      <w:r w:rsidR="00A80E3C">
        <w:rPr>
          <w:rFonts w:ascii="Calibri" w:hAnsi="Calibri"/>
          <w:b/>
        </w:rPr>
        <w:t>89964</w:t>
      </w:r>
      <w:r w:rsidR="009C3C23" w:rsidRPr="00E760EF">
        <w:rPr>
          <w:rFonts w:ascii="Calibri" w:hAnsi="Calibri"/>
          <w:b/>
        </w:rPr>
        <w:t xml:space="preserve">) </w:t>
      </w:r>
      <w:r w:rsidR="009C3C23" w:rsidRPr="00E760EF">
        <w:rPr>
          <w:rFonts w:ascii="Calibri" w:hAnsi="Calibri"/>
          <w:b/>
        </w:rPr>
        <w:br/>
        <w:t>Mr. Micheal J. Clinton Jr., First Scholars Program</w:t>
      </w:r>
      <w:r w:rsidR="009C3C23" w:rsidRPr="00E760EF">
        <w:rPr>
          <w:rFonts w:ascii="Calibri" w:hAnsi="Calibri"/>
          <w:b/>
        </w:rPr>
        <w:br/>
      </w:r>
      <w:r w:rsidR="009C3C23" w:rsidRPr="00E760EF">
        <w:rPr>
          <w:rFonts w:ascii="Calibri" w:hAnsi="Calibri"/>
        </w:rPr>
        <w:t xml:space="preserve">What do the zombies in Dawn of the Dead say about consumerism? How does Cloverfield fit into a post-9/11 landscape? Is there a connection between nuclear war and the giant monster movies of the 50s? While some see the horror genre as a combination of senseless violence and macabre obsessions, many </w:t>
      </w:r>
      <w:r w:rsidR="009C3C23" w:rsidRPr="00E760EF">
        <w:rPr>
          <w:rFonts w:ascii="Calibri" w:hAnsi="Calibri"/>
        </w:rPr>
        <w:lastRenderedPageBreak/>
        <w:t>filmmakers and screenwriters find inspiration from the actual fears of society. This forum will challenge students to investigate, question, and identify the social commentary hidden between the lines of iconic horror films, both past and present.</w:t>
      </w:r>
    </w:p>
    <w:p w14:paraId="77BEF952" w14:textId="05F0CEBC" w:rsidR="0093758A" w:rsidRPr="000E60A7" w:rsidRDefault="000E60A7" w:rsidP="00B94652">
      <w:pPr>
        <w:spacing w:line="240" w:lineRule="auto"/>
        <w:rPr>
          <w:rFonts w:ascii="Calibri" w:hAnsi="Calibri"/>
          <w:b/>
          <w:bCs/>
        </w:rPr>
      </w:pPr>
      <w:r>
        <w:rPr>
          <w:rFonts w:ascii="Calibri" w:hAnsi="Calibri"/>
        </w:rPr>
        <w:br/>
      </w:r>
      <w:r w:rsidR="00B94652" w:rsidRPr="000E60A7">
        <w:rPr>
          <w:rFonts w:ascii="Calibri" w:hAnsi="Calibri"/>
          <w:b/>
          <w:bCs/>
        </w:rPr>
        <w:t>PUBLIC HEALTH IS EVERYONE’S BUSINESS</w:t>
      </w:r>
      <w:r w:rsidR="0093758A" w:rsidRPr="000E60A7">
        <w:rPr>
          <w:rFonts w:ascii="Calibri" w:hAnsi="Calibri"/>
          <w:b/>
          <w:bCs/>
        </w:rPr>
        <w:br/>
        <w:t xml:space="preserve">Tuesday, 1:00 pm-1:55 pm (Section 327, CRN </w:t>
      </w:r>
      <w:r w:rsidRPr="000E60A7">
        <w:rPr>
          <w:rFonts w:ascii="Calibri" w:hAnsi="Calibri"/>
          <w:b/>
          <w:bCs/>
        </w:rPr>
        <w:t>91503</w:t>
      </w:r>
      <w:r w:rsidRPr="000E60A7">
        <w:rPr>
          <w:rFonts w:ascii="Calibri" w:hAnsi="Calibri"/>
          <w:b/>
          <w:bCs/>
        </w:rPr>
        <w:br/>
        <w:t>Dr. Debra Bartelli &amp; Dr. Paige M. Powell</w:t>
      </w:r>
    </w:p>
    <w:p w14:paraId="33BF69FA" w14:textId="77777777" w:rsidR="00B94652" w:rsidRDefault="00B94652" w:rsidP="00B94652">
      <w:r>
        <w:t>Do you want to know how you can contribute to improving your community’s health? Are you interested in how things like poverty, environment, crime, literacy, and adverse childhood experiences can influence health? In this forum, you will learn from local experts how these factors affect the health of our communities in Memphis. Within a team of other students, you will develop a community-based solution to a health problem that you identify in one of our local communities. We use the BUILD Health Challenge framework to guide student teams through a case competition to develop solutions that are Bold, Upstream, Innovative, Local and Data driven. At the end of the semester, students present their ideas to a panel of community judges.</w:t>
      </w:r>
    </w:p>
    <w:p w14:paraId="36ED4759" w14:textId="1F35E4E3" w:rsidR="00E760EF" w:rsidRPr="007A4681" w:rsidRDefault="00006908" w:rsidP="007A4681">
      <w:pPr>
        <w:spacing w:line="240" w:lineRule="auto"/>
        <w:rPr>
          <w:rFonts w:ascii="Calibri" w:hAnsi="Calibri"/>
        </w:rPr>
      </w:pPr>
      <w:r w:rsidRPr="00E760EF">
        <w:rPr>
          <w:rFonts w:ascii="Calibri" w:hAnsi="Calibri"/>
        </w:rPr>
        <w:br/>
      </w:r>
      <w:r w:rsidR="00274B92" w:rsidRPr="00E760EF">
        <w:rPr>
          <w:rFonts w:ascii="Calibri" w:hAnsi="Calibri"/>
          <w:b/>
        </w:rPr>
        <w:t>PROFESSIONAL WRESTLING AND SOCIETY</w:t>
      </w:r>
      <w:r w:rsidR="00274B92" w:rsidRPr="00E760EF">
        <w:rPr>
          <w:rFonts w:ascii="Calibri" w:hAnsi="Calibri"/>
          <w:b/>
        </w:rPr>
        <w:br/>
        <w:t>Monday, 1</w:t>
      </w:r>
      <w:r w:rsidR="0096538B">
        <w:rPr>
          <w:rFonts w:ascii="Calibri" w:hAnsi="Calibri"/>
          <w:b/>
        </w:rPr>
        <w:t>0</w:t>
      </w:r>
      <w:r w:rsidR="00274B92" w:rsidRPr="00E760EF">
        <w:rPr>
          <w:rFonts w:ascii="Calibri" w:hAnsi="Calibri"/>
          <w:b/>
        </w:rPr>
        <w:t>:</w:t>
      </w:r>
      <w:r w:rsidR="0096538B">
        <w:rPr>
          <w:rFonts w:ascii="Calibri" w:hAnsi="Calibri"/>
          <w:b/>
        </w:rPr>
        <w:t>2</w:t>
      </w:r>
      <w:r w:rsidR="00274B92" w:rsidRPr="00E760EF">
        <w:rPr>
          <w:rFonts w:ascii="Calibri" w:hAnsi="Calibri"/>
          <w:b/>
        </w:rPr>
        <w:t>0</w:t>
      </w:r>
      <w:r w:rsidR="00CA6D65" w:rsidRPr="00E760EF">
        <w:rPr>
          <w:rFonts w:ascii="Calibri" w:hAnsi="Calibri"/>
          <w:b/>
        </w:rPr>
        <w:t xml:space="preserve"> am</w:t>
      </w:r>
      <w:r w:rsidR="00274B92" w:rsidRPr="00E760EF">
        <w:rPr>
          <w:rFonts w:ascii="Calibri" w:hAnsi="Calibri"/>
          <w:b/>
        </w:rPr>
        <w:t>-1</w:t>
      </w:r>
      <w:r w:rsidR="0096538B">
        <w:rPr>
          <w:rFonts w:ascii="Calibri" w:hAnsi="Calibri"/>
          <w:b/>
        </w:rPr>
        <w:t>1</w:t>
      </w:r>
      <w:r w:rsidR="00274B92" w:rsidRPr="00E760EF">
        <w:rPr>
          <w:rFonts w:ascii="Calibri" w:hAnsi="Calibri"/>
          <w:b/>
        </w:rPr>
        <w:t>:</w:t>
      </w:r>
      <w:r w:rsidR="0096538B">
        <w:rPr>
          <w:rFonts w:ascii="Calibri" w:hAnsi="Calibri"/>
          <w:b/>
        </w:rPr>
        <w:t>1</w:t>
      </w:r>
      <w:r w:rsidR="00274B92" w:rsidRPr="00E760EF">
        <w:rPr>
          <w:rFonts w:ascii="Calibri" w:hAnsi="Calibri"/>
          <w:b/>
        </w:rPr>
        <w:t>5</w:t>
      </w:r>
      <w:r w:rsidR="00CA6D65" w:rsidRPr="00E760EF">
        <w:rPr>
          <w:rFonts w:ascii="Calibri" w:hAnsi="Calibri"/>
          <w:b/>
        </w:rPr>
        <w:t xml:space="preserve"> pm</w:t>
      </w:r>
      <w:r w:rsidR="00274B92" w:rsidRPr="00E760EF">
        <w:rPr>
          <w:rFonts w:ascii="Calibri" w:hAnsi="Calibri"/>
          <w:b/>
        </w:rPr>
        <w:t xml:space="preserve">, </w:t>
      </w:r>
      <w:r w:rsidR="00377ED8" w:rsidRPr="00E760EF">
        <w:rPr>
          <w:rFonts w:ascii="Calibri" w:hAnsi="Calibri"/>
          <w:b/>
        </w:rPr>
        <w:t>(</w:t>
      </w:r>
      <w:r w:rsidR="00274B92" w:rsidRPr="00E760EF">
        <w:rPr>
          <w:rFonts w:ascii="Calibri" w:hAnsi="Calibri"/>
          <w:b/>
        </w:rPr>
        <w:t>Section 328</w:t>
      </w:r>
      <w:r w:rsidR="00377ED8" w:rsidRPr="00E760EF">
        <w:rPr>
          <w:rFonts w:ascii="Calibri" w:hAnsi="Calibri"/>
          <w:b/>
        </w:rPr>
        <w:t>, CRN 9</w:t>
      </w:r>
      <w:r w:rsidR="00CD266B">
        <w:rPr>
          <w:rFonts w:ascii="Calibri" w:hAnsi="Calibri"/>
          <w:b/>
        </w:rPr>
        <w:t>2043</w:t>
      </w:r>
      <w:r w:rsidR="00377ED8" w:rsidRPr="00E760EF">
        <w:rPr>
          <w:rFonts w:ascii="Calibri" w:hAnsi="Calibri"/>
          <w:b/>
        </w:rPr>
        <w:t>)</w:t>
      </w:r>
      <w:r w:rsidR="007A4681">
        <w:rPr>
          <w:rFonts w:ascii="Calibri" w:hAnsi="Calibri"/>
        </w:rPr>
        <w:br/>
      </w:r>
      <w:r w:rsidR="00274B92" w:rsidRPr="00E760EF">
        <w:rPr>
          <w:rFonts w:ascii="Calibri" w:hAnsi="Calibri"/>
          <w:b/>
        </w:rPr>
        <w:t>Dr. Tim Ryan, Sport and Leisure Commerce</w:t>
      </w:r>
      <w:r w:rsidR="00274B92" w:rsidRPr="00E760EF">
        <w:rPr>
          <w:rFonts w:ascii="Calibri" w:hAnsi="Calibri"/>
        </w:rPr>
        <w:br/>
      </w:r>
      <w:r w:rsidR="00E760EF" w:rsidRPr="00E760EF">
        <w:t xml:space="preserve">Ever glance at a pro wrestling show and wonder at what wrestling fans see in it? The live performances of pro wrestling have been compared to the ancient theatre, a circus, a political convention, a bullfight, and much more. The characters and themes of wrestling (mis)represent a sample of culture with stereotypes of heroes, villains and cultures. Wrestling is melodrama, mythology, action, and comic books (Landis, 2015). Wrestling promotions have all the problems and politics of a regular business, it travels like the circus, it has the injuries of regular sports, and the need for narratives like a theatre. These storylines often weave society and fiction together, and in order to understand some of these tales, one must understand what is going on in society at the time. </w:t>
      </w:r>
    </w:p>
    <w:p w14:paraId="4D6236D6" w14:textId="47D6FC85" w:rsidR="00586548" w:rsidRPr="00E760EF" w:rsidRDefault="00586548" w:rsidP="00E760EF">
      <w:pPr>
        <w:pStyle w:val="NoSpacing"/>
        <w:rPr>
          <w:rFonts w:ascii="Calibri" w:hAnsi="Calibri"/>
          <w:b/>
        </w:rPr>
      </w:pPr>
    </w:p>
    <w:p w14:paraId="4BDEA0CF" w14:textId="2AE09657" w:rsidR="00754A42" w:rsidRPr="00E760EF" w:rsidRDefault="00563CB9" w:rsidP="00754A42">
      <w:pPr>
        <w:pStyle w:val="NoSpacing"/>
        <w:rPr>
          <w:rFonts w:ascii="Calibri" w:hAnsi="Calibri"/>
          <w:b/>
        </w:rPr>
      </w:pPr>
      <w:r>
        <w:rPr>
          <w:rFonts w:ascii="Calibri" w:hAnsi="Calibri"/>
          <w:b/>
        </w:rPr>
        <w:t>DISABILITY ISSUES AND DISCUSSIONS</w:t>
      </w:r>
      <w:r w:rsidR="00937815" w:rsidRPr="00E760EF">
        <w:rPr>
          <w:rFonts w:ascii="Calibri" w:hAnsi="Calibri"/>
          <w:b/>
        </w:rPr>
        <w:br/>
      </w:r>
      <w:r w:rsidR="00274B92" w:rsidRPr="00E760EF">
        <w:rPr>
          <w:rFonts w:ascii="Calibri" w:hAnsi="Calibri"/>
          <w:b/>
        </w:rPr>
        <w:t>Wednesday, 8:00-8:55</w:t>
      </w:r>
      <w:r w:rsidR="00CA6D65" w:rsidRPr="00E760EF">
        <w:rPr>
          <w:rFonts w:ascii="Calibri" w:hAnsi="Calibri"/>
          <w:b/>
        </w:rPr>
        <w:t xml:space="preserve"> am</w:t>
      </w:r>
      <w:r w:rsidR="00274B92" w:rsidRPr="00E760EF">
        <w:rPr>
          <w:rFonts w:ascii="Calibri" w:hAnsi="Calibri"/>
          <w:b/>
        </w:rPr>
        <w:t xml:space="preserve"> </w:t>
      </w:r>
      <w:r w:rsidR="00754A42" w:rsidRPr="00E760EF">
        <w:rPr>
          <w:rFonts w:ascii="Calibri" w:hAnsi="Calibri"/>
          <w:b/>
        </w:rPr>
        <w:t>(Section 331, CRN 9</w:t>
      </w:r>
      <w:r w:rsidR="00501536" w:rsidRPr="00E760EF">
        <w:rPr>
          <w:rFonts w:ascii="Calibri" w:hAnsi="Calibri"/>
          <w:b/>
        </w:rPr>
        <w:t>2030</w:t>
      </w:r>
      <w:r w:rsidR="00754A42" w:rsidRPr="00E760EF">
        <w:rPr>
          <w:rFonts w:ascii="Calibri" w:hAnsi="Calibri"/>
          <w:b/>
        </w:rPr>
        <w:t>)</w:t>
      </w:r>
    </w:p>
    <w:p w14:paraId="36CC02B6" w14:textId="77777777" w:rsidR="00754A42" w:rsidRPr="00E760EF" w:rsidRDefault="00754A42" w:rsidP="00754A42">
      <w:pPr>
        <w:pStyle w:val="NoSpacing"/>
        <w:rPr>
          <w:rFonts w:ascii="Calibri" w:hAnsi="Calibri"/>
          <w:b/>
        </w:rPr>
      </w:pPr>
      <w:r w:rsidRPr="00E760EF">
        <w:rPr>
          <w:rFonts w:ascii="Calibri" w:hAnsi="Calibri"/>
          <w:b/>
        </w:rPr>
        <w:t>Jennifer Murchison, Disability Resources for Students</w:t>
      </w:r>
    </w:p>
    <w:p w14:paraId="4C21D7CA" w14:textId="1D25600C" w:rsidR="00C43AD0" w:rsidRDefault="00FF20A5" w:rsidP="00754A42">
      <w:pPr>
        <w:pStyle w:val="NoSpacing"/>
      </w:pPr>
      <w:r w:rsidRPr="00FF20A5">
        <w:t xml:space="preserve">The education of society regarding issues of disability is as timely now as ever. Looking at the history of disability in the United States, on college campuses, and in society will offer better insight to a population still marginalized, and one that anyone can become a part of at any time of their lives, and likely will be at some point. By looking critically at the </w:t>
      </w:r>
      <w:proofErr w:type="gramStart"/>
      <w:r w:rsidRPr="00FF20A5">
        <w:t>misperceptions</w:t>
      </w:r>
      <w:proofErr w:type="gramEnd"/>
      <w:r w:rsidRPr="00FF20A5">
        <w:t xml:space="preserve"> society has about the disabled, and how “inspiration porn” affects the national discourse. Students will learn how the stories of people with disabilities have become “props” for the nondisabled. Students will also learn about appropriation of the disabled in media representation.</w:t>
      </w:r>
    </w:p>
    <w:p w14:paraId="3DE26D8C" w14:textId="77777777" w:rsidR="00FF20A5" w:rsidRPr="00E760EF" w:rsidRDefault="00FF20A5" w:rsidP="00754A42">
      <w:pPr>
        <w:pStyle w:val="NoSpacing"/>
        <w:rPr>
          <w:rFonts w:ascii="Calibri" w:hAnsi="Calibri"/>
          <w:b/>
          <w:color w:val="212121"/>
          <w:shd w:val="clear" w:color="auto" w:fill="FFFFFF"/>
        </w:rPr>
      </w:pPr>
    </w:p>
    <w:p w14:paraId="263A4988" w14:textId="77777777" w:rsidR="00624190" w:rsidRDefault="00624190" w:rsidP="00754A42">
      <w:pPr>
        <w:pStyle w:val="NoSpacing"/>
        <w:rPr>
          <w:rFonts w:ascii="Calibri" w:hAnsi="Calibri"/>
          <w:b/>
          <w:color w:val="212121"/>
          <w:shd w:val="clear" w:color="auto" w:fill="FFFFFF"/>
        </w:rPr>
      </w:pPr>
    </w:p>
    <w:p w14:paraId="65541C6C" w14:textId="77777777" w:rsidR="00624190" w:rsidRDefault="00624190" w:rsidP="00754A42">
      <w:pPr>
        <w:pStyle w:val="NoSpacing"/>
        <w:rPr>
          <w:rFonts w:ascii="Calibri" w:hAnsi="Calibri"/>
          <w:b/>
          <w:color w:val="212121"/>
          <w:shd w:val="clear" w:color="auto" w:fill="FFFFFF"/>
        </w:rPr>
      </w:pPr>
    </w:p>
    <w:p w14:paraId="525F8C47" w14:textId="77777777" w:rsidR="00624190" w:rsidRDefault="00624190" w:rsidP="00754A42">
      <w:pPr>
        <w:pStyle w:val="NoSpacing"/>
        <w:rPr>
          <w:rFonts w:ascii="Calibri" w:hAnsi="Calibri"/>
          <w:b/>
          <w:color w:val="212121"/>
          <w:shd w:val="clear" w:color="auto" w:fill="FFFFFF"/>
        </w:rPr>
      </w:pPr>
    </w:p>
    <w:p w14:paraId="1A90EE0B" w14:textId="77777777" w:rsidR="00624190" w:rsidRDefault="00624190" w:rsidP="00754A42">
      <w:pPr>
        <w:pStyle w:val="NoSpacing"/>
        <w:rPr>
          <w:rFonts w:ascii="Calibri" w:hAnsi="Calibri"/>
          <w:b/>
          <w:color w:val="212121"/>
          <w:shd w:val="clear" w:color="auto" w:fill="FFFFFF"/>
        </w:rPr>
      </w:pPr>
    </w:p>
    <w:p w14:paraId="492D59BE" w14:textId="77777777" w:rsidR="00785AEE" w:rsidRDefault="00785AEE" w:rsidP="00754A42">
      <w:pPr>
        <w:pStyle w:val="NoSpacing"/>
        <w:rPr>
          <w:rFonts w:ascii="Calibri" w:hAnsi="Calibri"/>
          <w:b/>
          <w:color w:val="212121"/>
          <w:shd w:val="clear" w:color="auto" w:fill="FFFFFF"/>
        </w:rPr>
      </w:pPr>
    </w:p>
    <w:p w14:paraId="49604875" w14:textId="369D3CAC" w:rsidR="001D61CC" w:rsidRPr="00E760EF" w:rsidRDefault="00E645DB" w:rsidP="00754A42">
      <w:pPr>
        <w:pStyle w:val="NoSpacing"/>
        <w:rPr>
          <w:rFonts w:ascii="Calibri" w:hAnsi="Calibri"/>
          <w:b/>
          <w:color w:val="212121"/>
          <w:shd w:val="clear" w:color="auto" w:fill="FFFFFF"/>
        </w:rPr>
      </w:pPr>
      <w:r w:rsidRPr="00E760EF">
        <w:rPr>
          <w:rFonts w:ascii="Calibri" w:hAnsi="Calibri"/>
          <w:b/>
          <w:color w:val="212121"/>
          <w:shd w:val="clear" w:color="auto" w:fill="FFFFFF"/>
        </w:rPr>
        <w:lastRenderedPageBreak/>
        <w:t>TIGERS WITHOUT BORDERS</w:t>
      </w:r>
      <w:r w:rsidR="000B24C3" w:rsidRPr="00E760EF">
        <w:rPr>
          <w:rFonts w:ascii="Calibri" w:hAnsi="Calibri"/>
          <w:b/>
          <w:color w:val="212121"/>
          <w:shd w:val="clear" w:color="auto" w:fill="FFFFFF"/>
        </w:rPr>
        <w:t xml:space="preserve">  </w:t>
      </w:r>
    </w:p>
    <w:p w14:paraId="0DC895CF" w14:textId="2C4D4B3E" w:rsidR="00E645DB" w:rsidRPr="00E760EF" w:rsidRDefault="00E645DB" w:rsidP="00754A42">
      <w:pPr>
        <w:pStyle w:val="NoSpacing"/>
        <w:rPr>
          <w:rFonts w:ascii="Calibri" w:hAnsi="Calibri"/>
          <w:b/>
          <w:color w:val="212121"/>
          <w:shd w:val="clear" w:color="auto" w:fill="FFFFFF"/>
        </w:rPr>
      </w:pPr>
      <w:r w:rsidRPr="00E760EF">
        <w:rPr>
          <w:rFonts w:ascii="Calibri" w:hAnsi="Calibri"/>
          <w:b/>
          <w:color w:val="212121"/>
          <w:shd w:val="clear" w:color="auto" w:fill="FFFFFF"/>
        </w:rPr>
        <w:t>Tuesday, 1:00-1:55</w:t>
      </w:r>
      <w:r w:rsidR="00CA6D65" w:rsidRPr="00E760EF">
        <w:rPr>
          <w:rFonts w:ascii="Calibri" w:hAnsi="Calibri"/>
          <w:b/>
          <w:color w:val="212121"/>
          <w:shd w:val="clear" w:color="auto" w:fill="FFFFFF"/>
        </w:rPr>
        <w:t xml:space="preserve"> pm</w:t>
      </w:r>
      <w:r w:rsidRPr="00E760EF">
        <w:rPr>
          <w:rFonts w:ascii="Calibri" w:hAnsi="Calibri"/>
          <w:b/>
          <w:color w:val="212121"/>
          <w:shd w:val="clear" w:color="auto" w:fill="FFFFFF"/>
        </w:rPr>
        <w:t xml:space="preserve"> (Section 332, CRN 9</w:t>
      </w:r>
      <w:r w:rsidR="00CF1FD1">
        <w:rPr>
          <w:rFonts w:ascii="Calibri" w:hAnsi="Calibri"/>
          <w:b/>
          <w:color w:val="212121"/>
          <w:shd w:val="clear" w:color="auto" w:fill="FFFFFF"/>
        </w:rPr>
        <w:t>2028</w:t>
      </w:r>
      <w:r w:rsidRPr="00E760EF">
        <w:rPr>
          <w:rFonts w:ascii="Calibri" w:hAnsi="Calibri"/>
          <w:b/>
          <w:color w:val="212121"/>
          <w:shd w:val="clear" w:color="auto" w:fill="FFFFFF"/>
        </w:rPr>
        <w:t>)</w:t>
      </w:r>
    </w:p>
    <w:p w14:paraId="6327EFDA" w14:textId="77777777" w:rsidR="00C43AD0" w:rsidRPr="00E760EF" w:rsidRDefault="00C43AD0" w:rsidP="00754A42">
      <w:pPr>
        <w:pStyle w:val="NoSpacing"/>
        <w:rPr>
          <w:rFonts w:ascii="Calibri" w:hAnsi="Calibri"/>
          <w:b/>
          <w:color w:val="212121"/>
          <w:shd w:val="clear" w:color="auto" w:fill="FFFFFF"/>
        </w:rPr>
      </w:pPr>
      <w:r w:rsidRPr="00E760EF">
        <w:rPr>
          <w:rFonts w:ascii="Calibri" w:hAnsi="Calibri"/>
          <w:b/>
          <w:color w:val="212121"/>
          <w:shd w:val="clear" w:color="auto" w:fill="FFFFFF"/>
        </w:rPr>
        <w:t>Dr. William Thompson, World Languages and Literatures</w:t>
      </w:r>
    </w:p>
    <w:p w14:paraId="0E296D3E" w14:textId="77777777" w:rsidR="00C43AD0" w:rsidRPr="00E760EF" w:rsidRDefault="00C43AD0" w:rsidP="00C43AD0">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practices, with students encouraged to explore topics that they find personally relevant. </w:t>
      </w:r>
    </w:p>
    <w:p w14:paraId="66509E57" w14:textId="77777777" w:rsidR="009C3C23" w:rsidRPr="00E760EF" w:rsidRDefault="009C3C23" w:rsidP="00C43AD0">
      <w:pPr>
        <w:autoSpaceDE w:val="0"/>
        <w:autoSpaceDN w:val="0"/>
        <w:adjustRightInd w:val="0"/>
        <w:spacing w:after="0" w:line="240" w:lineRule="auto"/>
        <w:rPr>
          <w:rFonts w:ascii="Calibri" w:hAnsi="Calibri" w:cs="Trebuchet MS"/>
          <w:bCs/>
        </w:rPr>
      </w:pPr>
    </w:p>
    <w:p w14:paraId="3DD76000" w14:textId="77777777" w:rsidR="009C3C23" w:rsidRPr="00E760EF" w:rsidRDefault="00501536" w:rsidP="009C3C23">
      <w:pPr>
        <w:pStyle w:val="NoSpacing"/>
        <w:rPr>
          <w:rFonts w:ascii="Calibri" w:hAnsi="Calibri"/>
          <w:b/>
        </w:rPr>
      </w:pPr>
      <w:r w:rsidRPr="00E760EF">
        <w:rPr>
          <w:rFonts w:ascii="Calibri" w:hAnsi="Calibri"/>
          <w:b/>
        </w:rPr>
        <w:t>HUMAN NUTRITION AND FAD DIETS</w:t>
      </w:r>
    </w:p>
    <w:p w14:paraId="0A8AA52A" w14:textId="77777777" w:rsidR="009C3C23" w:rsidRPr="00E760EF" w:rsidRDefault="00501536" w:rsidP="009C3C23">
      <w:pPr>
        <w:pStyle w:val="NoSpacing"/>
        <w:rPr>
          <w:rFonts w:ascii="Calibri" w:hAnsi="Calibri"/>
          <w:b/>
        </w:rPr>
      </w:pPr>
      <w:r w:rsidRPr="00E760EF">
        <w:rPr>
          <w:rFonts w:ascii="Calibri" w:hAnsi="Calibri"/>
          <w:b/>
        </w:rPr>
        <w:t>Fri</w:t>
      </w:r>
      <w:r w:rsidR="009C3C23" w:rsidRPr="00E760EF">
        <w:rPr>
          <w:rFonts w:ascii="Calibri" w:hAnsi="Calibri"/>
          <w:b/>
        </w:rPr>
        <w:t>day, 9:10—10:05</w:t>
      </w:r>
      <w:r w:rsidR="00006908" w:rsidRPr="00E760EF">
        <w:rPr>
          <w:rFonts w:ascii="Calibri" w:hAnsi="Calibri"/>
          <w:b/>
        </w:rPr>
        <w:t xml:space="preserve"> am</w:t>
      </w:r>
      <w:r w:rsidR="009C3C23" w:rsidRPr="00E760EF">
        <w:rPr>
          <w:rFonts w:ascii="Calibri" w:hAnsi="Calibri"/>
          <w:b/>
        </w:rPr>
        <w:t>, Mitchell Hall (Section 333, CRN 9</w:t>
      </w:r>
      <w:r w:rsidRPr="00E760EF">
        <w:rPr>
          <w:rFonts w:ascii="Calibri" w:hAnsi="Calibri"/>
          <w:b/>
        </w:rPr>
        <w:t>3486</w:t>
      </w:r>
      <w:r w:rsidR="009C3C23" w:rsidRPr="00E760EF">
        <w:rPr>
          <w:rFonts w:ascii="Calibri" w:hAnsi="Calibri"/>
          <w:b/>
        </w:rPr>
        <w:t>)</w:t>
      </w:r>
    </w:p>
    <w:p w14:paraId="03EEE27A" w14:textId="77777777" w:rsidR="009C3C23" w:rsidRPr="00E760EF" w:rsidRDefault="009C3C23" w:rsidP="009C3C23">
      <w:pPr>
        <w:pStyle w:val="NoSpacing"/>
        <w:rPr>
          <w:rFonts w:ascii="Calibri" w:hAnsi="Calibri"/>
          <w:b/>
        </w:rPr>
      </w:pPr>
      <w:r w:rsidRPr="00E760EF">
        <w:rPr>
          <w:rFonts w:ascii="Calibri" w:hAnsi="Calibri"/>
          <w:b/>
        </w:rPr>
        <w:t xml:space="preserve">Dr. </w:t>
      </w:r>
      <w:r w:rsidR="00501536" w:rsidRPr="00E760EF">
        <w:rPr>
          <w:rFonts w:ascii="Calibri" w:hAnsi="Calibri"/>
          <w:b/>
        </w:rPr>
        <w:t>Alka Sharma</w:t>
      </w:r>
    </w:p>
    <w:p w14:paraId="7E7307DB" w14:textId="77777777" w:rsidR="00501536" w:rsidRPr="00E760EF" w:rsidRDefault="00501536" w:rsidP="00501536">
      <w:r w:rsidRPr="00E760EF">
        <w:t>With increased awareness of body weight and shape, more and more people are trying fad diets to get desired results over a short period of time. Around the clock access to internet and social media has fueled this frenzy further. The ability to understand the changing nutritional requirements over a lifetime is critical to assess the pros and cons of the fad diets as well as in deciding whether to follow one. This class will be divided into four categories:</w:t>
      </w:r>
    </w:p>
    <w:p w14:paraId="1E015CD7" w14:textId="77777777" w:rsidR="00501536" w:rsidRPr="00E760EF" w:rsidRDefault="00501536" w:rsidP="00501536">
      <w:pPr>
        <w:pStyle w:val="ListParagraph"/>
        <w:numPr>
          <w:ilvl w:val="0"/>
          <w:numId w:val="1"/>
        </w:numPr>
      </w:pPr>
      <w:r w:rsidRPr="00E760EF">
        <w:t>Human digestive system: anatomy &amp; physiology</w:t>
      </w:r>
    </w:p>
    <w:p w14:paraId="35535662" w14:textId="77777777" w:rsidR="00501536" w:rsidRPr="00E760EF" w:rsidRDefault="00501536" w:rsidP="00501536">
      <w:pPr>
        <w:pStyle w:val="ListParagraph"/>
        <w:numPr>
          <w:ilvl w:val="0"/>
          <w:numId w:val="1"/>
        </w:numPr>
      </w:pPr>
      <w:r w:rsidRPr="00E760EF">
        <w:t>Components of nutrition:  Carbohydrates, proteins, fats, minerals, vitamins, fiber and dietary supplements</w:t>
      </w:r>
    </w:p>
    <w:p w14:paraId="5925C2DE" w14:textId="77777777" w:rsidR="00501536" w:rsidRPr="00E760EF" w:rsidRDefault="00501536" w:rsidP="00501536">
      <w:pPr>
        <w:pStyle w:val="ListParagraph"/>
        <w:numPr>
          <w:ilvl w:val="0"/>
          <w:numId w:val="1"/>
        </w:numPr>
      </w:pPr>
      <w:r w:rsidRPr="00E760EF">
        <w:t xml:space="preserve">Different diets: Vegan, Vegetarian, Kosher, Halal, Gluten free, Intermittent fasting </w:t>
      </w:r>
    </w:p>
    <w:p w14:paraId="18B1B39D" w14:textId="77777777" w:rsidR="00501536" w:rsidRPr="00E760EF" w:rsidRDefault="00501536" w:rsidP="00501536">
      <w:pPr>
        <w:pStyle w:val="ListParagraph"/>
        <w:numPr>
          <w:ilvl w:val="0"/>
          <w:numId w:val="1"/>
        </w:numPr>
      </w:pPr>
      <w:r w:rsidRPr="00E760EF">
        <w:t>Fad diets: Atkins, keto, Detox, Paleo, South beach, Liquid diet, whole 30, Weightwatcher, Nutrisystem diet</w:t>
      </w:r>
    </w:p>
    <w:p w14:paraId="74445643" w14:textId="77777777" w:rsidR="00501536" w:rsidRPr="00E760EF" w:rsidRDefault="00501536" w:rsidP="00501536">
      <w:pPr>
        <w:pStyle w:val="ListParagraph"/>
        <w:numPr>
          <w:ilvl w:val="0"/>
          <w:numId w:val="1"/>
        </w:numPr>
      </w:pPr>
      <w:r w:rsidRPr="00E760EF">
        <w:t xml:space="preserve">Any diseases/conditions influenced by fad diets </w:t>
      </w:r>
    </w:p>
    <w:p w14:paraId="7CAE4C6F" w14:textId="77777777" w:rsidR="00377ED8" w:rsidRPr="00E760EF" w:rsidRDefault="00377ED8" w:rsidP="00E45C16">
      <w:pPr>
        <w:spacing w:after="0" w:line="240" w:lineRule="auto"/>
        <w:rPr>
          <w:rFonts w:ascii="Calibri" w:hAnsi="Calibri" w:cs="Calibri"/>
          <w:b/>
        </w:rPr>
      </w:pPr>
    </w:p>
    <w:p w14:paraId="45B74785" w14:textId="77777777" w:rsidR="00C43AD0" w:rsidRPr="00E760EF" w:rsidRDefault="00C43AD0" w:rsidP="00E45C16">
      <w:pPr>
        <w:spacing w:after="0" w:line="240" w:lineRule="auto"/>
        <w:rPr>
          <w:rFonts w:ascii="Calibri" w:hAnsi="Calibri" w:cs="Calibri"/>
          <w:b/>
        </w:rPr>
      </w:pPr>
      <w:r w:rsidRPr="00E760EF">
        <w:rPr>
          <w:rFonts w:ascii="Calibri" w:hAnsi="Calibri" w:cs="Calibri"/>
          <w:b/>
        </w:rPr>
        <w:t xml:space="preserve">THE </w:t>
      </w:r>
      <w:r w:rsidR="00536BD9" w:rsidRPr="00E760EF">
        <w:rPr>
          <w:rFonts w:ascii="Calibri" w:hAnsi="Calibri" w:cs="Calibri"/>
          <w:b/>
        </w:rPr>
        <w:t>CITY IN SONG</w:t>
      </w:r>
    </w:p>
    <w:p w14:paraId="233F8346" w14:textId="77777777" w:rsidR="00C43AD0" w:rsidRPr="00E760EF" w:rsidRDefault="00536BD9" w:rsidP="00E45C16">
      <w:pPr>
        <w:spacing w:after="0" w:line="240" w:lineRule="auto"/>
        <w:rPr>
          <w:rFonts w:ascii="Calibri" w:hAnsi="Calibri" w:cs="Calibri"/>
          <w:b/>
        </w:rPr>
      </w:pPr>
      <w:r w:rsidRPr="00E760EF">
        <w:rPr>
          <w:rFonts w:ascii="Calibri" w:hAnsi="Calibri" w:cs="Calibri"/>
          <w:b/>
        </w:rPr>
        <w:t>Wednesday</w:t>
      </w:r>
      <w:r w:rsidR="00C43AD0" w:rsidRPr="00E760EF">
        <w:rPr>
          <w:rFonts w:ascii="Calibri" w:hAnsi="Calibri" w:cs="Calibri"/>
          <w:b/>
        </w:rPr>
        <w:t>, 1</w:t>
      </w:r>
      <w:r w:rsidRPr="00E760EF">
        <w:rPr>
          <w:rFonts w:ascii="Calibri" w:hAnsi="Calibri" w:cs="Calibri"/>
          <w:b/>
        </w:rPr>
        <w:t>0</w:t>
      </w:r>
      <w:r w:rsidR="00C43AD0" w:rsidRPr="00E760EF">
        <w:rPr>
          <w:rFonts w:ascii="Calibri" w:hAnsi="Calibri" w:cs="Calibri"/>
          <w:b/>
        </w:rPr>
        <w:t>:</w:t>
      </w:r>
      <w:r w:rsidRPr="00E760EF">
        <w:rPr>
          <w:rFonts w:ascii="Calibri" w:hAnsi="Calibri" w:cs="Calibri"/>
          <w:b/>
        </w:rPr>
        <w:t>2</w:t>
      </w:r>
      <w:r w:rsidR="00C43AD0" w:rsidRPr="00E760EF">
        <w:rPr>
          <w:rFonts w:ascii="Calibri" w:hAnsi="Calibri" w:cs="Calibri"/>
          <w:b/>
        </w:rPr>
        <w:t>0-</w:t>
      </w:r>
      <w:r w:rsidRPr="00E760EF">
        <w:rPr>
          <w:rFonts w:ascii="Calibri" w:hAnsi="Calibri" w:cs="Calibri"/>
          <w:b/>
        </w:rPr>
        <w:t>1</w:t>
      </w:r>
      <w:r w:rsidR="00C43AD0" w:rsidRPr="00E760EF">
        <w:rPr>
          <w:rFonts w:ascii="Calibri" w:hAnsi="Calibri" w:cs="Calibri"/>
          <w:b/>
        </w:rPr>
        <w:t>1:</w:t>
      </w:r>
      <w:r w:rsidRPr="00E760EF">
        <w:rPr>
          <w:rFonts w:ascii="Calibri" w:hAnsi="Calibri" w:cs="Calibri"/>
          <w:b/>
        </w:rPr>
        <w:t>1</w:t>
      </w:r>
      <w:r w:rsidR="00C43AD0" w:rsidRPr="00E760EF">
        <w:rPr>
          <w:rFonts w:ascii="Calibri" w:hAnsi="Calibri" w:cs="Calibri"/>
          <w:b/>
        </w:rPr>
        <w:t xml:space="preserve">5 pm (Section 334, CRN </w:t>
      </w:r>
      <w:r w:rsidRPr="00E760EF">
        <w:rPr>
          <w:rFonts w:ascii="Calibri" w:hAnsi="Calibri" w:cs="Calibri"/>
          <w:b/>
        </w:rPr>
        <w:t>93988</w:t>
      </w:r>
      <w:r w:rsidR="00C43AD0" w:rsidRPr="00E760EF">
        <w:rPr>
          <w:rFonts w:ascii="Calibri" w:hAnsi="Calibri" w:cs="Calibri"/>
          <w:b/>
        </w:rPr>
        <w:t>)</w:t>
      </w:r>
    </w:p>
    <w:p w14:paraId="569BD29E" w14:textId="77777777" w:rsidR="00C43AD0" w:rsidRPr="00E760EF" w:rsidRDefault="00C43AD0" w:rsidP="00E45C16">
      <w:pPr>
        <w:spacing w:after="0" w:line="240" w:lineRule="auto"/>
        <w:rPr>
          <w:rFonts w:ascii="Calibri" w:hAnsi="Calibri" w:cs="Calibri"/>
          <w:b/>
        </w:rPr>
      </w:pPr>
      <w:r w:rsidRPr="00E760EF">
        <w:rPr>
          <w:rFonts w:ascii="Calibri" w:hAnsi="Calibri" w:cs="Calibri"/>
          <w:b/>
        </w:rPr>
        <w:t xml:space="preserve">Dr. </w:t>
      </w:r>
      <w:r w:rsidR="00536BD9" w:rsidRPr="00E760EF">
        <w:rPr>
          <w:rFonts w:ascii="Calibri" w:hAnsi="Calibri" w:cs="Calibri"/>
          <w:b/>
        </w:rPr>
        <w:t>Charlie Santo</w:t>
      </w:r>
      <w:r w:rsidRPr="00E760EF">
        <w:rPr>
          <w:rFonts w:ascii="Calibri" w:hAnsi="Calibri" w:cs="Calibri"/>
          <w:b/>
        </w:rPr>
        <w:t xml:space="preserve">, </w:t>
      </w:r>
      <w:r w:rsidR="00536BD9" w:rsidRPr="00E760EF">
        <w:rPr>
          <w:rFonts w:ascii="Calibri" w:hAnsi="Calibri" w:cs="Calibri"/>
          <w:b/>
        </w:rPr>
        <w:t>City and Regional Planning</w:t>
      </w:r>
    </w:p>
    <w:p w14:paraId="32EBEE76" w14:textId="77777777" w:rsidR="00536BD9" w:rsidRPr="00E760EF" w:rsidRDefault="00536BD9" w:rsidP="00536BD9">
      <w:pPr>
        <w:shd w:val="clear" w:color="auto" w:fill="FFFFFF"/>
        <w:spacing w:after="0"/>
        <w:rPr>
          <w:rFonts w:ascii="Calibri" w:eastAsia="Times New Roman" w:hAnsi="Calibri" w:cs="Calibri"/>
          <w:color w:val="000000" w:themeColor="text1"/>
        </w:rPr>
      </w:pPr>
      <w:r w:rsidRPr="00E760EF">
        <w:rPr>
          <w:rFonts w:ascii="Calibri" w:eastAsia="Times New Roman" w:hAnsi="Calibri" w:cs="Calibri"/>
          <w:color w:val="000000" w:themeColor="text1"/>
        </w:rPr>
        <w:t>The course will examine cities, and the complexities and paradoxes of the urban condition, through the accessible and engaging medium of music.</w:t>
      </w:r>
      <w:r w:rsidRPr="00E760EF">
        <w:rPr>
          <w:rFonts w:ascii="Garamond" w:eastAsia="Times New Roman" w:hAnsi="Garamond" w:cs="Times New Roman"/>
          <w:color w:val="000000" w:themeColor="text1"/>
        </w:rPr>
        <w:t xml:space="preserve"> </w:t>
      </w:r>
      <w:r w:rsidRPr="00E760EF">
        <w:rPr>
          <w:rFonts w:ascii="Calibri" w:eastAsia="Times New Roman" w:hAnsi="Calibri" w:cs="Calibri"/>
          <w:color w:val="000000" w:themeColor="text1"/>
        </w:rPr>
        <w:t xml:space="preserve">Cities generate promise and innovation, yet they also host inequity, conflict, and poverty. Cities make us feel alive with opportunity, </w:t>
      </w:r>
      <w:proofErr w:type="gramStart"/>
      <w:r w:rsidRPr="00E760EF">
        <w:rPr>
          <w:rFonts w:ascii="Calibri" w:eastAsia="Times New Roman" w:hAnsi="Calibri" w:cs="Calibri"/>
          <w:color w:val="000000" w:themeColor="text1"/>
        </w:rPr>
        <w:t>and also</w:t>
      </w:r>
      <w:proofErr w:type="gramEnd"/>
      <w:r w:rsidRPr="00E760EF">
        <w:rPr>
          <w:rFonts w:ascii="Calibri" w:eastAsia="Times New Roman" w:hAnsi="Calibri" w:cs="Calibri"/>
          <w:color w:val="000000" w:themeColor="text1"/>
        </w:rPr>
        <w:t xml:space="preserve"> make us acutely aware that we can do better by one another. Urban growth is both the cause of environmental degradation and the path to a sustainable future.</w:t>
      </w:r>
    </w:p>
    <w:p w14:paraId="2027F066" w14:textId="77777777" w:rsidR="00536BD9" w:rsidRPr="00E760EF" w:rsidRDefault="00536BD9" w:rsidP="00536BD9">
      <w:pPr>
        <w:shd w:val="clear" w:color="auto" w:fill="FFFFFF"/>
        <w:spacing w:after="0"/>
        <w:rPr>
          <w:rFonts w:ascii="Calibri" w:eastAsia="Times New Roman" w:hAnsi="Calibri" w:cs="Calibri"/>
          <w:color w:val="000000" w:themeColor="text1"/>
        </w:rPr>
      </w:pPr>
    </w:p>
    <w:p w14:paraId="373E3021" w14:textId="77777777" w:rsidR="00536BD9" w:rsidRPr="00E760EF" w:rsidRDefault="00536BD9" w:rsidP="00536BD9">
      <w:pPr>
        <w:shd w:val="clear" w:color="auto" w:fill="FFFFFF"/>
        <w:spacing w:after="0"/>
        <w:rPr>
          <w:rFonts w:ascii="Calibri" w:eastAsia="Times New Roman" w:hAnsi="Calibri" w:cs="Calibri"/>
          <w:color w:val="000000" w:themeColor="text1"/>
        </w:rPr>
      </w:pPr>
      <w:r w:rsidRPr="00E760EF">
        <w:rPr>
          <w:rFonts w:ascii="Calibri" w:eastAsia="Times New Roman" w:hAnsi="Calibri" w:cs="Calibri"/>
          <w:color w:val="000000" w:themeColor="text1"/>
        </w:rPr>
        <w:t xml:space="preserve">Songs have been used for generations to tell stories of place and struggle. And in Memphis, music is part of our cultural identity. The Department of City and Regional Planning has a ten-year tradition of preparing a “playlist” of songs about cities at the end of every academic year. Students and faculty contribute to the creation of each edition of the “Songs of a City Soundtrack,” which is released at the annual graduation celebration. Through an exploration of songs whose lyrics evoke a strong sense of place, the course will focus on </w:t>
      </w:r>
      <w:r w:rsidRPr="00E760EF">
        <w:rPr>
          <w:rFonts w:ascii="Calibri" w:eastAsia="Times New Roman" w:hAnsi="Calibri" w:cs="Calibri"/>
          <w:i/>
          <w:color w:val="000000" w:themeColor="text1"/>
        </w:rPr>
        <w:t>stories</w:t>
      </w:r>
      <w:r w:rsidRPr="00E760EF">
        <w:rPr>
          <w:rFonts w:ascii="Calibri" w:eastAsia="Times New Roman" w:hAnsi="Calibri" w:cs="Calibri"/>
          <w:color w:val="000000" w:themeColor="text1"/>
        </w:rPr>
        <w:t xml:space="preserve"> – both stories </w:t>
      </w:r>
      <w:r w:rsidRPr="00E760EF">
        <w:rPr>
          <w:rFonts w:ascii="Calibri" w:eastAsia="Times New Roman" w:hAnsi="Calibri" w:cs="Calibri"/>
          <w:i/>
          <w:color w:val="000000" w:themeColor="text1"/>
        </w:rPr>
        <w:t>about</w:t>
      </w:r>
      <w:r w:rsidRPr="00E760EF">
        <w:rPr>
          <w:rFonts w:ascii="Calibri" w:eastAsia="Times New Roman" w:hAnsi="Calibri" w:cs="Calibri"/>
          <w:color w:val="000000" w:themeColor="text1"/>
        </w:rPr>
        <w:t xml:space="preserve"> cities that reflect the urban condition, as well as </w:t>
      </w:r>
      <w:r w:rsidRPr="00E760EF">
        <w:rPr>
          <w:rFonts w:ascii="Calibri" w:eastAsia="Times New Roman" w:hAnsi="Calibri" w:cs="Calibri"/>
          <w:i/>
          <w:color w:val="000000" w:themeColor="text1"/>
        </w:rPr>
        <w:t>storytelling</w:t>
      </w:r>
      <w:r w:rsidRPr="00E760EF">
        <w:rPr>
          <w:rFonts w:ascii="Calibri" w:eastAsia="Times New Roman" w:hAnsi="Calibri" w:cs="Calibri"/>
          <w:color w:val="000000" w:themeColor="text1"/>
        </w:rPr>
        <w:t xml:space="preserve"> as a means for community members to express their perspectives and share their knowledge. </w:t>
      </w:r>
    </w:p>
    <w:p w14:paraId="67C928DE" w14:textId="77777777" w:rsidR="00536BD9" w:rsidRPr="00E760EF" w:rsidRDefault="00536BD9" w:rsidP="00536BD9">
      <w:pPr>
        <w:shd w:val="clear" w:color="auto" w:fill="FFFFFF"/>
        <w:spacing w:after="0"/>
        <w:rPr>
          <w:rFonts w:ascii="Calibri" w:eastAsia="Times New Roman" w:hAnsi="Calibri" w:cs="Calibri"/>
          <w:color w:val="000000" w:themeColor="text1"/>
        </w:rPr>
      </w:pPr>
    </w:p>
    <w:p w14:paraId="6327E5F6" w14:textId="77777777" w:rsidR="00891CFC" w:rsidRDefault="00891CFC" w:rsidP="007A5529">
      <w:pPr>
        <w:spacing w:line="240" w:lineRule="auto"/>
        <w:rPr>
          <w:rFonts w:ascii="Calibri" w:hAnsi="Calibri" w:cs="Calibri"/>
          <w:b/>
        </w:rPr>
      </w:pPr>
    </w:p>
    <w:p w14:paraId="2B31C669" w14:textId="514F1D67" w:rsidR="007A5529" w:rsidRPr="00E760EF" w:rsidRDefault="007A5529" w:rsidP="007A5529">
      <w:pPr>
        <w:spacing w:line="240" w:lineRule="auto"/>
        <w:rPr>
          <w:rFonts w:ascii="Calibri" w:hAnsi="Calibri" w:cs="Arial"/>
        </w:rPr>
      </w:pPr>
      <w:r w:rsidRPr="00E760EF">
        <w:rPr>
          <w:rFonts w:ascii="Calibri" w:hAnsi="Calibri" w:cs="Calibri"/>
          <w:b/>
        </w:rPr>
        <w:t>WHAT IS MINDFULNESS?</w:t>
      </w:r>
      <w:r w:rsidR="000C0593" w:rsidRPr="00E760EF">
        <w:rPr>
          <w:rFonts w:ascii="Calibri" w:hAnsi="Calibri" w:cs="Calibri"/>
          <w:b/>
        </w:rPr>
        <w:br/>
      </w:r>
      <w:r w:rsidRPr="00E760EF">
        <w:rPr>
          <w:rFonts w:ascii="Calibri" w:hAnsi="Calibri" w:cs="Calibri"/>
          <w:b/>
        </w:rPr>
        <w:t>Wednesday, 10:20-11:15 am</w:t>
      </w:r>
      <w:r w:rsidR="00E45C16" w:rsidRPr="00E760EF">
        <w:rPr>
          <w:rFonts w:ascii="Calibri" w:hAnsi="Calibri" w:cs="Calibri"/>
          <w:b/>
        </w:rPr>
        <w:t xml:space="preserve">, (Section 335, CRN </w:t>
      </w:r>
      <w:r w:rsidRPr="00E760EF">
        <w:rPr>
          <w:rFonts w:ascii="Calibri" w:hAnsi="Calibri" w:cs="Calibri"/>
          <w:b/>
        </w:rPr>
        <w:t>93989</w:t>
      </w:r>
      <w:r w:rsidR="00E45C16" w:rsidRPr="00E760EF">
        <w:rPr>
          <w:rFonts w:ascii="Calibri" w:hAnsi="Calibri" w:cs="Calibri"/>
          <w:b/>
        </w:rPr>
        <w:t xml:space="preserve">) </w:t>
      </w:r>
      <w:r w:rsidR="00E45C16" w:rsidRPr="00E760EF">
        <w:rPr>
          <w:rFonts w:ascii="Calibri" w:hAnsi="Calibri" w:cs="Calibri"/>
          <w:b/>
        </w:rPr>
        <w:br/>
        <w:t xml:space="preserve">Dr. </w:t>
      </w:r>
      <w:r w:rsidRPr="00E760EF">
        <w:rPr>
          <w:rFonts w:ascii="Calibri" w:hAnsi="Calibri" w:cs="Calibri"/>
          <w:b/>
        </w:rPr>
        <w:t>Kevin Taylor</w:t>
      </w:r>
      <w:r w:rsidR="00E45C16" w:rsidRPr="00E760EF">
        <w:rPr>
          <w:rFonts w:ascii="Calibri" w:hAnsi="Calibri" w:cs="Calibri"/>
          <w:b/>
        </w:rPr>
        <w:br/>
      </w:r>
      <w:r w:rsidRPr="00E760EF">
        <w:rPr>
          <w:rFonts w:ascii="Calibri" w:hAnsi="Calibri" w:cs="Arial"/>
        </w:rPr>
        <w:t xml:space="preserve">In recent years, the Asian concept of mindfulness seems to be everywhere. Mainstream magazines in supermarket checkout lanes are dedicated to Mindfulness and apps promise to unclutter our minds in just ten minutes a day. Radio psychologists tell us to slow down and celebrities in public service announcements caution us to pay attention. Fitness trainers ask us to focus on our breathing and monks urge us to meditate. </w:t>
      </w:r>
    </w:p>
    <w:p w14:paraId="2F9563FE" w14:textId="77777777" w:rsidR="007A5529" w:rsidRPr="00E760EF" w:rsidRDefault="007A5529" w:rsidP="00C333E7">
      <w:pPr>
        <w:spacing w:line="240" w:lineRule="auto"/>
        <w:rPr>
          <w:rFonts w:ascii="Calibri" w:hAnsi="Calibri" w:cs="Arial"/>
        </w:rPr>
      </w:pPr>
      <w:r w:rsidRPr="00E760EF">
        <w:rPr>
          <w:rFonts w:ascii="Calibri" w:hAnsi="Calibri" w:cs="Arial"/>
        </w:rPr>
        <w:t>So, what exactly is mindfulness? This course will examine the history and philosophical developments of mindfulness in Buddhism and Western philosophy as well as current developments of mindfulness in mental health, smartphone apps, and eco-mindfulness.</w:t>
      </w:r>
    </w:p>
    <w:p w14:paraId="1129C372" w14:textId="77777777" w:rsidR="00E45C16" w:rsidRPr="00E760EF" w:rsidRDefault="00E45C16" w:rsidP="00EF3950">
      <w:pPr>
        <w:pStyle w:val="NoSpacing"/>
        <w:rPr>
          <w:rFonts w:ascii="Calibri" w:hAnsi="Calibri"/>
        </w:rPr>
      </w:pPr>
    </w:p>
    <w:p w14:paraId="0A3B9A6C" w14:textId="77777777" w:rsidR="00E45C16" w:rsidRPr="00E760EF" w:rsidRDefault="00AF7252" w:rsidP="00E45C16">
      <w:pPr>
        <w:spacing w:after="0" w:line="240" w:lineRule="auto"/>
        <w:rPr>
          <w:rFonts w:ascii="Calibri" w:hAnsi="Calibri" w:cs="Calibri"/>
          <w:b/>
        </w:rPr>
      </w:pPr>
      <w:r w:rsidRPr="00E760EF">
        <w:rPr>
          <w:rFonts w:ascii="Calibri" w:hAnsi="Calibri" w:cs="Calibri"/>
          <w:b/>
        </w:rPr>
        <w:t>EDUCATION IN THE GLOBAL CONTEXT</w:t>
      </w:r>
    </w:p>
    <w:p w14:paraId="2B9FE8F1" w14:textId="39C257FE" w:rsidR="00E45C16" w:rsidRPr="00E760EF" w:rsidRDefault="007C6DE5" w:rsidP="00E45C16">
      <w:pPr>
        <w:spacing w:after="0" w:line="240" w:lineRule="auto"/>
        <w:rPr>
          <w:rFonts w:ascii="Calibri" w:hAnsi="Calibri" w:cs="Calibri"/>
          <w:b/>
        </w:rPr>
      </w:pPr>
      <w:r>
        <w:rPr>
          <w:rFonts w:ascii="Calibri" w:hAnsi="Calibri" w:cs="Calibri"/>
          <w:b/>
        </w:rPr>
        <w:t>Wednesday</w:t>
      </w:r>
      <w:r w:rsidR="00E45C16" w:rsidRPr="00E760EF">
        <w:rPr>
          <w:rFonts w:ascii="Calibri" w:hAnsi="Calibri" w:cs="Calibri"/>
          <w:b/>
        </w:rPr>
        <w:t>,</w:t>
      </w:r>
      <w:r w:rsidR="00542159">
        <w:rPr>
          <w:rFonts w:ascii="Calibri" w:hAnsi="Calibri" w:cs="Calibri"/>
          <w:b/>
        </w:rPr>
        <w:t xml:space="preserve"> 9:10-</w:t>
      </w:r>
      <w:r w:rsidR="00D523E7">
        <w:rPr>
          <w:rFonts w:ascii="Calibri" w:hAnsi="Calibri" w:cs="Calibri"/>
          <w:b/>
        </w:rPr>
        <w:t>10:05pm</w:t>
      </w:r>
      <w:r w:rsidR="00E45C16" w:rsidRPr="00E760EF">
        <w:rPr>
          <w:rFonts w:ascii="Calibri" w:hAnsi="Calibri" w:cs="Calibri"/>
          <w:b/>
        </w:rPr>
        <w:t xml:space="preserve"> (Section 336, CRN </w:t>
      </w:r>
      <w:r w:rsidR="00AF7252" w:rsidRPr="00E760EF">
        <w:rPr>
          <w:rFonts w:ascii="Calibri" w:hAnsi="Calibri" w:cs="Calibri"/>
          <w:b/>
        </w:rPr>
        <w:t>9</w:t>
      </w:r>
      <w:r w:rsidR="00E45C16" w:rsidRPr="00E760EF">
        <w:rPr>
          <w:rFonts w:ascii="Calibri" w:hAnsi="Calibri" w:cs="Calibri"/>
          <w:b/>
        </w:rPr>
        <w:t>3</w:t>
      </w:r>
      <w:r w:rsidR="00AF7252" w:rsidRPr="00E760EF">
        <w:rPr>
          <w:rFonts w:ascii="Calibri" w:hAnsi="Calibri" w:cs="Calibri"/>
          <w:b/>
        </w:rPr>
        <w:t>990</w:t>
      </w:r>
      <w:r w:rsidR="00E45C16" w:rsidRPr="00E760EF">
        <w:rPr>
          <w:rFonts w:ascii="Calibri" w:hAnsi="Calibri" w:cs="Calibri"/>
          <w:b/>
        </w:rPr>
        <w:t>)</w:t>
      </w:r>
    </w:p>
    <w:p w14:paraId="30B838DF" w14:textId="77777777" w:rsidR="00E45C16" w:rsidRPr="00E760EF" w:rsidRDefault="00AF7252" w:rsidP="00C43AD0">
      <w:pPr>
        <w:spacing w:after="0" w:line="240" w:lineRule="auto"/>
        <w:rPr>
          <w:rFonts w:ascii="Calibri" w:hAnsi="Calibri" w:cs="Calibri"/>
        </w:rPr>
      </w:pPr>
      <w:r w:rsidRPr="00E760EF">
        <w:rPr>
          <w:rFonts w:ascii="Calibri" w:hAnsi="Calibri" w:cs="Calibri"/>
          <w:b/>
        </w:rPr>
        <w:t>Dr. Tammy Combs</w:t>
      </w:r>
      <w:r w:rsidR="00E45C16" w:rsidRPr="00E760EF">
        <w:rPr>
          <w:rFonts w:ascii="Calibri" w:hAnsi="Calibri" w:cs="Calibri"/>
        </w:rPr>
        <w:t xml:space="preserve"> </w:t>
      </w:r>
    </w:p>
    <w:p w14:paraId="266A9C41" w14:textId="77777777" w:rsidR="00AF7252" w:rsidRPr="00E760EF" w:rsidRDefault="00AF7252" w:rsidP="00AF7252">
      <w:pPr>
        <w:spacing w:after="0" w:line="240" w:lineRule="auto"/>
        <w:rPr>
          <w:rFonts w:ascii="Calibri" w:hAnsi="Calibri" w:cs="Calibri"/>
        </w:rPr>
      </w:pPr>
      <w:r w:rsidRPr="00E760EF">
        <w:rPr>
          <w:rFonts w:ascii="Calibri" w:hAnsi="Calibri" w:cs="Calibri"/>
        </w:rPr>
        <w:t>In this course, students will be introduced to and examine the idea of “global citizen” by analyzing various texts that address its cultural and social implications through the lens of education. What skills and knowledge will the global citizen need to have? Who should determine the need for the skills? These are questions that need to be answered in order to change existing school curricula and instructional practices. Suarez-Orozco and Qin-</w:t>
      </w:r>
      <w:proofErr w:type="spellStart"/>
      <w:r w:rsidRPr="00E760EF">
        <w:rPr>
          <w:rFonts w:ascii="Calibri" w:hAnsi="Calibri" w:cs="Calibri"/>
        </w:rPr>
        <w:t>Hillaird</w:t>
      </w:r>
      <w:proofErr w:type="spellEnd"/>
      <w:r w:rsidRPr="00E760EF">
        <w:rPr>
          <w:rFonts w:ascii="Calibri" w:hAnsi="Calibri" w:cs="Calibri"/>
        </w:rPr>
        <w:t xml:space="preserve"> (2004) stated, “Education’s challenge will be to shape the cognitive skills, interpersonal sensibilities and cultural sophistication of children and youth whose lives will be both engaged in local contexts and responsive to larger transnational processes” (p. 3). Students will engage in learning experiences which include, but are not limited to, analyzing educational literature, participating in various discussion protocols, and critical reflective writing as they explore education in the age of globalization. </w:t>
      </w:r>
    </w:p>
    <w:p w14:paraId="62F929E6" w14:textId="77777777" w:rsidR="00E45C16" w:rsidRPr="00E760EF" w:rsidRDefault="00E45C16" w:rsidP="00E45C16">
      <w:pPr>
        <w:spacing w:after="0" w:line="240" w:lineRule="auto"/>
        <w:rPr>
          <w:rFonts w:ascii="Calibri" w:hAnsi="Calibri" w:cs="Calibri"/>
        </w:rPr>
      </w:pPr>
    </w:p>
    <w:p w14:paraId="0BC956EB" w14:textId="77777777" w:rsidR="00E45C16" w:rsidRPr="00E760EF" w:rsidRDefault="00E45C16" w:rsidP="00E45C16">
      <w:pPr>
        <w:spacing w:after="0" w:line="240" w:lineRule="auto"/>
        <w:rPr>
          <w:rFonts w:ascii="Calibri" w:hAnsi="Calibri" w:cs="Calibri"/>
          <w:b/>
        </w:rPr>
      </w:pPr>
    </w:p>
    <w:p w14:paraId="46181A3C" w14:textId="77777777" w:rsidR="00E45C16" w:rsidRPr="00E760EF" w:rsidRDefault="00274B92" w:rsidP="00E45C16">
      <w:pPr>
        <w:spacing w:after="0" w:line="240" w:lineRule="auto"/>
        <w:rPr>
          <w:rFonts w:ascii="Calibri" w:hAnsi="Calibri" w:cs="Calibri"/>
          <w:b/>
        </w:rPr>
      </w:pPr>
      <w:r w:rsidRPr="00E760EF">
        <w:rPr>
          <w:rFonts w:ascii="Calibri" w:hAnsi="Calibri" w:cs="Calibri"/>
          <w:b/>
        </w:rPr>
        <w:t>MASKS: THE ART OF DISGUISE</w:t>
      </w:r>
    </w:p>
    <w:p w14:paraId="25B357B9" w14:textId="6AB003DE" w:rsidR="00E45C16" w:rsidRPr="00E760EF" w:rsidRDefault="00E45C16" w:rsidP="00E45C16">
      <w:pPr>
        <w:spacing w:after="0" w:line="240" w:lineRule="auto"/>
        <w:rPr>
          <w:rFonts w:ascii="Calibri" w:hAnsi="Calibri" w:cs="Calibri"/>
          <w:b/>
        </w:rPr>
      </w:pPr>
      <w:r w:rsidRPr="00E760EF">
        <w:rPr>
          <w:rFonts w:ascii="Calibri" w:hAnsi="Calibri" w:cs="Calibri"/>
          <w:b/>
        </w:rPr>
        <w:t>Monday, 9:10-10:10</w:t>
      </w:r>
      <w:r w:rsidR="00006908" w:rsidRPr="00E760EF">
        <w:rPr>
          <w:rFonts w:ascii="Calibri" w:hAnsi="Calibri" w:cs="Calibri"/>
          <w:b/>
        </w:rPr>
        <w:t xml:space="preserve"> am</w:t>
      </w:r>
      <w:r w:rsidRPr="00E760EF">
        <w:rPr>
          <w:rFonts w:ascii="Calibri" w:hAnsi="Calibri" w:cs="Calibri"/>
          <w:b/>
        </w:rPr>
        <w:t xml:space="preserve"> (Section 337, 9</w:t>
      </w:r>
      <w:r w:rsidR="0076227D">
        <w:rPr>
          <w:rFonts w:ascii="Calibri" w:hAnsi="Calibri" w:cs="Calibri"/>
          <w:b/>
        </w:rPr>
        <w:t>3991</w:t>
      </w:r>
      <w:r w:rsidRPr="00E760EF">
        <w:rPr>
          <w:rFonts w:ascii="Calibri" w:hAnsi="Calibri" w:cs="Calibri"/>
          <w:b/>
        </w:rPr>
        <w:t>)</w:t>
      </w:r>
    </w:p>
    <w:p w14:paraId="6C392B92" w14:textId="77777777" w:rsidR="00E45C16" w:rsidRPr="00E760EF" w:rsidRDefault="00E45C16" w:rsidP="00E45C16">
      <w:pPr>
        <w:spacing w:after="0" w:line="240" w:lineRule="auto"/>
        <w:rPr>
          <w:rFonts w:ascii="Calibri" w:hAnsi="Calibri" w:cs="Calibri"/>
          <w:b/>
        </w:rPr>
      </w:pPr>
      <w:r w:rsidRPr="00E760EF">
        <w:rPr>
          <w:rFonts w:ascii="Calibri" w:hAnsi="Calibri" w:cs="Calibri"/>
          <w:b/>
        </w:rPr>
        <w:t xml:space="preserve">Dr. Leslie Luebbers, Art Museum of the University of Memphis </w:t>
      </w:r>
    </w:p>
    <w:p w14:paraId="6849784C" w14:textId="77777777" w:rsidR="00E45C16" w:rsidRPr="00E760EF" w:rsidRDefault="00E45C16" w:rsidP="00E45C16">
      <w:pPr>
        <w:spacing w:line="240" w:lineRule="auto"/>
        <w:rPr>
          <w:rFonts w:ascii="Calibri" w:hAnsi="Calibri" w:cs="Calibri"/>
        </w:rPr>
      </w:pPr>
      <w:r w:rsidRPr="00E760EF">
        <w:rPr>
          <w:rFonts w:ascii="Calibri" w:hAnsi="Calibri" w:cs="Calibri"/>
        </w:rPr>
        <w:t>Using objects in the collection of the Art Museum of the University of Memphis (AMUM), students will curate an exhibition about masks in ancient and modern world cultures.  Students will learn about the uses of masks in ancient Egyptian and Mediterranean cultures, African, European, South, Central and North American, Pacific and Asian societies.  With museum staff, they will research objects in the AMUM collection, develop the exhibit concept, write a script, select objects, write object labels, design, install the show and develop education and promotional plans.  In addition to learning the thematic content, the goal of the course is to introduce students to professional museum practices including object record keeping and proper storage and handling, curatorial and interpretive techniques.  The course fosters critical thinking, creativity, communication and, especially collaboration as well as research and technical skills.</w:t>
      </w:r>
    </w:p>
    <w:p w14:paraId="6598E9FA" w14:textId="77777777" w:rsidR="00E45C16" w:rsidRPr="00E760EF" w:rsidRDefault="00E45C16" w:rsidP="00E45C16">
      <w:pPr>
        <w:spacing w:after="0" w:line="240" w:lineRule="auto"/>
        <w:rPr>
          <w:rFonts w:ascii="Calibri" w:hAnsi="Calibri" w:cs="Calibri"/>
          <w:b/>
        </w:rPr>
      </w:pPr>
    </w:p>
    <w:p w14:paraId="3F5C9BA5" w14:textId="77777777" w:rsidR="00891CFC" w:rsidRDefault="00891CFC" w:rsidP="00E45C16">
      <w:pPr>
        <w:spacing w:after="0" w:line="240" w:lineRule="auto"/>
        <w:rPr>
          <w:rFonts w:ascii="Calibri" w:hAnsi="Calibri" w:cs="Calibri"/>
          <w:b/>
        </w:rPr>
      </w:pPr>
    </w:p>
    <w:p w14:paraId="4D973209" w14:textId="77777777" w:rsidR="00891CFC" w:rsidRDefault="00891CFC" w:rsidP="00E45C16">
      <w:pPr>
        <w:spacing w:after="0" w:line="240" w:lineRule="auto"/>
        <w:rPr>
          <w:rFonts w:ascii="Calibri" w:hAnsi="Calibri" w:cs="Calibri"/>
          <w:b/>
        </w:rPr>
      </w:pPr>
    </w:p>
    <w:p w14:paraId="6693B403" w14:textId="77777777" w:rsidR="00891CFC" w:rsidRDefault="00891CFC" w:rsidP="00E45C16">
      <w:pPr>
        <w:spacing w:after="0" w:line="240" w:lineRule="auto"/>
        <w:rPr>
          <w:rFonts w:ascii="Calibri" w:hAnsi="Calibri" w:cs="Calibri"/>
          <w:b/>
        </w:rPr>
      </w:pPr>
    </w:p>
    <w:p w14:paraId="4C401414" w14:textId="77777777" w:rsidR="00891CFC" w:rsidRDefault="00891CFC" w:rsidP="00E45C16">
      <w:pPr>
        <w:spacing w:after="0" w:line="240" w:lineRule="auto"/>
        <w:rPr>
          <w:rFonts w:ascii="Calibri" w:hAnsi="Calibri" w:cs="Calibri"/>
          <w:b/>
        </w:rPr>
      </w:pPr>
    </w:p>
    <w:p w14:paraId="36550B04" w14:textId="4B6DBEDD" w:rsidR="00E45C16" w:rsidRPr="00FF20A5" w:rsidRDefault="008B2E49" w:rsidP="00E45C16">
      <w:pPr>
        <w:spacing w:after="0" w:line="240" w:lineRule="auto"/>
        <w:rPr>
          <w:rFonts w:ascii="Calibri" w:hAnsi="Calibri" w:cs="Calibri"/>
          <w:b/>
        </w:rPr>
      </w:pPr>
      <w:r w:rsidRPr="00FF20A5">
        <w:rPr>
          <w:rFonts w:ascii="Calibri" w:hAnsi="Calibri" w:cs="Calibri"/>
          <w:b/>
        </w:rPr>
        <w:t>MAKING SENSE OF IRONY AND SARCASM</w:t>
      </w:r>
    </w:p>
    <w:p w14:paraId="77946135" w14:textId="00E1E5F0" w:rsidR="00E45C16" w:rsidRPr="00FF20A5" w:rsidRDefault="00E45C16" w:rsidP="00E45C16">
      <w:pPr>
        <w:spacing w:after="0" w:line="240" w:lineRule="auto"/>
        <w:rPr>
          <w:rFonts w:ascii="Calibri" w:hAnsi="Calibri" w:cs="Calibri"/>
          <w:b/>
        </w:rPr>
      </w:pPr>
      <w:r w:rsidRPr="00FF20A5">
        <w:rPr>
          <w:rFonts w:ascii="Calibri" w:hAnsi="Calibri" w:cs="Calibri"/>
          <w:b/>
        </w:rPr>
        <w:t xml:space="preserve">Monday, </w:t>
      </w:r>
      <w:r w:rsidR="0023205D" w:rsidRPr="00FF20A5">
        <w:rPr>
          <w:rFonts w:ascii="Calibri" w:hAnsi="Calibri" w:cs="Calibri"/>
          <w:b/>
        </w:rPr>
        <w:t>9:40 -10:35</w:t>
      </w:r>
      <w:r w:rsidR="00006908" w:rsidRPr="00FF20A5">
        <w:rPr>
          <w:rFonts w:ascii="Calibri" w:hAnsi="Calibri" w:cs="Calibri"/>
          <w:b/>
        </w:rPr>
        <w:t>am</w:t>
      </w:r>
      <w:r w:rsidRPr="00FF20A5">
        <w:rPr>
          <w:rFonts w:ascii="Calibri" w:hAnsi="Calibri" w:cs="Calibri"/>
          <w:b/>
        </w:rPr>
        <w:t>, (Section 338, CRN 9</w:t>
      </w:r>
      <w:r w:rsidR="00D37C31" w:rsidRPr="00FF20A5">
        <w:rPr>
          <w:rFonts w:ascii="Calibri" w:hAnsi="Calibri" w:cs="Calibri"/>
          <w:b/>
        </w:rPr>
        <w:t>3992</w:t>
      </w:r>
      <w:r w:rsidRPr="00FF20A5">
        <w:rPr>
          <w:rFonts w:ascii="Calibri" w:hAnsi="Calibri" w:cs="Calibri"/>
          <w:b/>
        </w:rPr>
        <w:t xml:space="preserve">) </w:t>
      </w:r>
    </w:p>
    <w:p w14:paraId="12621668" w14:textId="6FA1AA14" w:rsidR="00E45C16" w:rsidRPr="00FF20A5" w:rsidRDefault="00E45C16" w:rsidP="00E45C16">
      <w:pPr>
        <w:spacing w:after="0" w:line="240" w:lineRule="auto"/>
        <w:rPr>
          <w:rFonts w:ascii="Calibri" w:hAnsi="Calibri" w:cs="Calibri"/>
          <w:b/>
        </w:rPr>
      </w:pPr>
      <w:r w:rsidRPr="00FF20A5">
        <w:rPr>
          <w:rFonts w:ascii="Calibri" w:hAnsi="Calibri" w:cs="Calibri"/>
          <w:b/>
        </w:rPr>
        <w:t>Dr.</w:t>
      </w:r>
      <w:r w:rsidR="00672EB2" w:rsidRPr="00FF20A5">
        <w:rPr>
          <w:rFonts w:ascii="Calibri" w:hAnsi="Calibri" w:cs="Calibri"/>
          <w:b/>
        </w:rPr>
        <w:t xml:space="preserve"> Roger Kr</w:t>
      </w:r>
      <w:r w:rsidR="00B515C3">
        <w:rPr>
          <w:rFonts w:ascii="Calibri" w:hAnsi="Calibri" w:cs="Calibri"/>
          <w:b/>
        </w:rPr>
        <w:t>eu</w:t>
      </w:r>
      <w:r w:rsidR="00672EB2" w:rsidRPr="00FF20A5">
        <w:rPr>
          <w:rFonts w:ascii="Calibri" w:hAnsi="Calibri" w:cs="Calibri"/>
          <w:b/>
        </w:rPr>
        <w:t>z</w:t>
      </w:r>
    </w:p>
    <w:p w14:paraId="580259D7" w14:textId="03A57FD8" w:rsidR="00E45C16" w:rsidRPr="00E760EF" w:rsidRDefault="00FF20A5" w:rsidP="00E45C16">
      <w:pPr>
        <w:spacing w:line="240" w:lineRule="auto"/>
        <w:rPr>
          <w:rFonts w:ascii="Calibri" w:hAnsi="Calibri" w:cs="Calibri"/>
        </w:rPr>
      </w:pPr>
      <w:r>
        <w:rPr>
          <w:rFonts w:ascii="Calibri" w:hAnsi="Calibri" w:cs="Calibri"/>
        </w:rPr>
        <w:t xml:space="preserve">Irony and sarcasm are terms that almost everyone uses but almost no one can define. This confusion is partly due to the wide range of phenomena that these labels can refer to. In addition, several related and overlapping concepts, such as satire, parody, paradox, and humor, are bound to irony and sarcasm in complex ways </w:t>
      </w:r>
      <w:proofErr w:type="gramStart"/>
      <w:r>
        <w:rPr>
          <w:rFonts w:ascii="Calibri" w:hAnsi="Calibri" w:cs="Calibri"/>
        </w:rPr>
        <w:t>The</w:t>
      </w:r>
      <w:proofErr w:type="gramEnd"/>
      <w:r>
        <w:rPr>
          <w:rFonts w:ascii="Calibri" w:hAnsi="Calibri" w:cs="Calibri"/>
        </w:rPr>
        <w:t xml:space="preserve"> goal of this course is to expose students to the interdisciplinary scholarship that has tried to make sense of these multifaceted concepts. It will also broaden the students’ understanding of how research in the humanities and social sciences is conducted. Finally, the course is also designed to encourage critical thinking, collegial discussion, and writing skills that will help first-year students to be successful as they progress through their college careers. </w:t>
      </w:r>
    </w:p>
    <w:p w14:paraId="6D3D6093" w14:textId="77777777" w:rsidR="00E45C16" w:rsidRPr="00E760EF" w:rsidRDefault="00E45C16" w:rsidP="00E45C16">
      <w:pPr>
        <w:spacing w:after="0" w:line="240" w:lineRule="auto"/>
        <w:rPr>
          <w:rFonts w:ascii="Calibri" w:hAnsi="Calibri" w:cs="Calibri"/>
          <w:b/>
        </w:rPr>
      </w:pPr>
    </w:p>
    <w:p w14:paraId="66AECE94" w14:textId="77777777" w:rsidR="00E45C16" w:rsidRPr="00E760EF" w:rsidRDefault="007A5529" w:rsidP="00E45C16">
      <w:pPr>
        <w:spacing w:after="0" w:line="240" w:lineRule="auto"/>
        <w:rPr>
          <w:rFonts w:ascii="Calibri" w:hAnsi="Calibri" w:cs="Calibri"/>
          <w:b/>
        </w:rPr>
      </w:pPr>
      <w:r w:rsidRPr="00E760EF">
        <w:rPr>
          <w:rFonts w:ascii="Calibri" w:hAnsi="Calibri" w:cs="Calibri"/>
          <w:b/>
        </w:rPr>
        <w:t>THE HYBRID VIGOR OF MEMPHIS MUSIC</w:t>
      </w:r>
    </w:p>
    <w:p w14:paraId="5B37E240" w14:textId="77777777" w:rsidR="00E45C16" w:rsidRPr="00E760EF" w:rsidRDefault="007A5529" w:rsidP="00E45C16">
      <w:pPr>
        <w:spacing w:after="0" w:line="240" w:lineRule="auto"/>
        <w:rPr>
          <w:rFonts w:ascii="Calibri" w:eastAsia="Times New Roman" w:hAnsi="Calibri" w:cs="Calibri"/>
          <w:b/>
        </w:rPr>
      </w:pPr>
      <w:r w:rsidRPr="00E760EF">
        <w:rPr>
          <w:rFonts w:ascii="Calibri" w:eastAsia="Times New Roman" w:hAnsi="Calibri" w:cs="Calibri"/>
          <w:b/>
        </w:rPr>
        <w:t>Wednesday</w:t>
      </w:r>
      <w:r w:rsidR="00E45C16" w:rsidRPr="00E760EF">
        <w:rPr>
          <w:rFonts w:ascii="Calibri" w:eastAsia="Times New Roman" w:hAnsi="Calibri" w:cs="Calibri"/>
          <w:b/>
        </w:rPr>
        <w:t xml:space="preserve">, </w:t>
      </w:r>
      <w:r w:rsidRPr="00E760EF">
        <w:rPr>
          <w:rFonts w:ascii="Calibri" w:eastAsia="Times New Roman" w:hAnsi="Calibri" w:cs="Calibri"/>
          <w:b/>
        </w:rPr>
        <w:t>9:10-10:05 am</w:t>
      </w:r>
      <w:r w:rsidR="00E45C16" w:rsidRPr="00E760EF">
        <w:rPr>
          <w:rFonts w:ascii="Calibri" w:eastAsia="Times New Roman" w:hAnsi="Calibri" w:cs="Calibri"/>
          <w:b/>
        </w:rPr>
        <w:t xml:space="preserve"> (Section 339, CRN 9</w:t>
      </w:r>
      <w:r w:rsidRPr="00E760EF">
        <w:rPr>
          <w:rFonts w:ascii="Calibri" w:eastAsia="Times New Roman" w:hAnsi="Calibri" w:cs="Calibri"/>
          <w:b/>
        </w:rPr>
        <w:t>3993</w:t>
      </w:r>
      <w:r w:rsidR="00E45C16" w:rsidRPr="00E760EF">
        <w:rPr>
          <w:rFonts w:ascii="Calibri" w:eastAsia="Times New Roman" w:hAnsi="Calibri" w:cs="Calibri"/>
          <w:b/>
        </w:rPr>
        <w:t xml:space="preserve">) </w:t>
      </w:r>
    </w:p>
    <w:p w14:paraId="45FF9FCB" w14:textId="3B6B0E35" w:rsidR="007A5529" w:rsidRDefault="00E45C16" w:rsidP="00E760EF">
      <w:pPr>
        <w:spacing w:after="0"/>
        <w:rPr>
          <w:rFonts w:eastAsia="Times New Roman" w:cstheme="minorHAnsi"/>
        </w:rPr>
      </w:pPr>
      <w:r w:rsidRPr="00E760EF">
        <w:rPr>
          <w:rFonts w:ascii="Calibri" w:hAnsi="Calibri" w:cs="Calibri"/>
          <w:b/>
        </w:rPr>
        <w:t xml:space="preserve">Dr. </w:t>
      </w:r>
      <w:r w:rsidR="007A5529" w:rsidRPr="00E760EF">
        <w:rPr>
          <w:rFonts w:ascii="Calibri" w:hAnsi="Calibri" w:cs="Calibri"/>
          <w:b/>
        </w:rPr>
        <w:t>Joel Roberts</w:t>
      </w:r>
      <w:r w:rsidRPr="00E760EF">
        <w:rPr>
          <w:rFonts w:ascii="Calibri" w:hAnsi="Calibri" w:cs="Calibri"/>
          <w:b/>
        </w:rPr>
        <w:t xml:space="preserve">, </w:t>
      </w:r>
      <w:r w:rsidR="007A5529" w:rsidRPr="00E760EF">
        <w:rPr>
          <w:rFonts w:ascii="Calibri" w:hAnsi="Calibri" w:cs="Calibri"/>
          <w:b/>
        </w:rPr>
        <w:t>University Libraries</w:t>
      </w:r>
      <w:r w:rsidR="00E760EF">
        <w:rPr>
          <w:rFonts w:ascii="Calibri" w:hAnsi="Calibri" w:cs="Calibri"/>
          <w:b/>
        </w:rPr>
        <w:br/>
      </w:r>
      <w:r w:rsidR="007A5529" w:rsidRPr="00E760EF">
        <w:rPr>
          <w:rFonts w:eastAsia="Times New Roman" w:cstheme="minorHAnsi"/>
        </w:rPr>
        <w:t xml:space="preserve">This course will stress the dichotomous interplay between different demographics related to Memphis’s music—black/white; rich/poor; and rural/urban. Though there is a Memphis Music overview course offered at the University of Memphis, this UNHP forum would go beyond general music history and focus specifically on the overlap and interplay of music and race in Memphis. </w:t>
      </w:r>
    </w:p>
    <w:p w14:paraId="150CDE8C" w14:textId="29C26BCA" w:rsidR="007706D5" w:rsidRDefault="007706D5" w:rsidP="00E760EF">
      <w:pPr>
        <w:spacing w:after="0"/>
        <w:rPr>
          <w:rFonts w:eastAsia="Times New Roman" w:cstheme="minorHAnsi"/>
        </w:rPr>
      </w:pPr>
    </w:p>
    <w:p w14:paraId="22F1901B" w14:textId="29CD11CE" w:rsidR="00B515C3" w:rsidRDefault="007706D5" w:rsidP="007706D5">
      <w:pPr>
        <w:pStyle w:val="xmsonormal"/>
        <w:rPr>
          <w:b/>
          <w:bCs/>
        </w:rPr>
      </w:pPr>
      <w:r w:rsidRPr="00E760EF">
        <w:rPr>
          <w:b/>
          <w:bCs/>
        </w:rPr>
        <w:t xml:space="preserve">STEM: </w:t>
      </w:r>
      <w:r w:rsidR="00B515C3">
        <w:rPr>
          <w:b/>
          <w:bCs/>
        </w:rPr>
        <w:t>JOB SHADOWS, INTERNSHIP AND COOPS</w:t>
      </w:r>
      <w:r w:rsidR="00655BA8">
        <w:rPr>
          <w:b/>
          <w:bCs/>
        </w:rPr>
        <w:t xml:space="preserve">. WHAT ARE THEY AND HOW TO START TRAVELING EACH SUMMER AFTER YOUR FRESHMAN </w:t>
      </w:r>
      <w:proofErr w:type="gramStart"/>
      <w:r w:rsidR="00655BA8">
        <w:rPr>
          <w:b/>
          <w:bCs/>
        </w:rPr>
        <w:t>YEAR</w:t>
      </w:r>
      <w:proofErr w:type="gramEnd"/>
    </w:p>
    <w:p w14:paraId="0C0C20C0" w14:textId="77777777" w:rsidR="007706D5" w:rsidRPr="00E760EF" w:rsidRDefault="007706D5" w:rsidP="007706D5">
      <w:pPr>
        <w:pStyle w:val="xmsonormal"/>
        <w:rPr>
          <w:b/>
          <w:bCs/>
        </w:rPr>
      </w:pPr>
      <w:r w:rsidRPr="00E760EF">
        <w:rPr>
          <w:b/>
          <w:bCs/>
        </w:rPr>
        <w:t xml:space="preserve">Tuesday, 5:00pm-5:50 pm, (Section </w:t>
      </w:r>
      <w:r>
        <w:rPr>
          <w:b/>
          <w:bCs/>
        </w:rPr>
        <w:t>340</w:t>
      </w:r>
      <w:r w:rsidRPr="00E760EF">
        <w:rPr>
          <w:b/>
          <w:bCs/>
        </w:rPr>
        <w:t xml:space="preserve">, CRN </w:t>
      </w:r>
      <w:r>
        <w:rPr>
          <w:b/>
          <w:bCs/>
        </w:rPr>
        <w:t>93994</w:t>
      </w:r>
      <w:r w:rsidRPr="00E760EF">
        <w:rPr>
          <w:b/>
          <w:bCs/>
        </w:rPr>
        <w:t>)</w:t>
      </w:r>
    </w:p>
    <w:p w14:paraId="48511567" w14:textId="77777777" w:rsidR="007706D5" w:rsidRPr="00E760EF" w:rsidRDefault="007706D5" w:rsidP="007706D5">
      <w:pPr>
        <w:pStyle w:val="xmsonormal"/>
        <w:rPr>
          <w:b/>
          <w:bCs/>
        </w:rPr>
      </w:pPr>
      <w:r w:rsidRPr="00E760EF">
        <w:rPr>
          <w:b/>
          <w:bCs/>
        </w:rPr>
        <w:t>Dr. Jada Meeks, Career Services</w:t>
      </w:r>
    </w:p>
    <w:p w14:paraId="69AEFE56" w14:textId="1444591F" w:rsidR="007706D5" w:rsidRDefault="007706D5" w:rsidP="007706D5">
      <w:pPr>
        <w:pStyle w:val="xmsonormal"/>
      </w:pPr>
      <w:r w:rsidRPr="00E760EF">
        <w:t xml:space="preserve">Many freshmen are misled in thinking they should wait until the junior year to start building their professional experience. Most companies are looking for graduates with 2 or 3 internship or cooperative experiences. It is better for you to get a part time/internship job in your field of study instead of a restaurant or a department store. You will learn what is needed to build a solid resume by graduation, different strategies to get an internship or career related part time job, how to conduct informational interviews, start building your professional network, research corporations in your major and learn about internships locally and nationally. You will participate in a job shadow, career fairs, networking events and create documents that will help them create the best profile before your freshman year ends. </w:t>
      </w:r>
    </w:p>
    <w:p w14:paraId="1D1BC199" w14:textId="655EDA4B" w:rsidR="00C02CA9" w:rsidRDefault="00C02CA9" w:rsidP="007706D5">
      <w:pPr>
        <w:pStyle w:val="xmsonormal"/>
      </w:pPr>
    </w:p>
    <w:p w14:paraId="4D2C6591" w14:textId="77777777" w:rsidR="00915B12" w:rsidRPr="00E760EF" w:rsidRDefault="00915B12" w:rsidP="00915B12">
      <w:pPr>
        <w:spacing w:after="0" w:line="240" w:lineRule="auto"/>
        <w:rPr>
          <w:rFonts w:ascii="Calibri" w:hAnsi="Calibri" w:cs="Calibri"/>
          <w:b/>
        </w:rPr>
      </w:pPr>
      <w:r w:rsidRPr="00E760EF">
        <w:rPr>
          <w:rFonts w:ascii="Calibri" w:hAnsi="Calibri" w:cs="Calibri"/>
          <w:b/>
        </w:rPr>
        <w:t>SERVING THE MEMPHIS LATINO COMMUNITY</w:t>
      </w:r>
    </w:p>
    <w:p w14:paraId="3B413E8D" w14:textId="77777777" w:rsidR="00915B12" w:rsidRPr="00E760EF" w:rsidRDefault="00915B12" w:rsidP="00915B12">
      <w:pPr>
        <w:spacing w:after="0" w:line="240" w:lineRule="auto"/>
        <w:rPr>
          <w:rFonts w:ascii="Calibri" w:hAnsi="Calibri" w:cs="Calibri"/>
          <w:b/>
        </w:rPr>
      </w:pPr>
      <w:r w:rsidRPr="00E760EF">
        <w:rPr>
          <w:rFonts w:ascii="Calibri" w:hAnsi="Calibri" w:cs="Calibri"/>
          <w:b/>
        </w:rPr>
        <w:t>Wednesday, 12:40-1:35 pm (Section 341, 9</w:t>
      </w:r>
      <w:r>
        <w:rPr>
          <w:rFonts w:ascii="Calibri" w:hAnsi="Calibri" w:cs="Calibri"/>
          <w:b/>
        </w:rPr>
        <w:t>3995</w:t>
      </w:r>
      <w:r w:rsidRPr="00E760EF">
        <w:rPr>
          <w:rFonts w:ascii="Calibri" w:hAnsi="Calibri" w:cs="Calibri"/>
          <w:b/>
        </w:rPr>
        <w:t>)</w:t>
      </w:r>
    </w:p>
    <w:p w14:paraId="51096DA8" w14:textId="77777777" w:rsidR="00915B12" w:rsidRPr="00E760EF" w:rsidRDefault="00915B12" w:rsidP="00915B12">
      <w:pPr>
        <w:spacing w:after="0" w:line="240" w:lineRule="auto"/>
        <w:rPr>
          <w:rFonts w:ascii="Calibri" w:hAnsi="Calibri" w:cs="Calibri"/>
          <w:b/>
        </w:rPr>
      </w:pPr>
      <w:r w:rsidRPr="00E760EF">
        <w:rPr>
          <w:rFonts w:ascii="Calibri" w:hAnsi="Calibri" w:cs="Calibri"/>
          <w:b/>
        </w:rPr>
        <w:t>Dr. Jennifer Johnston, World Languages and Literatures</w:t>
      </w:r>
    </w:p>
    <w:p w14:paraId="5A15A4C5" w14:textId="77777777" w:rsidR="00843A4A" w:rsidRDefault="00915B12" w:rsidP="00843A4A">
      <w:pPr>
        <w:spacing w:after="0" w:line="240" w:lineRule="auto"/>
        <w:rPr>
          <w:rFonts w:ascii="Calibri" w:hAnsi="Calibri" w:cs="Calibri"/>
        </w:rPr>
      </w:pPr>
      <w:r w:rsidRPr="00E760EF">
        <w:rPr>
          <w:rFonts w:ascii="Calibri" w:hAnsi="Calibri" w:cs="Calibri"/>
        </w:rPr>
        <w:t xml:space="preserve">This honors forum will consist of presentations from various non-profit organizations in the Memphis area.  The </w:t>
      </w:r>
      <w:proofErr w:type="gramStart"/>
      <w:r w:rsidRPr="00E760EF">
        <w:rPr>
          <w:rFonts w:ascii="Calibri" w:hAnsi="Calibri" w:cs="Calibri"/>
        </w:rPr>
        <w:t>ultimate goal</w:t>
      </w:r>
      <w:proofErr w:type="gramEnd"/>
      <w:r w:rsidRPr="00E760EF">
        <w:rPr>
          <w:rFonts w:ascii="Calibri" w:hAnsi="Calibri" w:cs="Calibri"/>
        </w:rPr>
        <w:t xml:space="preserve"> is that the students learn about the volunteer opportunities in the Memphis area, will volunteer 10 hours at one location in the Memphis area, and present a portfolio of their experiences as the final project.  Throughout the semester, non-profit organization leaders will visit class to describe what their organization does to aid the Latino community.  By the midterm, students will turn in a plan for the remainder of the semester.  The plan would include; the name and contact person from the organization that they have contacted, the type of work they will do, and how they will complete their 10 hours of volunteer work. </w:t>
      </w:r>
    </w:p>
    <w:p w14:paraId="317321C9" w14:textId="727DAAFD" w:rsidR="00C02CA9" w:rsidRPr="00843A4A" w:rsidRDefault="00C02CA9" w:rsidP="00843A4A">
      <w:pPr>
        <w:spacing w:after="0" w:line="240" w:lineRule="auto"/>
        <w:rPr>
          <w:rFonts w:ascii="Calibri" w:hAnsi="Calibri" w:cs="Calibri"/>
        </w:rPr>
      </w:pPr>
      <w:r w:rsidRPr="00797368">
        <w:rPr>
          <w:rFonts w:ascii="Calibri" w:hAnsi="Calibri"/>
          <w:b/>
          <w:bCs/>
        </w:rPr>
        <w:lastRenderedPageBreak/>
        <w:t>DRONES: APPLICATIONS TO IMAGE PROCESSING</w:t>
      </w:r>
      <w:r w:rsidRPr="00797368">
        <w:rPr>
          <w:rFonts w:ascii="Calibri" w:hAnsi="Calibri"/>
          <w:b/>
          <w:bCs/>
        </w:rPr>
        <w:br/>
        <w:t>Monday, 11:30-12:55pm (Section 342, CRN 94662)</w:t>
      </w:r>
    </w:p>
    <w:p w14:paraId="3D73B21F" w14:textId="74681A16" w:rsidR="00C82AF3" w:rsidRDefault="00C02CA9" w:rsidP="00C02CA9">
      <w:pPr>
        <w:pStyle w:val="Default"/>
        <w:rPr>
          <w:rFonts w:ascii="Calibri" w:hAnsi="Calibri" w:cs="Calibri"/>
          <w:color w:val="auto"/>
          <w:sz w:val="22"/>
          <w:szCs w:val="22"/>
        </w:rPr>
      </w:pPr>
      <w:r w:rsidRPr="00797368">
        <w:rPr>
          <w:rFonts w:ascii="Calibri" w:hAnsi="Calibri"/>
          <w:b/>
          <w:bCs/>
          <w:color w:val="auto"/>
          <w:sz w:val="22"/>
          <w:szCs w:val="22"/>
        </w:rPr>
        <w:t>Dr. Esra Ozdenerol, Earth Sciences</w:t>
      </w:r>
      <w:r w:rsidRPr="00797368">
        <w:rPr>
          <w:rFonts w:ascii="Calibri" w:hAnsi="Calibri"/>
          <w:b/>
          <w:bCs/>
          <w:color w:val="auto"/>
          <w:sz w:val="22"/>
          <w:szCs w:val="22"/>
        </w:rPr>
        <w:br/>
      </w:r>
      <w:r w:rsidR="00C82AF3">
        <w:rPr>
          <w:rFonts w:ascii="Calibri" w:hAnsi="Calibri" w:cs="Calibri"/>
          <w:color w:val="auto"/>
          <w:sz w:val="22"/>
          <w:szCs w:val="22"/>
        </w:rPr>
        <w:t>This Honors Forum</w:t>
      </w:r>
      <w:r w:rsidR="00711FDC">
        <w:rPr>
          <w:rFonts w:ascii="Calibri" w:hAnsi="Calibri" w:cs="Calibri"/>
          <w:color w:val="auto"/>
          <w:sz w:val="22"/>
          <w:szCs w:val="22"/>
        </w:rPr>
        <w:t xml:space="preserve"> </w:t>
      </w:r>
      <w:r w:rsidR="00F96575">
        <w:rPr>
          <w:rFonts w:ascii="Calibri" w:hAnsi="Calibri" w:cs="Calibri"/>
          <w:color w:val="auto"/>
          <w:sz w:val="22"/>
          <w:szCs w:val="22"/>
        </w:rPr>
        <w:t>is targeted to students who love technology and desire to receive a hands-on experience</w:t>
      </w:r>
      <w:r w:rsidR="00304578">
        <w:rPr>
          <w:rFonts w:ascii="Calibri" w:hAnsi="Calibri" w:cs="Calibri"/>
          <w:color w:val="auto"/>
          <w:sz w:val="22"/>
          <w:szCs w:val="22"/>
        </w:rPr>
        <w:t xml:space="preserve">. </w:t>
      </w:r>
      <w:r w:rsidR="002F1B8E">
        <w:rPr>
          <w:rFonts w:ascii="Calibri" w:hAnsi="Calibri" w:cs="Calibri"/>
          <w:color w:val="auto"/>
          <w:sz w:val="22"/>
          <w:szCs w:val="22"/>
        </w:rPr>
        <w:t>The course is organized around the acquisition of a Part 107 Certification for small Unmanned Aircraft Systems and examples of drone surveying in industry, academic studies, and small companies.</w:t>
      </w:r>
      <w:r w:rsidR="003B5A2C">
        <w:rPr>
          <w:rFonts w:ascii="Calibri" w:hAnsi="Calibri" w:cs="Calibri"/>
          <w:color w:val="auto"/>
          <w:sz w:val="22"/>
          <w:szCs w:val="22"/>
        </w:rPr>
        <w:t xml:space="preserve"> </w:t>
      </w:r>
      <w:r w:rsidR="008E3AB9">
        <w:rPr>
          <w:rFonts w:ascii="Calibri" w:hAnsi="Calibri" w:cs="Calibri"/>
          <w:color w:val="auto"/>
          <w:sz w:val="22"/>
          <w:szCs w:val="22"/>
        </w:rPr>
        <w:t>Throughout the course, s</w:t>
      </w:r>
      <w:r w:rsidR="00A479BF">
        <w:rPr>
          <w:rFonts w:ascii="Calibri" w:hAnsi="Calibri" w:cs="Calibri"/>
          <w:color w:val="auto"/>
          <w:sz w:val="22"/>
          <w:szCs w:val="22"/>
        </w:rPr>
        <w:t>tudents will receive their Part 107 certification, learn how to survey a study site, fly a drone safely, image processing coupled with GIS-geographic inf</w:t>
      </w:r>
      <w:r w:rsidR="00796DD9">
        <w:rPr>
          <w:rFonts w:ascii="Calibri" w:hAnsi="Calibri" w:cs="Calibri"/>
          <w:color w:val="auto"/>
          <w:sz w:val="22"/>
          <w:szCs w:val="22"/>
        </w:rPr>
        <w:t>ormation software and create survey-grade accurate models based on their research projects.</w:t>
      </w:r>
    </w:p>
    <w:p w14:paraId="02D12D40" w14:textId="77777777" w:rsidR="00C82AF3" w:rsidRDefault="00C82AF3" w:rsidP="00C02CA9">
      <w:pPr>
        <w:pStyle w:val="Default"/>
        <w:rPr>
          <w:rFonts w:ascii="Calibri" w:hAnsi="Calibri" w:cs="Calibri"/>
          <w:color w:val="auto"/>
          <w:sz w:val="22"/>
          <w:szCs w:val="22"/>
        </w:rPr>
      </w:pPr>
    </w:p>
    <w:p w14:paraId="22ADF070" w14:textId="1BDA0E93" w:rsidR="007706D5" w:rsidRPr="00757FEB" w:rsidRDefault="00773126" w:rsidP="00E760EF">
      <w:pPr>
        <w:spacing w:after="0"/>
        <w:rPr>
          <w:rFonts w:eastAsia="Times New Roman" w:cstheme="minorHAnsi"/>
          <w:b/>
          <w:bCs/>
        </w:rPr>
      </w:pPr>
      <w:r w:rsidRPr="00757FEB">
        <w:rPr>
          <w:rFonts w:eastAsia="Times New Roman" w:cstheme="minorHAnsi"/>
          <w:b/>
          <w:bCs/>
        </w:rPr>
        <w:t>WHY DON’T I LIKE THEM? WHY DON’T THEY LIKE ME? IT’S NOT WHAT YOU THINK</w:t>
      </w:r>
      <w:r w:rsidR="00757FEB" w:rsidRPr="00757FEB">
        <w:rPr>
          <w:rFonts w:eastAsia="Times New Roman" w:cstheme="minorHAnsi"/>
          <w:b/>
          <w:bCs/>
        </w:rPr>
        <w:t>!</w:t>
      </w:r>
    </w:p>
    <w:p w14:paraId="4F0AEC04" w14:textId="4EDA8DD8" w:rsidR="00DF01BE" w:rsidRPr="00E760EF" w:rsidRDefault="00DF01BE" w:rsidP="00DF01BE">
      <w:pPr>
        <w:pStyle w:val="xmsonormal"/>
        <w:rPr>
          <w:b/>
          <w:bCs/>
        </w:rPr>
      </w:pPr>
      <w:r w:rsidRPr="00E760EF">
        <w:rPr>
          <w:b/>
          <w:bCs/>
        </w:rPr>
        <w:t xml:space="preserve">Thursday, 5:00pm-5:50 pm, (Section </w:t>
      </w:r>
      <w:r w:rsidR="00A202B4">
        <w:rPr>
          <w:b/>
          <w:bCs/>
        </w:rPr>
        <w:t>___</w:t>
      </w:r>
      <w:r w:rsidRPr="00E760EF">
        <w:rPr>
          <w:b/>
          <w:bCs/>
        </w:rPr>
        <w:t>, CRN ____)</w:t>
      </w:r>
    </w:p>
    <w:p w14:paraId="710D29F8" w14:textId="05ECED3F" w:rsidR="00DF01BE" w:rsidRPr="00C973C4" w:rsidRDefault="00DF01BE" w:rsidP="00DF01BE">
      <w:pPr>
        <w:pStyle w:val="xmsonormal"/>
        <w:rPr>
          <w:b/>
          <w:bCs/>
        </w:rPr>
      </w:pPr>
      <w:r w:rsidRPr="00E760EF">
        <w:rPr>
          <w:b/>
          <w:bCs/>
        </w:rPr>
        <w:t>Dr. Jada Meeks, Career Services</w:t>
      </w:r>
      <w:r w:rsidR="00757FEB">
        <w:rPr>
          <w:b/>
          <w:bCs/>
        </w:rPr>
        <w:br/>
      </w:r>
      <w:r w:rsidRPr="00E760EF">
        <w:t>Many people think it is personal when they are not able to relate to a professor or a peer. But it is normally a style difference. Learn about Social Style and how to understand different perspectives for interacting with people. The Social Style Theory will help you work with your professors and peers to successfully navigate different style differences to interacting with people. Don’t stop attending class because you don’t like your professor or stop going to events because someone else does not like you, learn how to get the best engagement from others in this Honor’s Forum. Learn how to develop an influencer map to work with others.</w:t>
      </w:r>
    </w:p>
    <w:p w14:paraId="28D6E2A6" w14:textId="77777777" w:rsidR="006A27B3" w:rsidRPr="00E760EF" w:rsidRDefault="006A27B3" w:rsidP="00E45C16">
      <w:pPr>
        <w:spacing w:after="0" w:line="240" w:lineRule="auto"/>
        <w:rPr>
          <w:rFonts w:ascii="Calibri" w:hAnsi="Calibri" w:cs="Calibri"/>
        </w:rPr>
      </w:pPr>
    </w:p>
    <w:p w14:paraId="34635BD7" w14:textId="77777777" w:rsidR="008E5202" w:rsidRPr="00E760EF" w:rsidRDefault="008E5202" w:rsidP="00EF3950">
      <w:pPr>
        <w:pStyle w:val="NoSpacing"/>
        <w:rPr>
          <w:rFonts w:ascii="Calibri" w:hAnsi="Calibri"/>
          <w:b/>
        </w:rPr>
      </w:pPr>
    </w:p>
    <w:p w14:paraId="62C70ECF" w14:textId="77777777"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77777777"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in order to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665BFB1E" w14:textId="77777777" w:rsidR="006A27B3" w:rsidRPr="00E760EF" w:rsidRDefault="006A27B3"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HARRY POTTER AND THE IVORY TOWER (4 honors credits total)</w:t>
      </w:r>
    </w:p>
    <w:p w14:paraId="71BDAD6C" w14:textId="77777777" w:rsidR="00611122" w:rsidRPr="00E760EF" w:rsidRDefault="00611122" w:rsidP="00611122">
      <w:pPr>
        <w:autoSpaceDE w:val="0"/>
        <w:autoSpaceDN w:val="0"/>
        <w:adjustRightInd w:val="0"/>
        <w:spacing w:after="0" w:line="240" w:lineRule="auto"/>
        <w:rPr>
          <w:rFonts w:ascii="Calibri" w:hAnsi="Calibri" w:cs="Trebuchet MS"/>
          <w:b/>
          <w:color w:val="000000"/>
        </w:rPr>
      </w:pPr>
      <w:r w:rsidRPr="00E760EF">
        <w:rPr>
          <w:rFonts w:ascii="Calibri" w:hAnsi="Calibri" w:cs="Trebuchet MS"/>
          <w:b/>
          <w:bCs/>
          <w:color w:val="000000"/>
        </w:rPr>
        <w:t>Wednesday, 11:30 am-12:25 pm (Section C01, CRN</w:t>
      </w:r>
      <w:r w:rsidR="00331274" w:rsidRPr="00E760EF">
        <w:rPr>
          <w:rFonts w:ascii="Calibri" w:hAnsi="Calibri" w:cs="Trebuchet MS"/>
          <w:b/>
          <w:bCs/>
          <w:color w:val="000000"/>
        </w:rPr>
        <w:t xml:space="preserve"> 92490</w:t>
      </w:r>
      <w:r w:rsidRPr="00E760EF">
        <w:rPr>
          <w:rFonts w:ascii="Calibri" w:hAnsi="Calibri" w:cs="Trebuchet MS"/>
          <w:b/>
          <w:bCs/>
          <w:color w:val="000000"/>
        </w:rPr>
        <w:t xml:space="preserve">) </w:t>
      </w:r>
    </w:p>
    <w:p w14:paraId="14B30E49" w14:textId="77777777" w:rsidR="00611122" w:rsidRPr="00E760EF" w:rsidRDefault="00611122"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
          <w:bCs/>
          <w:color w:val="000000"/>
        </w:rPr>
        <w:t>Prof. Cathy Dice &amp; Prof. Tammy Jones, Dept. of English</w:t>
      </w:r>
      <w:r w:rsidRPr="00E760EF">
        <w:rPr>
          <w:rFonts w:ascii="Calibri" w:hAnsi="Calibri" w:cs="Trebuchet MS"/>
          <w:bCs/>
          <w:color w:val="000000"/>
        </w:rPr>
        <w:t xml:space="preserve"> </w:t>
      </w:r>
    </w:p>
    <w:p w14:paraId="3437B859" w14:textId="77777777" w:rsidR="00611122" w:rsidRPr="00E760EF" w:rsidRDefault="00611122"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color w:val="000000"/>
        </w:rPr>
        <w:t xml:space="preserve">For the current generation of college students, the Harry Potter series by J.K. Rowling is their defining story, their cultural touchstone. With the recent completion of the film series based on the books, fans (of all ages) are hungry for more and are eager to find ways to immerse themselves in that world for a little while longer. For existing fans of Harry Potter book series, this course will enable you to stay at Hogwarts for a little longer. The course is organized around the examination of the books from a wide variety of scholarly perspectives representing multiple academic disciplines. In doing so, we hope to introduce honors students to a challenging assortment of intellectual issues through a familiar and comfortable medium—and in the process shed new light upon the series itself. </w:t>
      </w:r>
      <w:r w:rsidRPr="00E760EF">
        <w:rPr>
          <w:rFonts w:ascii="Calibri" w:hAnsi="Calibri" w:cs="Trebuchet MS"/>
          <w:bCs/>
          <w:color w:val="000000"/>
        </w:rPr>
        <w:t xml:space="preserve">(Paired with THEA 1030: Into to Theatre Honors and JRSM 1700: Survey of Media) </w:t>
      </w:r>
    </w:p>
    <w:p w14:paraId="58A80027" w14:textId="77777777" w:rsidR="00D239A7" w:rsidRPr="00E760EF" w:rsidRDefault="00D239A7" w:rsidP="00611122">
      <w:pPr>
        <w:autoSpaceDE w:val="0"/>
        <w:autoSpaceDN w:val="0"/>
        <w:adjustRightInd w:val="0"/>
        <w:spacing w:after="0" w:line="240" w:lineRule="auto"/>
        <w:rPr>
          <w:rFonts w:ascii="Calibri" w:hAnsi="Calibri" w:cs="Trebuchet MS"/>
          <w:color w:val="000000"/>
        </w:rPr>
      </w:pPr>
    </w:p>
    <w:p w14:paraId="401ABF7F" w14:textId="04038927" w:rsidR="002C2B8E" w:rsidRPr="00E760EF" w:rsidRDefault="00497D2A"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DECONSTRUCTING RACE IN AMERICA: BLACKNESS, WHITENESS, &amp; BEYOND</w:t>
      </w:r>
      <w:r w:rsidR="006A27B3" w:rsidRPr="00E760EF">
        <w:rPr>
          <w:rFonts w:ascii="Calibri" w:hAnsi="Calibri" w:cs="Trebuchet MS"/>
          <w:b/>
          <w:bCs/>
          <w:color w:val="000000"/>
        </w:rPr>
        <w:t xml:space="preserve"> (4 honors credits total)</w:t>
      </w:r>
    </w:p>
    <w:p w14:paraId="5D31311E" w14:textId="77777777" w:rsidR="00611122" w:rsidRPr="00E760EF" w:rsidRDefault="00497D2A" w:rsidP="00611122">
      <w:pPr>
        <w:autoSpaceDE w:val="0"/>
        <w:autoSpaceDN w:val="0"/>
        <w:adjustRightInd w:val="0"/>
        <w:spacing w:after="0" w:line="240" w:lineRule="auto"/>
        <w:rPr>
          <w:rFonts w:ascii="Calibri" w:hAnsi="Calibri" w:cs="Trebuchet MS"/>
          <w:b/>
          <w:color w:val="FF0000"/>
        </w:rPr>
      </w:pPr>
      <w:r w:rsidRPr="00E760EF">
        <w:rPr>
          <w:rFonts w:ascii="Calibri" w:hAnsi="Calibri" w:cs="Trebuchet MS"/>
          <w:b/>
          <w:bCs/>
          <w:color w:val="000000"/>
        </w:rPr>
        <w:t>Friday</w:t>
      </w:r>
      <w:r w:rsidR="00445B0A" w:rsidRPr="00E760EF">
        <w:rPr>
          <w:rFonts w:ascii="Calibri" w:hAnsi="Calibri" w:cs="Trebuchet MS"/>
          <w:b/>
          <w:bCs/>
          <w:color w:val="000000"/>
        </w:rPr>
        <w:t xml:space="preserve">, </w:t>
      </w:r>
      <w:r w:rsidRPr="00E760EF">
        <w:rPr>
          <w:rFonts w:ascii="Calibri" w:hAnsi="Calibri" w:cs="Trebuchet MS"/>
          <w:b/>
          <w:bCs/>
          <w:color w:val="000000"/>
        </w:rPr>
        <w:t>10:20-11:15</w:t>
      </w:r>
      <w:r w:rsidR="00611122" w:rsidRPr="00E760EF">
        <w:rPr>
          <w:rFonts w:ascii="Calibri" w:hAnsi="Calibri" w:cs="Trebuchet MS"/>
          <w:b/>
          <w:bCs/>
          <w:color w:val="000000"/>
        </w:rPr>
        <w:t xml:space="preserve"> </w:t>
      </w:r>
      <w:r w:rsidRPr="00E760EF">
        <w:rPr>
          <w:rFonts w:ascii="Calibri" w:hAnsi="Calibri" w:cs="Trebuchet MS"/>
          <w:b/>
          <w:bCs/>
          <w:color w:val="000000"/>
        </w:rPr>
        <w:t>a</w:t>
      </w:r>
      <w:r w:rsidR="00611122" w:rsidRPr="00E760EF">
        <w:rPr>
          <w:rFonts w:ascii="Calibri" w:hAnsi="Calibri" w:cs="Trebuchet MS"/>
          <w:b/>
          <w:bCs/>
          <w:color w:val="000000"/>
        </w:rPr>
        <w:t xml:space="preserve">m </w:t>
      </w:r>
      <w:r w:rsidR="00611122" w:rsidRPr="00E760EF">
        <w:rPr>
          <w:rFonts w:ascii="Calibri" w:hAnsi="Calibri" w:cs="Trebuchet MS"/>
          <w:b/>
          <w:bCs/>
        </w:rPr>
        <w:t xml:space="preserve">(Section C02, CRN </w:t>
      </w:r>
      <w:r w:rsidR="00331274" w:rsidRPr="00E760EF">
        <w:rPr>
          <w:rFonts w:ascii="Calibri" w:hAnsi="Calibri" w:cs="Trebuchet MS"/>
          <w:b/>
          <w:bCs/>
        </w:rPr>
        <w:t>92485</w:t>
      </w:r>
      <w:r w:rsidR="00611122" w:rsidRPr="00E760EF">
        <w:rPr>
          <w:rFonts w:ascii="Calibri" w:hAnsi="Calibri" w:cs="Trebuchet MS"/>
          <w:b/>
          <w:bCs/>
        </w:rPr>
        <w:t xml:space="preserve">) </w:t>
      </w:r>
    </w:p>
    <w:p w14:paraId="43363EC3" w14:textId="77777777" w:rsidR="00611122" w:rsidRPr="00E760EF" w:rsidRDefault="00611122"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Dr. </w:t>
      </w:r>
      <w:r w:rsidR="00497D2A" w:rsidRPr="00E760EF">
        <w:rPr>
          <w:rFonts w:ascii="Calibri" w:hAnsi="Calibri" w:cs="Trebuchet MS"/>
          <w:b/>
          <w:bCs/>
          <w:color w:val="000000"/>
        </w:rPr>
        <w:t>Ron Serino</w:t>
      </w:r>
      <w:r w:rsidR="006A27B3" w:rsidRPr="00E760EF">
        <w:rPr>
          <w:rFonts w:ascii="Calibri" w:hAnsi="Calibri" w:cs="Trebuchet MS"/>
          <w:b/>
          <w:bCs/>
          <w:color w:val="000000"/>
        </w:rPr>
        <w:t>/Dr. Ernest Hendley</w:t>
      </w:r>
    </w:p>
    <w:p w14:paraId="1312AA24" w14:textId="77777777" w:rsidR="00446E4C" w:rsidRPr="00E760EF" w:rsidRDefault="00446E4C" w:rsidP="00446E4C">
      <w:pPr>
        <w:pStyle w:val="NoSpacing"/>
        <w:rPr>
          <w:rFonts w:ascii="Calibri" w:hAnsi="Calibri"/>
        </w:rPr>
      </w:pPr>
      <w:r w:rsidRPr="00E760EF">
        <w:rPr>
          <w:rFonts w:ascii="Calibri" w:hAnsi="Calibri"/>
        </w:rPr>
        <w:t xml:space="preserve">This interdisciplinary exploration of racialization in the United States will focus on the present but will also consider historical roots. How is “race” constructed and maintained? Who determines and who </w:t>
      </w:r>
      <w:r w:rsidRPr="00E760EF">
        <w:rPr>
          <w:rFonts w:ascii="Calibri" w:hAnsi="Calibri"/>
        </w:rPr>
        <w:lastRenderedPageBreak/>
        <w:t>benefits from racialization? Subtopics to include historical legacies of race in Memphis (economic, geographic, religious, &amp; educational segregation), the ladder of whiteness, and beyond black and white.</w:t>
      </w:r>
      <w:r w:rsidR="006A27B3" w:rsidRPr="00E760EF">
        <w:rPr>
          <w:rFonts w:ascii="Calibri" w:hAnsi="Calibri"/>
        </w:rPr>
        <w:t xml:space="preserve"> (Paired with ANTH 1200 Cultural Anthropology Honors and PHIL 1102 Intro to Ethics Honors)</w:t>
      </w:r>
    </w:p>
    <w:p w14:paraId="4E15DEC0"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3CB1263E" w14:textId="77777777"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3B52A500"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Thursday, 1:00-1:55</w:t>
      </w:r>
      <w:r w:rsidR="00006908" w:rsidRPr="00E760EF">
        <w:rPr>
          <w:rFonts w:ascii="Calibri" w:hAnsi="Calibri" w:cs="Trebuchet MS"/>
          <w:b/>
          <w:bCs/>
          <w:color w:val="000000"/>
        </w:rPr>
        <w:t xml:space="preserve">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0709FB4C" w14:textId="0F284B7A" w:rsidR="009F4BB4" w:rsidRPr="00E760EF" w:rsidRDefault="006A27B3"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M</w:t>
      </w:r>
      <w:r w:rsidR="009F4BB4" w:rsidRPr="00E760EF">
        <w:rPr>
          <w:rFonts w:ascii="Calibri" w:hAnsi="Calibri" w:cs="Trebuchet MS"/>
          <w:b/>
          <w:bCs/>
          <w:color w:val="000000"/>
        </w:rPr>
        <w:t xml:space="preserve">s. </w:t>
      </w:r>
      <w:r w:rsidR="00497D2A" w:rsidRPr="00E760EF">
        <w:rPr>
          <w:rFonts w:ascii="Calibri" w:hAnsi="Calibri" w:cs="Trebuchet MS"/>
          <w:b/>
          <w:bCs/>
          <w:color w:val="000000"/>
        </w:rPr>
        <w:t>Jenna Koestler</w:t>
      </w:r>
      <w:r w:rsidR="009F4BB4" w:rsidRPr="00E760EF">
        <w:rPr>
          <w:rFonts w:ascii="Calibri" w:hAnsi="Calibri" w:cs="Trebuchet MS"/>
          <w:b/>
          <w:bCs/>
          <w:color w:val="000000"/>
        </w:rPr>
        <w:t xml:space="preserve">, </w:t>
      </w:r>
      <w:r w:rsidR="0053149C">
        <w:rPr>
          <w:rFonts w:ascii="Calibri" w:hAnsi="Calibri" w:cs="Trebuchet MS"/>
          <w:b/>
          <w:bCs/>
          <w:color w:val="000000"/>
        </w:rPr>
        <w:t>Academic Counseling Center</w:t>
      </w:r>
    </w:p>
    <w:p w14:paraId="24FA354E" w14:textId="77777777" w:rsidR="009F4BB4" w:rsidRPr="00E760EF" w:rsidRDefault="00B35763"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2DDBA8A2" w14:textId="77777777" w:rsidR="009F4BB4" w:rsidRPr="00E760EF" w:rsidRDefault="009F4BB4" w:rsidP="00611122">
      <w:pPr>
        <w:autoSpaceDE w:val="0"/>
        <w:autoSpaceDN w:val="0"/>
        <w:adjustRightInd w:val="0"/>
        <w:spacing w:after="0" w:line="240" w:lineRule="auto"/>
        <w:rPr>
          <w:rFonts w:ascii="Calibri" w:hAnsi="Calibri" w:cs="Trebuchet MS"/>
          <w:b/>
          <w:bCs/>
          <w:color w:val="000000"/>
        </w:rPr>
      </w:pPr>
    </w:p>
    <w:p w14:paraId="5EE12AA3" w14:textId="77777777" w:rsidR="00611122" w:rsidRPr="00E760EF" w:rsidRDefault="00611122" w:rsidP="00611122">
      <w:pPr>
        <w:autoSpaceDE w:val="0"/>
        <w:autoSpaceDN w:val="0"/>
        <w:adjustRightInd w:val="0"/>
        <w:spacing w:after="0" w:line="240" w:lineRule="auto"/>
        <w:rPr>
          <w:rFonts w:ascii="Calibri" w:hAnsi="Calibri" w:cs="Trebuchet MS"/>
          <w:b/>
          <w:color w:val="000000"/>
        </w:rPr>
      </w:pPr>
      <w:r w:rsidRPr="00E760EF">
        <w:rPr>
          <w:rFonts w:ascii="Calibri" w:hAnsi="Calibri" w:cs="Trebuchet MS"/>
          <w:b/>
          <w:bCs/>
          <w:color w:val="000000"/>
        </w:rPr>
        <w:t xml:space="preserve">FUTURE BUSINESS LEADERS </w:t>
      </w:r>
      <w:r w:rsidR="006A27B3" w:rsidRPr="00E760EF">
        <w:rPr>
          <w:rFonts w:ascii="Calibri" w:hAnsi="Calibri" w:cs="Trebuchet MS"/>
          <w:b/>
          <w:bCs/>
          <w:color w:val="000000"/>
        </w:rPr>
        <w:t>(4 honors credits total)</w:t>
      </w:r>
      <w:r w:rsidR="00917906" w:rsidRPr="00E760EF">
        <w:rPr>
          <w:rFonts w:ascii="Calibri" w:hAnsi="Calibri" w:cs="Trebuchet MS"/>
          <w:b/>
          <w:bCs/>
          <w:color w:val="000000"/>
        </w:rPr>
        <w:t xml:space="preserve">  </w:t>
      </w:r>
    </w:p>
    <w:p w14:paraId="7F2D9C9B" w14:textId="77777777" w:rsidR="00611122" w:rsidRPr="00E760EF" w:rsidRDefault="00445B0A" w:rsidP="00611122">
      <w:pPr>
        <w:autoSpaceDE w:val="0"/>
        <w:autoSpaceDN w:val="0"/>
        <w:adjustRightInd w:val="0"/>
        <w:spacing w:after="0" w:line="240" w:lineRule="auto"/>
        <w:rPr>
          <w:rFonts w:ascii="Calibri" w:hAnsi="Calibri" w:cs="Trebuchet MS"/>
          <w:b/>
          <w:color w:val="000000"/>
        </w:rPr>
      </w:pPr>
      <w:r w:rsidRPr="00E760EF">
        <w:rPr>
          <w:rFonts w:ascii="Calibri" w:hAnsi="Calibri" w:cs="Trebuchet MS"/>
          <w:b/>
          <w:bCs/>
          <w:color w:val="000000"/>
        </w:rPr>
        <w:t>Wednes</w:t>
      </w:r>
      <w:r w:rsidR="00611122" w:rsidRPr="00E760EF">
        <w:rPr>
          <w:rFonts w:ascii="Calibri" w:hAnsi="Calibri" w:cs="Trebuchet MS"/>
          <w:b/>
          <w:bCs/>
          <w:color w:val="000000"/>
        </w:rPr>
        <w:t xml:space="preserve">day, </w:t>
      </w:r>
      <w:r w:rsidR="00396F2E" w:rsidRPr="00E760EF">
        <w:rPr>
          <w:rFonts w:ascii="Calibri" w:hAnsi="Calibri" w:cs="Trebuchet MS"/>
          <w:b/>
          <w:bCs/>
          <w:color w:val="000000"/>
        </w:rPr>
        <w:t>2:2</w:t>
      </w:r>
      <w:r w:rsidR="00611122" w:rsidRPr="00E760EF">
        <w:rPr>
          <w:rFonts w:ascii="Calibri" w:hAnsi="Calibri" w:cs="Trebuchet MS"/>
          <w:b/>
          <w:bCs/>
          <w:color w:val="000000"/>
        </w:rPr>
        <w:t>0-</w:t>
      </w:r>
      <w:r w:rsidR="00396F2E" w:rsidRPr="00E760EF">
        <w:rPr>
          <w:rFonts w:ascii="Calibri" w:hAnsi="Calibri" w:cs="Trebuchet MS"/>
          <w:b/>
          <w:bCs/>
          <w:color w:val="000000"/>
        </w:rPr>
        <w:t>3</w:t>
      </w:r>
      <w:r w:rsidR="00611122" w:rsidRPr="00E760EF">
        <w:rPr>
          <w:rFonts w:ascii="Calibri" w:hAnsi="Calibri" w:cs="Trebuchet MS"/>
          <w:b/>
          <w:bCs/>
          <w:color w:val="000000"/>
        </w:rPr>
        <w:t>:</w:t>
      </w:r>
      <w:r w:rsidR="00396F2E" w:rsidRPr="00E760EF">
        <w:rPr>
          <w:rFonts w:ascii="Calibri" w:hAnsi="Calibri" w:cs="Trebuchet MS"/>
          <w:b/>
          <w:bCs/>
          <w:color w:val="000000"/>
        </w:rPr>
        <w:t>1</w:t>
      </w:r>
      <w:r w:rsidR="00006908" w:rsidRPr="00E760EF">
        <w:rPr>
          <w:rFonts w:ascii="Calibri" w:hAnsi="Calibri" w:cs="Trebuchet MS"/>
          <w:b/>
          <w:bCs/>
          <w:color w:val="000000"/>
        </w:rPr>
        <w:t>5 pm</w:t>
      </w:r>
      <w:r w:rsidRPr="00E760EF">
        <w:rPr>
          <w:rFonts w:ascii="Calibri" w:hAnsi="Calibri" w:cs="Trebuchet MS"/>
          <w:b/>
          <w:bCs/>
          <w:color w:val="000000"/>
        </w:rPr>
        <w:t xml:space="preserve"> (Section C04</w:t>
      </w:r>
      <w:r w:rsidR="00611122" w:rsidRPr="00E760EF">
        <w:rPr>
          <w:rFonts w:ascii="Calibri" w:hAnsi="Calibri" w:cs="Trebuchet MS"/>
          <w:b/>
          <w:bCs/>
          <w:color w:val="000000"/>
        </w:rPr>
        <w:t xml:space="preserve">, CRN </w:t>
      </w:r>
      <w:r w:rsidR="000C340A" w:rsidRPr="00E760EF">
        <w:rPr>
          <w:rFonts w:ascii="Calibri" w:hAnsi="Calibri" w:cs="Trebuchet MS"/>
          <w:b/>
          <w:bCs/>
          <w:color w:val="000000"/>
        </w:rPr>
        <w:t>92505</w:t>
      </w:r>
      <w:r w:rsidR="00611122" w:rsidRPr="00E760EF">
        <w:rPr>
          <w:rFonts w:ascii="Calibri" w:hAnsi="Calibri" w:cs="Trebuchet MS"/>
          <w:b/>
          <w:bCs/>
          <w:color w:val="000000"/>
        </w:rPr>
        <w:t xml:space="preserve">) </w:t>
      </w:r>
    </w:p>
    <w:p w14:paraId="13DDEE02" w14:textId="20DB2E77" w:rsidR="00611122" w:rsidRPr="00E760EF" w:rsidRDefault="002F2B49" w:rsidP="00611122">
      <w:pPr>
        <w:autoSpaceDE w:val="0"/>
        <w:autoSpaceDN w:val="0"/>
        <w:adjustRightInd w:val="0"/>
        <w:spacing w:after="0" w:line="240" w:lineRule="auto"/>
        <w:rPr>
          <w:rFonts w:ascii="Calibri" w:hAnsi="Calibri" w:cs="Trebuchet MS"/>
          <w:b/>
          <w:color w:val="000000"/>
        </w:rPr>
      </w:pPr>
      <w:r>
        <w:rPr>
          <w:rFonts w:ascii="Calibri" w:hAnsi="Calibri" w:cs="Trebuchet MS"/>
          <w:b/>
          <w:bCs/>
          <w:color w:val="000000"/>
        </w:rPr>
        <w:t>Trellis Morgan</w:t>
      </w:r>
      <w:r w:rsidR="00611122" w:rsidRPr="00E760EF">
        <w:rPr>
          <w:rFonts w:ascii="Calibri" w:hAnsi="Calibri" w:cs="Trebuchet MS"/>
          <w:b/>
          <w:bCs/>
          <w:color w:val="000000"/>
        </w:rPr>
        <w:t xml:space="preserve">, </w:t>
      </w:r>
      <w:r w:rsidR="00255428">
        <w:rPr>
          <w:rFonts w:ascii="Calibri" w:hAnsi="Calibri" w:cs="Trebuchet MS"/>
          <w:b/>
          <w:bCs/>
          <w:color w:val="000000"/>
        </w:rPr>
        <w:t>FCBE Undergraduate Advising</w:t>
      </w:r>
    </w:p>
    <w:p w14:paraId="44007467" w14:textId="77777777" w:rsidR="00B06004" w:rsidRPr="00E760EF" w:rsidRDefault="00611122"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color w:val="000000"/>
        </w:rPr>
        <w:t xml:space="preserve">Learn more about the different opportunities in the field of business and develop the skills to be successful. </w:t>
      </w:r>
      <w:r w:rsidRPr="00E760EF">
        <w:rPr>
          <w:rFonts w:ascii="Calibri" w:hAnsi="Calibri" w:cs="Trebuchet MS"/>
          <w:bCs/>
          <w:color w:val="000000"/>
        </w:rPr>
        <w:t xml:space="preserve">(Paired with MIS 2749: Foundations/Info Systems Honors and </w:t>
      </w:r>
      <w:r w:rsidR="00B06004" w:rsidRPr="00E760EF">
        <w:rPr>
          <w:rFonts w:ascii="Calibri" w:hAnsi="Calibri" w:cs="Trebuchet MS"/>
          <w:bCs/>
          <w:color w:val="000000"/>
        </w:rPr>
        <w:t>HIST 2020: The US Since 1877)</w:t>
      </w:r>
      <w:r w:rsidR="00E863A4" w:rsidRPr="00E760EF">
        <w:rPr>
          <w:rFonts w:ascii="Calibri" w:hAnsi="Calibri" w:cs="Trebuchet MS"/>
          <w:bCs/>
          <w:color w:val="000000"/>
        </w:rPr>
        <w:t>.</w:t>
      </w:r>
    </w:p>
    <w:p w14:paraId="607E7DAA" w14:textId="77777777" w:rsidR="00737787" w:rsidRPr="00E760EF" w:rsidRDefault="00737787" w:rsidP="00611122">
      <w:pPr>
        <w:autoSpaceDE w:val="0"/>
        <w:autoSpaceDN w:val="0"/>
        <w:adjustRightInd w:val="0"/>
        <w:spacing w:after="0" w:line="240" w:lineRule="auto"/>
        <w:rPr>
          <w:rFonts w:ascii="Calibri" w:hAnsi="Calibri" w:cs="Trebuchet MS"/>
          <w:bCs/>
          <w:color w:val="000000"/>
        </w:rPr>
      </w:pPr>
    </w:p>
    <w:p w14:paraId="6FA7D253" w14:textId="77777777" w:rsidR="00737787" w:rsidRPr="00E760EF" w:rsidRDefault="00737787" w:rsidP="00737787">
      <w:pPr>
        <w:pStyle w:val="NoSpacing"/>
        <w:rPr>
          <w:rFonts w:ascii="Calibri" w:hAnsi="Calibri"/>
          <w:b/>
          <w:color w:val="FF0000"/>
        </w:rPr>
      </w:pPr>
    </w:p>
    <w:p w14:paraId="143CA5C1" w14:textId="77777777" w:rsidR="00737787" w:rsidRPr="00E760EF" w:rsidRDefault="00737787" w:rsidP="00611122">
      <w:pPr>
        <w:autoSpaceDE w:val="0"/>
        <w:autoSpaceDN w:val="0"/>
        <w:adjustRightInd w:val="0"/>
        <w:spacing w:after="0" w:line="240" w:lineRule="auto"/>
        <w:rPr>
          <w:rFonts w:ascii="Calibri" w:hAnsi="Calibri" w:cs="Trebuchet MS"/>
          <w:bCs/>
          <w:color w:val="000000"/>
        </w:rPr>
      </w:pPr>
    </w:p>
    <w:p w14:paraId="75AF8A4B" w14:textId="77777777" w:rsidR="009C3C23" w:rsidRPr="00E760EF" w:rsidRDefault="009C3C23" w:rsidP="00611122">
      <w:pPr>
        <w:autoSpaceDE w:val="0"/>
        <w:autoSpaceDN w:val="0"/>
        <w:adjustRightInd w:val="0"/>
        <w:spacing w:after="0" w:line="240" w:lineRule="auto"/>
        <w:rPr>
          <w:rFonts w:ascii="Calibri" w:hAnsi="Calibri" w:cs="Trebuchet MS"/>
          <w:bCs/>
          <w:color w:val="000000"/>
        </w:rPr>
      </w:pPr>
    </w:p>
    <w:sectPr w:rsidR="009C3C23" w:rsidRPr="00E760EF" w:rsidSect="00A4177A">
      <w:headerReference w:type="default" r:id="rId11"/>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0E54B" w14:textId="77777777" w:rsidR="007F1E3E" w:rsidRDefault="007F1E3E" w:rsidP="00891A91">
      <w:pPr>
        <w:spacing w:after="0" w:line="240" w:lineRule="auto"/>
      </w:pPr>
      <w:r>
        <w:separator/>
      </w:r>
    </w:p>
  </w:endnote>
  <w:endnote w:type="continuationSeparator" w:id="0">
    <w:p w14:paraId="45F95629" w14:textId="77777777" w:rsidR="007F1E3E" w:rsidRDefault="007F1E3E" w:rsidP="00891A91">
      <w:pPr>
        <w:spacing w:after="0" w:line="240" w:lineRule="auto"/>
      </w:pPr>
      <w:r>
        <w:continuationSeparator/>
      </w:r>
    </w:p>
  </w:endnote>
  <w:endnote w:type="continuationNotice" w:id="1">
    <w:p w14:paraId="739557FD" w14:textId="77777777" w:rsidR="007F1E3E" w:rsidRDefault="007F1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D52C4" w14:textId="77777777" w:rsidR="007F1E3E" w:rsidRDefault="007F1E3E" w:rsidP="00891A91">
      <w:pPr>
        <w:spacing w:after="0" w:line="240" w:lineRule="auto"/>
      </w:pPr>
      <w:r>
        <w:separator/>
      </w:r>
    </w:p>
  </w:footnote>
  <w:footnote w:type="continuationSeparator" w:id="0">
    <w:p w14:paraId="1EC6AFF7" w14:textId="77777777" w:rsidR="007F1E3E" w:rsidRDefault="007F1E3E" w:rsidP="00891A91">
      <w:pPr>
        <w:spacing w:after="0" w:line="240" w:lineRule="auto"/>
      </w:pPr>
      <w:r>
        <w:continuationSeparator/>
      </w:r>
    </w:p>
  </w:footnote>
  <w:footnote w:type="continuationNotice" w:id="1">
    <w:p w14:paraId="4AF8DCF7" w14:textId="77777777" w:rsidR="007F1E3E" w:rsidRDefault="007F1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3581" w14:textId="77777777" w:rsidR="00891A91" w:rsidRPr="00891A91" w:rsidRDefault="00891A91" w:rsidP="00891A91">
    <w:pPr>
      <w:jc w:val="center"/>
      <w:rPr>
        <w:b/>
        <w:sz w:val="32"/>
        <w:szCs w:val="32"/>
      </w:rPr>
    </w:pPr>
    <w:r w:rsidRPr="00891A91">
      <w:rPr>
        <w:b/>
        <w:sz w:val="32"/>
        <w:szCs w:val="32"/>
      </w:rPr>
      <w:t>UNHP 110</w:t>
    </w:r>
    <w:r w:rsidR="004A796B">
      <w:rPr>
        <w:b/>
        <w:sz w:val="32"/>
        <w:szCs w:val="32"/>
      </w:rPr>
      <w:t xml:space="preserve">0 HONORS FORUM TOPICS, FALL </w:t>
    </w:r>
    <w:r w:rsidR="00793958">
      <w:rPr>
        <w:b/>
        <w:sz w:val="32"/>
        <w:szCs w:val="32"/>
      </w:rPr>
      <w:t>2020</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76CF"/>
    <w:rsid w:val="00053D73"/>
    <w:rsid w:val="000545D1"/>
    <w:rsid w:val="00074CB9"/>
    <w:rsid w:val="000762CA"/>
    <w:rsid w:val="00087DCF"/>
    <w:rsid w:val="0009590D"/>
    <w:rsid w:val="000A2321"/>
    <w:rsid w:val="000A562D"/>
    <w:rsid w:val="000B24C3"/>
    <w:rsid w:val="000C0593"/>
    <w:rsid w:val="000C1146"/>
    <w:rsid w:val="000C340A"/>
    <w:rsid w:val="000C3C59"/>
    <w:rsid w:val="000E60A7"/>
    <w:rsid w:val="000F7B1E"/>
    <w:rsid w:val="0010651D"/>
    <w:rsid w:val="001105CA"/>
    <w:rsid w:val="00112304"/>
    <w:rsid w:val="00124A4C"/>
    <w:rsid w:val="00126DFB"/>
    <w:rsid w:val="0013084E"/>
    <w:rsid w:val="00130991"/>
    <w:rsid w:val="00141C1C"/>
    <w:rsid w:val="0014279C"/>
    <w:rsid w:val="001513DB"/>
    <w:rsid w:val="001542F4"/>
    <w:rsid w:val="00156508"/>
    <w:rsid w:val="00160D05"/>
    <w:rsid w:val="00165F68"/>
    <w:rsid w:val="00183EB1"/>
    <w:rsid w:val="001849BF"/>
    <w:rsid w:val="001967A3"/>
    <w:rsid w:val="00197C19"/>
    <w:rsid w:val="001A0A8E"/>
    <w:rsid w:val="001A2E7D"/>
    <w:rsid w:val="001A3339"/>
    <w:rsid w:val="001B53A6"/>
    <w:rsid w:val="001B5853"/>
    <w:rsid w:val="001B5E5E"/>
    <w:rsid w:val="001C5E1D"/>
    <w:rsid w:val="001D4BE0"/>
    <w:rsid w:val="001D61CC"/>
    <w:rsid w:val="001F2244"/>
    <w:rsid w:val="002106C2"/>
    <w:rsid w:val="0023124F"/>
    <w:rsid w:val="00231463"/>
    <w:rsid w:val="0023205D"/>
    <w:rsid w:val="0023688B"/>
    <w:rsid w:val="0024685B"/>
    <w:rsid w:val="00246EEB"/>
    <w:rsid w:val="00255428"/>
    <w:rsid w:val="002713E0"/>
    <w:rsid w:val="002747F8"/>
    <w:rsid w:val="00274B92"/>
    <w:rsid w:val="00277589"/>
    <w:rsid w:val="002844BC"/>
    <w:rsid w:val="00285D3F"/>
    <w:rsid w:val="002862D2"/>
    <w:rsid w:val="00296CDB"/>
    <w:rsid w:val="002A1CCC"/>
    <w:rsid w:val="002C2B8E"/>
    <w:rsid w:val="002E7354"/>
    <w:rsid w:val="002F1B8E"/>
    <w:rsid w:val="002F2B49"/>
    <w:rsid w:val="00300C70"/>
    <w:rsid w:val="00304578"/>
    <w:rsid w:val="00331274"/>
    <w:rsid w:val="0033616B"/>
    <w:rsid w:val="00336DDA"/>
    <w:rsid w:val="003405D4"/>
    <w:rsid w:val="00347A73"/>
    <w:rsid w:val="00357322"/>
    <w:rsid w:val="00371696"/>
    <w:rsid w:val="00376945"/>
    <w:rsid w:val="00377ED8"/>
    <w:rsid w:val="0039204E"/>
    <w:rsid w:val="00396F2E"/>
    <w:rsid w:val="003A2221"/>
    <w:rsid w:val="003A5043"/>
    <w:rsid w:val="003B0B43"/>
    <w:rsid w:val="003B5A2C"/>
    <w:rsid w:val="003B6F0A"/>
    <w:rsid w:val="003C780C"/>
    <w:rsid w:val="003E0172"/>
    <w:rsid w:val="003E11EE"/>
    <w:rsid w:val="004000AB"/>
    <w:rsid w:val="00403DF3"/>
    <w:rsid w:val="00407CED"/>
    <w:rsid w:val="004125CA"/>
    <w:rsid w:val="00413236"/>
    <w:rsid w:val="0041568C"/>
    <w:rsid w:val="00431625"/>
    <w:rsid w:val="00432F37"/>
    <w:rsid w:val="00437033"/>
    <w:rsid w:val="00440372"/>
    <w:rsid w:val="004450D6"/>
    <w:rsid w:val="00445B0A"/>
    <w:rsid w:val="00446E4C"/>
    <w:rsid w:val="0044766C"/>
    <w:rsid w:val="00452E4E"/>
    <w:rsid w:val="00456FD4"/>
    <w:rsid w:val="00461213"/>
    <w:rsid w:val="00462A97"/>
    <w:rsid w:val="004664F4"/>
    <w:rsid w:val="00472AD1"/>
    <w:rsid w:val="00485D7D"/>
    <w:rsid w:val="00486324"/>
    <w:rsid w:val="0049357E"/>
    <w:rsid w:val="00497D2A"/>
    <w:rsid w:val="004A22A3"/>
    <w:rsid w:val="004A286D"/>
    <w:rsid w:val="004A563E"/>
    <w:rsid w:val="004A796B"/>
    <w:rsid w:val="004C5C4A"/>
    <w:rsid w:val="004D52FE"/>
    <w:rsid w:val="004D5EF1"/>
    <w:rsid w:val="004E2ABF"/>
    <w:rsid w:val="00501536"/>
    <w:rsid w:val="00501D0C"/>
    <w:rsid w:val="00507AEF"/>
    <w:rsid w:val="00520378"/>
    <w:rsid w:val="00521ED3"/>
    <w:rsid w:val="00522CE7"/>
    <w:rsid w:val="00527DD2"/>
    <w:rsid w:val="0053149C"/>
    <w:rsid w:val="00536BD9"/>
    <w:rsid w:val="00542159"/>
    <w:rsid w:val="00552022"/>
    <w:rsid w:val="0055702E"/>
    <w:rsid w:val="00563CB9"/>
    <w:rsid w:val="005671C9"/>
    <w:rsid w:val="00576942"/>
    <w:rsid w:val="00580247"/>
    <w:rsid w:val="005810F2"/>
    <w:rsid w:val="00585661"/>
    <w:rsid w:val="00586548"/>
    <w:rsid w:val="005A233C"/>
    <w:rsid w:val="005A7854"/>
    <w:rsid w:val="005B0CCC"/>
    <w:rsid w:val="005B6EFA"/>
    <w:rsid w:val="005C4E42"/>
    <w:rsid w:val="005E37F0"/>
    <w:rsid w:val="005E5462"/>
    <w:rsid w:val="005E67C4"/>
    <w:rsid w:val="005F1F32"/>
    <w:rsid w:val="00605584"/>
    <w:rsid w:val="00607CBF"/>
    <w:rsid w:val="00611122"/>
    <w:rsid w:val="00611CF8"/>
    <w:rsid w:val="00611E72"/>
    <w:rsid w:val="006174AC"/>
    <w:rsid w:val="00624190"/>
    <w:rsid w:val="00650AA2"/>
    <w:rsid w:val="00655BA8"/>
    <w:rsid w:val="00660D3A"/>
    <w:rsid w:val="00670CE8"/>
    <w:rsid w:val="0067150E"/>
    <w:rsid w:val="00672EB2"/>
    <w:rsid w:val="006763C7"/>
    <w:rsid w:val="006813ED"/>
    <w:rsid w:val="00691631"/>
    <w:rsid w:val="00693877"/>
    <w:rsid w:val="006949CC"/>
    <w:rsid w:val="006A27B3"/>
    <w:rsid w:val="006A5A02"/>
    <w:rsid w:val="006B70A8"/>
    <w:rsid w:val="006C704B"/>
    <w:rsid w:val="006C7BCC"/>
    <w:rsid w:val="006F368F"/>
    <w:rsid w:val="006F4C77"/>
    <w:rsid w:val="00707751"/>
    <w:rsid w:val="00711FDC"/>
    <w:rsid w:val="00737787"/>
    <w:rsid w:val="00740BA2"/>
    <w:rsid w:val="00753E33"/>
    <w:rsid w:val="00754A42"/>
    <w:rsid w:val="00757FEB"/>
    <w:rsid w:val="00761106"/>
    <w:rsid w:val="0076227D"/>
    <w:rsid w:val="007706D5"/>
    <w:rsid w:val="00773126"/>
    <w:rsid w:val="00784C77"/>
    <w:rsid w:val="00785AEE"/>
    <w:rsid w:val="00790D77"/>
    <w:rsid w:val="007920BA"/>
    <w:rsid w:val="00793958"/>
    <w:rsid w:val="00796785"/>
    <w:rsid w:val="00796DD9"/>
    <w:rsid w:val="00797368"/>
    <w:rsid w:val="007A4681"/>
    <w:rsid w:val="007A5529"/>
    <w:rsid w:val="007B0E37"/>
    <w:rsid w:val="007B7F3D"/>
    <w:rsid w:val="007C6DE5"/>
    <w:rsid w:val="007F1E3E"/>
    <w:rsid w:val="007F731C"/>
    <w:rsid w:val="00804CB4"/>
    <w:rsid w:val="00815536"/>
    <w:rsid w:val="0082537D"/>
    <w:rsid w:val="00834106"/>
    <w:rsid w:val="00843A4A"/>
    <w:rsid w:val="00851B21"/>
    <w:rsid w:val="008540F3"/>
    <w:rsid w:val="00872A23"/>
    <w:rsid w:val="00886761"/>
    <w:rsid w:val="00891A91"/>
    <w:rsid w:val="00891CFC"/>
    <w:rsid w:val="008A62CB"/>
    <w:rsid w:val="008B2E49"/>
    <w:rsid w:val="008B2E9E"/>
    <w:rsid w:val="008B6A26"/>
    <w:rsid w:val="008C087F"/>
    <w:rsid w:val="008D1EB7"/>
    <w:rsid w:val="008D3A59"/>
    <w:rsid w:val="008E3AB9"/>
    <w:rsid w:val="008E5202"/>
    <w:rsid w:val="008F412B"/>
    <w:rsid w:val="00903E3E"/>
    <w:rsid w:val="00907352"/>
    <w:rsid w:val="0091154D"/>
    <w:rsid w:val="00912BC2"/>
    <w:rsid w:val="00915B12"/>
    <w:rsid w:val="00917906"/>
    <w:rsid w:val="00920D70"/>
    <w:rsid w:val="00921C5B"/>
    <w:rsid w:val="00930365"/>
    <w:rsid w:val="00934FE8"/>
    <w:rsid w:val="0093758A"/>
    <w:rsid w:val="00937815"/>
    <w:rsid w:val="009504E3"/>
    <w:rsid w:val="0096538B"/>
    <w:rsid w:val="00980649"/>
    <w:rsid w:val="009C0BBF"/>
    <w:rsid w:val="009C3C23"/>
    <w:rsid w:val="009E2017"/>
    <w:rsid w:val="009E2EB3"/>
    <w:rsid w:val="009E6958"/>
    <w:rsid w:val="009E6A91"/>
    <w:rsid w:val="009F33EB"/>
    <w:rsid w:val="009F4BB4"/>
    <w:rsid w:val="009F5AF3"/>
    <w:rsid w:val="00A03F0D"/>
    <w:rsid w:val="00A202B4"/>
    <w:rsid w:val="00A4177A"/>
    <w:rsid w:val="00A479BF"/>
    <w:rsid w:val="00A53E60"/>
    <w:rsid w:val="00A60E84"/>
    <w:rsid w:val="00A80E3C"/>
    <w:rsid w:val="00A8371C"/>
    <w:rsid w:val="00A84518"/>
    <w:rsid w:val="00A978BC"/>
    <w:rsid w:val="00AA4D79"/>
    <w:rsid w:val="00AA72DD"/>
    <w:rsid w:val="00AB4D6F"/>
    <w:rsid w:val="00AB7197"/>
    <w:rsid w:val="00AC3C33"/>
    <w:rsid w:val="00AC773A"/>
    <w:rsid w:val="00AD4035"/>
    <w:rsid w:val="00AE6CB9"/>
    <w:rsid w:val="00AF0290"/>
    <w:rsid w:val="00AF7252"/>
    <w:rsid w:val="00B01BCD"/>
    <w:rsid w:val="00B0232E"/>
    <w:rsid w:val="00B06004"/>
    <w:rsid w:val="00B3562E"/>
    <w:rsid w:val="00B35763"/>
    <w:rsid w:val="00B41EC0"/>
    <w:rsid w:val="00B42BA3"/>
    <w:rsid w:val="00B471FA"/>
    <w:rsid w:val="00B515C3"/>
    <w:rsid w:val="00B51829"/>
    <w:rsid w:val="00B638AC"/>
    <w:rsid w:val="00B66641"/>
    <w:rsid w:val="00B67B38"/>
    <w:rsid w:val="00B70B4F"/>
    <w:rsid w:val="00B80DBF"/>
    <w:rsid w:val="00B920D3"/>
    <w:rsid w:val="00B93FA0"/>
    <w:rsid w:val="00B94652"/>
    <w:rsid w:val="00BA018E"/>
    <w:rsid w:val="00BB2B3F"/>
    <w:rsid w:val="00BD15D2"/>
    <w:rsid w:val="00BF269D"/>
    <w:rsid w:val="00C02CA9"/>
    <w:rsid w:val="00C0564C"/>
    <w:rsid w:val="00C17D5E"/>
    <w:rsid w:val="00C333E7"/>
    <w:rsid w:val="00C341B8"/>
    <w:rsid w:val="00C37414"/>
    <w:rsid w:val="00C40AF3"/>
    <w:rsid w:val="00C43AD0"/>
    <w:rsid w:val="00C44344"/>
    <w:rsid w:val="00C53DFB"/>
    <w:rsid w:val="00C71132"/>
    <w:rsid w:val="00C82AF3"/>
    <w:rsid w:val="00C83367"/>
    <w:rsid w:val="00C84E76"/>
    <w:rsid w:val="00C850B1"/>
    <w:rsid w:val="00C973C4"/>
    <w:rsid w:val="00C97FE9"/>
    <w:rsid w:val="00CA6394"/>
    <w:rsid w:val="00CA6D65"/>
    <w:rsid w:val="00CD266B"/>
    <w:rsid w:val="00CD7826"/>
    <w:rsid w:val="00CE3B59"/>
    <w:rsid w:val="00CF1FD1"/>
    <w:rsid w:val="00CF39D7"/>
    <w:rsid w:val="00CF45E6"/>
    <w:rsid w:val="00D01550"/>
    <w:rsid w:val="00D239A7"/>
    <w:rsid w:val="00D26917"/>
    <w:rsid w:val="00D31201"/>
    <w:rsid w:val="00D327CB"/>
    <w:rsid w:val="00D37C31"/>
    <w:rsid w:val="00D50403"/>
    <w:rsid w:val="00D523E7"/>
    <w:rsid w:val="00D626CF"/>
    <w:rsid w:val="00D81B80"/>
    <w:rsid w:val="00DC262D"/>
    <w:rsid w:val="00DC2E80"/>
    <w:rsid w:val="00DC3D5E"/>
    <w:rsid w:val="00DC62D6"/>
    <w:rsid w:val="00DC65B6"/>
    <w:rsid w:val="00DD2731"/>
    <w:rsid w:val="00DF01BE"/>
    <w:rsid w:val="00DF7E14"/>
    <w:rsid w:val="00E126C3"/>
    <w:rsid w:val="00E15AC1"/>
    <w:rsid w:val="00E207F6"/>
    <w:rsid w:val="00E45C16"/>
    <w:rsid w:val="00E50ED5"/>
    <w:rsid w:val="00E645DB"/>
    <w:rsid w:val="00E64CFC"/>
    <w:rsid w:val="00E760EF"/>
    <w:rsid w:val="00E863A4"/>
    <w:rsid w:val="00E97E35"/>
    <w:rsid w:val="00EB0904"/>
    <w:rsid w:val="00EB6A4E"/>
    <w:rsid w:val="00EB762D"/>
    <w:rsid w:val="00ED23C2"/>
    <w:rsid w:val="00ED57D5"/>
    <w:rsid w:val="00EE61FB"/>
    <w:rsid w:val="00EF3950"/>
    <w:rsid w:val="00F1018F"/>
    <w:rsid w:val="00F139C9"/>
    <w:rsid w:val="00F23EE7"/>
    <w:rsid w:val="00F24984"/>
    <w:rsid w:val="00F30BAC"/>
    <w:rsid w:val="00F464CC"/>
    <w:rsid w:val="00F53C2F"/>
    <w:rsid w:val="00F54938"/>
    <w:rsid w:val="00F6414A"/>
    <w:rsid w:val="00F840D6"/>
    <w:rsid w:val="00F94EF6"/>
    <w:rsid w:val="00F96575"/>
    <w:rsid w:val="00F97EDE"/>
    <w:rsid w:val="00FA6F4E"/>
    <w:rsid w:val="00FD53FB"/>
    <w:rsid w:val="00FE0872"/>
    <w:rsid w:val="00FE1CFB"/>
    <w:rsid w:val="00FE244F"/>
    <w:rsid w:val="00FF20A5"/>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uiPriority w:val="99"/>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3.xml><?xml version="1.0" encoding="utf-8"?>
<ds:datastoreItem xmlns:ds="http://schemas.openxmlformats.org/officeDocument/2006/customXml" ds:itemID="{B53E368E-A594-4688-8CCB-6E29469C840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14125864-0523-4024-9c8b-d1bf6629ad18"/>
    <ds:schemaRef ds:uri="http://purl.org/dc/terms/"/>
    <ds:schemaRef ds:uri="90292fc9-296a-411c-8d5f-512eab9f10c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5811</Words>
  <Characters>33128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Melinda L Jones (mljones6)</cp:lastModifiedBy>
  <cp:revision>2</cp:revision>
  <cp:lastPrinted>2018-07-17T14:04:00Z</cp:lastPrinted>
  <dcterms:created xsi:type="dcterms:W3CDTF">2020-05-19T15:44:00Z</dcterms:created>
  <dcterms:modified xsi:type="dcterms:W3CDTF">2020-05-19T15:44:00Z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