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4E52" w14:textId="38E36B24" w:rsidR="003B2DFD" w:rsidRDefault="003B2DFD" w:rsidP="00F41DC6">
      <w:pPr>
        <w:jc w:val="center"/>
        <w:rPr>
          <w:b/>
          <w:bCs/>
        </w:rPr>
      </w:pPr>
      <w:r>
        <w:rPr>
          <w:b/>
          <w:bCs/>
          <w:noProof/>
        </w:rPr>
        <w:drawing>
          <wp:anchor distT="0" distB="0" distL="114300" distR="114300" simplePos="0" relativeHeight="251658240" behindDoc="0" locked="0" layoutInCell="1" allowOverlap="1" wp14:anchorId="27A664C3" wp14:editId="60E4D252">
            <wp:simplePos x="0" y="0"/>
            <wp:positionH relativeFrom="margin">
              <wp:align>center</wp:align>
            </wp:positionH>
            <wp:positionV relativeFrom="margin">
              <wp:posOffset>-635</wp:posOffset>
            </wp:positionV>
            <wp:extent cx="6351270" cy="2162175"/>
            <wp:effectExtent l="0" t="0" r="0" b="9525"/>
            <wp:wrapSquare wrapText="bothSides"/>
            <wp:docPr id="356817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r="11761"/>
                    <a:stretch/>
                  </pic:blipFill>
                  <pic:spPr bwMode="auto">
                    <a:xfrm>
                      <a:off x="0" y="0"/>
                      <a:ext cx="6351270" cy="2162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381B34" w14:textId="4309FE4B" w:rsidR="00401CEE" w:rsidRPr="00F41DC6" w:rsidRDefault="008E1524" w:rsidP="00F41DC6">
      <w:pPr>
        <w:jc w:val="center"/>
        <w:rPr>
          <w:b/>
          <w:bCs/>
        </w:rPr>
      </w:pPr>
      <w:r w:rsidRPr="00F41DC6">
        <w:rPr>
          <w:b/>
          <w:bCs/>
        </w:rPr>
        <w:t>Honors Students Present Research at National Conference</w:t>
      </w:r>
    </w:p>
    <w:p w14:paraId="325082A6" w14:textId="511C226E" w:rsidR="008E1524" w:rsidRDefault="00F41DC6">
      <w:r>
        <w:t xml:space="preserve">The Honors College sponsored five students to present their research </w:t>
      </w:r>
      <w:r w:rsidR="008E1524">
        <w:t xml:space="preserve">at the </w:t>
      </w:r>
      <w:hyperlink r:id="rId5" w:history="1">
        <w:r w:rsidR="008E1524" w:rsidRPr="008E1524">
          <w:rPr>
            <w:rStyle w:val="Hyperlink"/>
          </w:rPr>
          <w:t>National Conference for Undergraduate Research</w:t>
        </w:r>
      </w:hyperlink>
      <w:r>
        <w:t xml:space="preserve">, which was held in Long Beach, CA, from April 8-10, 2024. </w:t>
      </w:r>
      <w:r w:rsidR="008E1524">
        <w:t xml:space="preserve"> </w:t>
      </w:r>
      <w:r>
        <w:t>Since its inception in 1987, NCUR has become a major annual event drawing over 4,000 undergraduates, faculty</w:t>
      </w:r>
      <w:r w:rsidR="009810B8">
        <w:t>, and administrators to hear and discuss undergraduate scholarly and creative work.</w:t>
      </w:r>
    </w:p>
    <w:p w14:paraId="5EF2692D" w14:textId="065F040B" w:rsidR="0090554B" w:rsidRDefault="009810B8">
      <w:r>
        <w:t>“The UofM has long valued undergraduate research, but offering more research opportunities for undergraduate students is now part of the university’s strategic plan,” said Melinda Jones, director of the Helen Hardin Honors College. “Sending our students to NCUR has been a long-standing tradition of the Honors College.</w:t>
      </w:r>
      <w:r w:rsidR="000B476D">
        <w:t xml:space="preserve"> </w:t>
      </w:r>
      <w:r w:rsidR="0090554B">
        <w:t xml:space="preserve">This is the largest national research conference for undergraduate </w:t>
      </w:r>
      <w:r w:rsidR="00BB1DD6">
        <w:t>students,</w:t>
      </w:r>
      <w:r w:rsidR="0090554B">
        <w:t xml:space="preserve"> so the students have the opportunity to gain experience</w:t>
      </w:r>
      <w:r w:rsidR="000B476D">
        <w:t xml:space="preserve"> </w:t>
      </w:r>
      <w:r w:rsidR="0090554B">
        <w:t>presenting their research while building their networks and enhancing their resumes.”</w:t>
      </w:r>
    </w:p>
    <w:p w14:paraId="729690C2" w14:textId="72A4C730" w:rsidR="00F41DC6" w:rsidRPr="0090554B" w:rsidRDefault="00F41DC6">
      <w:pPr>
        <w:rPr>
          <w:b/>
          <w:bCs/>
        </w:rPr>
      </w:pPr>
      <w:r w:rsidRPr="0090554B">
        <w:rPr>
          <w:b/>
          <w:bCs/>
        </w:rPr>
        <w:t>Students and Projects</w:t>
      </w:r>
    </w:p>
    <w:p w14:paraId="14FDE677" w14:textId="72E65738" w:rsidR="00F41DC6" w:rsidRDefault="00F41DC6">
      <w:r>
        <w:t>Mackenzie Austin, a senior psychology major,</w:t>
      </w:r>
      <w:r w:rsidR="00BB1DD6">
        <w:t xml:space="preserve"> whose presentation is entitled </w:t>
      </w:r>
      <w:r w:rsidR="00BB1DD6" w:rsidRPr="00BB1DD6">
        <w:rPr>
          <w:b/>
          <w:bCs/>
        </w:rPr>
        <w:t>“</w:t>
      </w:r>
      <w:r w:rsidR="00BB1DD6" w:rsidRPr="00BB1DD6">
        <w:rPr>
          <w:rStyle w:val="Strong"/>
          <w:b w:val="0"/>
          <w:bCs w:val="0"/>
        </w:rPr>
        <w:t>Perceptions of Therapist Notetaking.” Her faculty mentor is Dr. Jeffrey Berman.</w:t>
      </w:r>
    </w:p>
    <w:p w14:paraId="78C9A224" w14:textId="28BCB028" w:rsidR="00F41DC6" w:rsidRDefault="00BB1DD6">
      <w:pPr>
        <w:rPr>
          <w:rStyle w:val="Strong"/>
          <w:b w:val="0"/>
          <w:bCs w:val="0"/>
        </w:rPr>
      </w:pPr>
      <w:r>
        <w:t xml:space="preserve">Stephanie Bigham, a senior health studies major, whose presentation is entitled </w:t>
      </w:r>
      <w:r w:rsidRPr="00BB1DD6">
        <w:rPr>
          <w:b/>
          <w:bCs/>
        </w:rPr>
        <w:t>“</w:t>
      </w:r>
      <w:r w:rsidRPr="00BB1DD6">
        <w:rPr>
          <w:rStyle w:val="Strong"/>
          <w:b w:val="0"/>
          <w:bCs w:val="0"/>
        </w:rPr>
        <w:t xml:space="preserve">The Impact of Sex and Diet on the Development of Metabolic Syndrome.” Her faculty mentor is Dr. Melissa </w:t>
      </w:r>
      <w:proofErr w:type="spellStart"/>
      <w:r w:rsidRPr="00BB1DD6">
        <w:rPr>
          <w:rStyle w:val="Strong"/>
          <w:b w:val="0"/>
          <w:bCs w:val="0"/>
        </w:rPr>
        <w:t>Puppa</w:t>
      </w:r>
      <w:proofErr w:type="spellEnd"/>
      <w:r w:rsidRPr="00BB1DD6">
        <w:rPr>
          <w:rStyle w:val="Strong"/>
          <w:b w:val="0"/>
          <w:bCs w:val="0"/>
        </w:rPr>
        <w:t>.</w:t>
      </w:r>
    </w:p>
    <w:p w14:paraId="570B56D4" w14:textId="0D07C6B8" w:rsidR="00BB1DD6" w:rsidRPr="00BB1DD6" w:rsidRDefault="00BB1DD6">
      <w:pPr>
        <w:rPr>
          <w:rStyle w:val="Strong"/>
          <w:b w:val="0"/>
          <w:bCs w:val="0"/>
        </w:rPr>
      </w:pPr>
      <w:r>
        <w:rPr>
          <w:rStyle w:val="Strong"/>
          <w:b w:val="0"/>
          <w:bCs w:val="0"/>
        </w:rPr>
        <w:t>Christian Huang, a senior biomedical engineering major, whose presentation is entitled “</w:t>
      </w:r>
      <w:r w:rsidRPr="00BB1DD6">
        <w:rPr>
          <w:rStyle w:val="Strong"/>
          <w:b w:val="0"/>
          <w:bCs w:val="0"/>
        </w:rPr>
        <w:t>The Effects of Manuka Honey-Derived Flavonoids on Neutrophil Production of Reactive Oxygen Species.” His faculty mentor is Dr. Gary Bowlin.</w:t>
      </w:r>
    </w:p>
    <w:p w14:paraId="16BA9EA7" w14:textId="3BB030DC" w:rsidR="00BB1DD6" w:rsidRDefault="00BB1DD6">
      <w:pPr>
        <w:rPr>
          <w:rStyle w:val="Strong"/>
          <w:b w:val="0"/>
          <w:bCs w:val="0"/>
        </w:rPr>
      </w:pPr>
      <w:r>
        <w:rPr>
          <w:rStyle w:val="Strong"/>
          <w:b w:val="0"/>
          <w:bCs w:val="0"/>
        </w:rPr>
        <w:t xml:space="preserve">Luis Lopez-Games, a senior </w:t>
      </w:r>
      <w:r w:rsidR="007168B6">
        <w:rPr>
          <w:rStyle w:val="Strong"/>
          <w:b w:val="0"/>
          <w:bCs w:val="0"/>
        </w:rPr>
        <w:t>world languages and international/global studies major, whose presentation is entitled “</w:t>
      </w:r>
      <w:r w:rsidRPr="007168B6">
        <w:rPr>
          <w:rStyle w:val="Strong"/>
          <w:b w:val="0"/>
          <w:bCs w:val="0"/>
        </w:rPr>
        <w:t>Usage Frequency and Prestige Levels of Spanglish amongst Memphis’ Second-Generation Hispanic Latino Community.” His faculty mentor is Dr. Brianna Butera.</w:t>
      </w:r>
    </w:p>
    <w:p w14:paraId="53BA8A4B" w14:textId="7AE3195F" w:rsidR="00BB1DD6" w:rsidRPr="007168B6" w:rsidRDefault="00BB1DD6">
      <w:pPr>
        <w:rPr>
          <w:b/>
          <w:bCs/>
        </w:rPr>
      </w:pPr>
      <w:r w:rsidRPr="007168B6">
        <w:rPr>
          <w:rStyle w:val="Strong"/>
          <w:b w:val="0"/>
          <w:bCs w:val="0"/>
        </w:rPr>
        <w:t>Calvin Robinson</w:t>
      </w:r>
      <w:r w:rsidR="007168B6" w:rsidRPr="007168B6">
        <w:rPr>
          <w:rStyle w:val="Strong"/>
          <w:b w:val="0"/>
          <w:bCs w:val="0"/>
        </w:rPr>
        <w:t>, a senior biomedical engineering major, whose presentation is entitled “</w:t>
      </w:r>
      <w:r w:rsidRPr="007168B6">
        <w:rPr>
          <w:rStyle w:val="Strong"/>
          <w:b w:val="0"/>
          <w:bCs w:val="0"/>
        </w:rPr>
        <w:t>Examination of the Role of MAPK Activity on Placental Formation in Vitro Using Stem Cells.” His faculty mentor is Dr. Amy Abell.</w:t>
      </w:r>
    </w:p>
    <w:sectPr w:rsidR="00BB1DD6" w:rsidRPr="00716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24"/>
    <w:rsid w:val="00026961"/>
    <w:rsid w:val="000B476D"/>
    <w:rsid w:val="00102273"/>
    <w:rsid w:val="00371B72"/>
    <w:rsid w:val="003B2DFD"/>
    <w:rsid w:val="00401CEE"/>
    <w:rsid w:val="007168B6"/>
    <w:rsid w:val="008E1524"/>
    <w:rsid w:val="0090554B"/>
    <w:rsid w:val="009810B8"/>
    <w:rsid w:val="00BB1DD6"/>
    <w:rsid w:val="00D91DF8"/>
    <w:rsid w:val="00F4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EE837"/>
  <w15:chartTrackingRefBased/>
  <w15:docId w15:val="{1231E412-DC2B-4D46-9A1F-91ECDE27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524"/>
    <w:rPr>
      <w:color w:val="0563C1" w:themeColor="hyperlink"/>
      <w:u w:val="single"/>
    </w:rPr>
  </w:style>
  <w:style w:type="character" w:styleId="UnresolvedMention">
    <w:name w:val="Unresolved Mention"/>
    <w:basedOn w:val="DefaultParagraphFont"/>
    <w:uiPriority w:val="99"/>
    <w:semiHidden/>
    <w:unhideWhenUsed/>
    <w:rsid w:val="008E1524"/>
    <w:rPr>
      <w:color w:val="605E5C"/>
      <w:shd w:val="clear" w:color="auto" w:fill="E1DFDD"/>
    </w:rPr>
  </w:style>
  <w:style w:type="paragraph" w:styleId="NormalWeb">
    <w:name w:val="Normal (Web)"/>
    <w:basedOn w:val="Normal"/>
    <w:uiPriority w:val="99"/>
    <w:semiHidden/>
    <w:unhideWhenUsed/>
    <w:rsid w:val="00F41DC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B1D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5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cur.secure-platform.com/202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L Jones (mljones6)</dc:creator>
  <cp:keywords/>
  <dc:description/>
  <cp:lastModifiedBy>Chetana Wilson (rwlson24)</cp:lastModifiedBy>
  <cp:revision>2</cp:revision>
  <dcterms:created xsi:type="dcterms:W3CDTF">2024-04-09T14:53:00Z</dcterms:created>
  <dcterms:modified xsi:type="dcterms:W3CDTF">2024-04-09T17:58:00Z</dcterms:modified>
</cp:coreProperties>
</file>