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766868" w:rsidRDefault="00766868">
      <w:pPr>
        <w:jc w:val="center"/>
      </w:pPr>
    </w:p>
    <w:p w14:paraId="00000002" w14:textId="77777777" w:rsidR="00766868" w:rsidRDefault="00766868">
      <w:pPr>
        <w:pBdr>
          <w:bottom w:val="single" w:sz="6" w:space="1" w:color="000000"/>
        </w:pBdr>
        <w:jc w:val="center"/>
      </w:pPr>
    </w:p>
    <w:p w14:paraId="00000003" w14:textId="77777777" w:rsidR="00766868" w:rsidRDefault="00766868">
      <w:pPr>
        <w:jc w:val="center"/>
      </w:pPr>
    </w:p>
    <w:p w14:paraId="00000004" w14:textId="77777777" w:rsidR="00766868" w:rsidRDefault="00000000">
      <w:pPr>
        <w:jc w:val="center"/>
        <w:rPr>
          <w:b/>
        </w:rPr>
      </w:pPr>
      <w:r>
        <w:rPr>
          <w:b/>
        </w:rPr>
        <w:t>The Ripple Effect:  Examining the Supreme Court’s Impact on the Public’s Confidence in the Judicial Branch</w:t>
      </w:r>
    </w:p>
    <w:p w14:paraId="00000005" w14:textId="77777777" w:rsidR="00766868" w:rsidRDefault="00766868">
      <w:pPr>
        <w:pBdr>
          <w:bottom w:val="single" w:sz="6" w:space="1" w:color="000000"/>
        </w:pBdr>
        <w:jc w:val="center"/>
      </w:pPr>
    </w:p>
    <w:p w14:paraId="00000006" w14:textId="77777777" w:rsidR="00766868" w:rsidRDefault="00766868"/>
    <w:p w14:paraId="00000007" w14:textId="77777777" w:rsidR="00766868" w:rsidRDefault="00000000">
      <w:pPr>
        <w:jc w:val="center"/>
        <w:rPr>
          <w:smallCaps/>
          <w:sz w:val="28"/>
          <w:szCs w:val="28"/>
          <w:u w:val="single"/>
        </w:rPr>
      </w:pPr>
      <w:r>
        <w:rPr>
          <w:b/>
          <w:smallCaps/>
          <w:sz w:val="28"/>
          <w:szCs w:val="28"/>
          <w:u w:val="single"/>
        </w:rPr>
        <w:t>Attendee Evaluation Form</w:t>
      </w:r>
    </w:p>
    <w:p w14:paraId="00000008" w14:textId="596CC3A0" w:rsidR="00766868" w:rsidRDefault="00766868"/>
    <w:p w14:paraId="00000009" w14:textId="0062C6A1" w:rsidR="00766868" w:rsidRPr="006C5380" w:rsidRDefault="006C5380" w:rsidP="006C5380">
      <w:pPr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7A8A410" wp14:editId="6B1A902B">
                <wp:simplePos x="0" y="0"/>
                <wp:positionH relativeFrom="column">
                  <wp:posOffset>3339596</wp:posOffset>
                </wp:positionH>
                <wp:positionV relativeFrom="paragraph">
                  <wp:posOffset>13970</wp:posOffset>
                </wp:positionV>
                <wp:extent cx="128470" cy="120912"/>
                <wp:effectExtent l="0" t="0" r="11430" b="19050"/>
                <wp:wrapNone/>
                <wp:docPr id="886131341" name="Fram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470" cy="120912"/>
                        </a:xfrm>
                        <a:prstGeom prst="frame">
                          <a:avLst/>
                        </a:prstGeom>
                        <a:solidFill>
                          <a:schemeClr val="tx1"/>
                        </a:solidFill>
                        <a:ln w="3175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EB9BE7" id="Frame 1" o:spid="_x0000_s1026" style="position:absolute;margin-left:262.95pt;margin-top:1.1pt;width:10.1pt;height:9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8470,1209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" path="m,l128470,r,120912l,120912,,xm15114,15114r,90684l113356,105798r,-90684l15114,15114xe" fillcolor="black [3213]" strokecolor="#030e13 [484]" strokeweight=".25pt">
                <v:stroke joinstyle="miter"/>
                <v:path arrowok="t" o:connecttype="custom" o:connectlocs="0,0;128470,0;128470,120912;0,120912;0,0;15114,15114;15114,105798;113356,105798;113356,15114;15114,15114" o:connectangles="0,0,0,0,0,0,0,0,0,0"/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1429909" wp14:editId="49AA801F">
                <wp:simplePos x="0" y="0"/>
                <wp:positionH relativeFrom="column">
                  <wp:posOffset>1896814</wp:posOffset>
                </wp:positionH>
                <wp:positionV relativeFrom="paragraph">
                  <wp:posOffset>14479</wp:posOffset>
                </wp:positionV>
                <wp:extent cx="128470" cy="120912"/>
                <wp:effectExtent l="0" t="0" r="11430" b="19050"/>
                <wp:wrapNone/>
                <wp:docPr id="1447910434" name="Fram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470" cy="120912"/>
                        </a:xfrm>
                        <a:prstGeom prst="frame">
                          <a:avLst/>
                        </a:prstGeom>
                        <a:solidFill>
                          <a:schemeClr val="tx1"/>
                        </a:solidFill>
                        <a:ln w="3175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EBFB86" id="Frame 1" o:spid="_x0000_s1026" style="position:absolute;margin-left:149.35pt;margin-top:1.15pt;width:10.1pt;height:9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8470,1209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" path="m,l128470,r,120912l,120912,,xm15114,15114r,90684l113356,105798r,-90684l15114,15114xe" fillcolor="black [3213]" strokecolor="#030e13 [484]" strokeweight=".25pt">
                <v:stroke joinstyle="miter"/>
                <v:path arrowok="t" o:connecttype="custom" o:connectlocs="0,0;128470,0;128470,120912;0,120912;0,0;15114,15114;15114,105798;113356,105798;113356,15114;15114,15114" o:connectangles="0,0,0,0,0,0,0,0,0,0"/>
              </v:shape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BCA24C" wp14:editId="18054038">
                <wp:simplePos x="0" y="0"/>
                <wp:positionH relativeFrom="column">
                  <wp:posOffset>1156015</wp:posOffset>
                </wp:positionH>
                <wp:positionV relativeFrom="paragraph">
                  <wp:posOffset>13970</wp:posOffset>
                </wp:positionV>
                <wp:extent cx="128470" cy="120912"/>
                <wp:effectExtent l="0" t="0" r="11430" b="19050"/>
                <wp:wrapNone/>
                <wp:docPr id="1846870902" name="Fram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470" cy="120912"/>
                        </a:xfrm>
                        <a:prstGeom prst="frame">
                          <a:avLst/>
                        </a:prstGeom>
                        <a:solidFill>
                          <a:schemeClr val="tx1"/>
                        </a:solidFill>
                        <a:ln w="3175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B28ADC" id="Frame 1" o:spid="_x0000_s1026" style="position:absolute;margin-left:91pt;margin-top:1.1pt;width:10.1pt;height:9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8470,1209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" path="m,l128470,r,120912l,120912,,xm15114,15114r,90684l113356,105798r,-90684l15114,15114xe" fillcolor="black [3213]" strokecolor="#030e13 [484]" strokeweight=".25pt">
                <v:stroke joinstyle="miter"/>
                <v:path arrowok="t" o:connecttype="custom" o:connectlocs="0,0;128470,0;128470,120912;0,120912;0,0;15114,15114;15114,105798;113356,105798;113356,15114;15114,15114" o:connectangles="0,0,0,0,0,0,0,0,0,0"/>
              </v:shape>
            </w:pict>
          </mc:Fallback>
        </mc:AlternateContent>
      </w:r>
      <w:r w:rsidR="00000000" w:rsidRPr="006C5380">
        <w:rPr>
          <w:sz w:val="22"/>
          <w:szCs w:val="22"/>
        </w:rPr>
        <w:t xml:space="preserve">I attended as a(n): </w:t>
      </w:r>
      <w:r>
        <w:rPr>
          <w:sz w:val="22"/>
          <w:szCs w:val="22"/>
        </w:rPr>
        <w:tab/>
      </w:r>
      <w:r w:rsidR="00000000" w:rsidRPr="006C5380">
        <w:rPr>
          <w:sz w:val="22"/>
          <w:szCs w:val="22"/>
        </w:rPr>
        <w:t xml:space="preserve">Lawyer   </w:t>
      </w:r>
      <w:r>
        <w:rPr>
          <w:sz w:val="22"/>
          <w:szCs w:val="22"/>
        </w:rPr>
        <w:t xml:space="preserve">      </w:t>
      </w:r>
      <w:r w:rsidR="00000000" w:rsidRPr="006C5380">
        <w:rPr>
          <w:sz w:val="22"/>
          <w:szCs w:val="22"/>
        </w:rPr>
        <w:t xml:space="preserve">UofM Faculty/Staff   </w:t>
      </w:r>
      <w:r>
        <w:rPr>
          <w:sz w:val="22"/>
          <w:szCs w:val="22"/>
        </w:rPr>
        <w:t xml:space="preserve">      </w:t>
      </w:r>
      <w:r w:rsidR="00000000" w:rsidRPr="006C5380">
        <w:rPr>
          <w:sz w:val="22"/>
          <w:szCs w:val="22"/>
        </w:rPr>
        <w:t xml:space="preserve">UofM Student   </w:t>
      </w:r>
      <w:proofErr w:type="gramStart"/>
      <w:r w:rsidR="00000000" w:rsidRPr="006C5380">
        <w:rPr>
          <w:sz w:val="22"/>
          <w:szCs w:val="22"/>
        </w:rPr>
        <w:t>Other</w:t>
      </w:r>
      <w:r>
        <w:rPr>
          <w:sz w:val="22"/>
          <w:szCs w:val="22"/>
        </w:rPr>
        <w:t>:</w:t>
      </w:r>
      <w:r w:rsidR="00000000" w:rsidRPr="006C5380">
        <w:rPr>
          <w:b/>
          <w:sz w:val="22"/>
          <w:szCs w:val="22"/>
        </w:rPr>
        <w:t>_</w:t>
      </w:r>
      <w:proofErr w:type="gramEnd"/>
      <w:r w:rsidR="00000000" w:rsidRPr="006C5380">
        <w:rPr>
          <w:b/>
          <w:sz w:val="22"/>
          <w:szCs w:val="22"/>
        </w:rPr>
        <w:t>_____________</w:t>
      </w:r>
      <w:r>
        <w:rPr>
          <w:b/>
          <w:sz w:val="22"/>
          <w:szCs w:val="22"/>
        </w:rPr>
        <w:t>_</w:t>
      </w:r>
    </w:p>
    <w:p w14:paraId="0000000A" w14:textId="77777777" w:rsidR="00766868" w:rsidRDefault="00766868"/>
    <w:p w14:paraId="0000000B" w14:textId="686AC389" w:rsidR="00766868" w:rsidRDefault="00000000">
      <w:pPr>
        <w:rPr>
          <w:sz w:val="22"/>
          <w:szCs w:val="22"/>
        </w:rPr>
      </w:pPr>
      <w:r>
        <w:rPr>
          <w:sz w:val="22"/>
          <w:szCs w:val="22"/>
        </w:rPr>
        <w:t xml:space="preserve">Name: </w:t>
      </w:r>
      <w:r>
        <w:rPr>
          <w:b/>
          <w:sz w:val="22"/>
          <w:szCs w:val="22"/>
        </w:rPr>
        <w:t>_____________________</w:t>
      </w:r>
      <w:r>
        <w:rPr>
          <w:sz w:val="22"/>
          <w:szCs w:val="22"/>
        </w:rPr>
        <w:t xml:space="preserve"> Firm/Org: </w:t>
      </w:r>
      <w:r>
        <w:rPr>
          <w:b/>
          <w:sz w:val="22"/>
          <w:szCs w:val="22"/>
        </w:rPr>
        <w:t xml:space="preserve">_____________________ </w:t>
      </w:r>
      <w:r>
        <w:rPr>
          <w:sz w:val="22"/>
          <w:szCs w:val="22"/>
        </w:rPr>
        <w:t xml:space="preserve">Email: </w:t>
      </w:r>
      <w:r>
        <w:rPr>
          <w:b/>
          <w:sz w:val="22"/>
          <w:szCs w:val="22"/>
        </w:rPr>
        <w:t>____________________</w:t>
      </w:r>
      <w:r w:rsidR="006C5380">
        <w:rPr>
          <w:b/>
          <w:sz w:val="22"/>
          <w:szCs w:val="22"/>
        </w:rPr>
        <w:t>_</w:t>
      </w:r>
    </w:p>
    <w:p w14:paraId="0000000C" w14:textId="77777777" w:rsidR="00766868" w:rsidRDefault="00766868"/>
    <w:p w14:paraId="0000000D" w14:textId="77777777" w:rsidR="00766868" w:rsidRDefault="00000000">
      <w:pPr>
        <w:jc w:val="center"/>
        <w:rPr>
          <w:sz w:val="22"/>
          <w:szCs w:val="22"/>
        </w:rPr>
      </w:pPr>
      <w:r>
        <w:rPr>
          <w:sz w:val="22"/>
          <w:szCs w:val="22"/>
        </w:rPr>
        <w:t>For the following questions, please circle your evaluation using the following scale:</w:t>
      </w:r>
    </w:p>
    <w:p w14:paraId="0000000E" w14:textId="77777777" w:rsidR="00766868" w:rsidRDefault="00000000">
      <w:pPr>
        <w:jc w:val="center"/>
        <w:rPr>
          <w:sz w:val="22"/>
          <w:szCs w:val="22"/>
        </w:rPr>
      </w:pPr>
      <w:r>
        <w:rPr>
          <w:b/>
          <w:sz w:val="22"/>
          <w:szCs w:val="22"/>
        </w:rPr>
        <w:t>0= not applicable/did not attend; 1= poor; 2= adequate; 3= good; 4= very good; 5= excellent</w:t>
      </w:r>
    </w:p>
    <w:p w14:paraId="0000000F" w14:textId="77777777" w:rsidR="00766868" w:rsidRDefault="00766868"/>
    <w:p w14:paraId="00000010" w14:textId="2C384363" w:rsidR="00766868" w:rsidRDefault="00000000">
      <w:pPr>
        <w:rPr>
          <w:sz w:val="22"/>
          <w:szCs w:val="22"/>
        </w:rPr>
      </w:pPr>
      <w:r>
        <w:rPr>
          <w:b/>
          <w:sz w:val="22"/>
          <w:szCs w:val="22"/>
        </w:rPr>
        <w:t>Please evaluate the symposium presentations, panels, and speakers: </w:t>
      </w:r>
    </w:p>
    <w:p w14:paraId="00000011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1. Professor Daniel Kiel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2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2. Professor Asma Uddin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3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3. </w:t>
      </w:r>
      <w:r>
        <w:rPr>
          <w:i/>
          <w:sz w:val="22"/>
          <w:szCs w:val="22"/>
        </w:rPr>
        <w:t>Stare Decisis</w:t>
      </w:r>
      <w:r>
        <w:rPr>
          <w:sz w:val="22"/>
          <w:szCs w:val="22"/>
        </w:rPr>
        <w:t xml:space="preserve"> Discussion: Nneka Ewulonu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4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4. </w:t>
      </w:r>
      <w:r>
        <w:rPr>
          <w:i/>
          <w:sz w:val="22"/>
          <w:szCs w:val="22"/>
        </w:rPr>
        <w:t>Stare Decisis</w:t>
      </w:r>
      <w:r>
        <w:rPr>
          <w:sz w:val="22"/>
          <w:szCs w:val="22"/>
        </w:rPr>
        <w:t xml:space="preserve"> Discussion: James Bernstein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5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5. View from the Bench Judges Panel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  <w:r>
        <w:rPr>
          <w:i/>
          <w:sz w:val="22"/>
          <w:szCs w:val="22"/>
        </w:rPr>
        <w:tab/>
      </w:r>
    </w:p>
    <w:p w14:paraId="00000016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6. Clark Hildabrand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7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7. Michael Gallagher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8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8. Professor Ken Kellner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9" w14:textId="77777777" w:rsidR="00766868" w:rsidRDefault="00766868">
      <w:pPr>
        <w:rPr>
          <w:sz w:val="22"/>
          <w:szCs w:val="22"/>
        </w:rPr>
      </w:pPr>
    </w:p>
    <w:p w14:paraId="0000001A" w14:textId="1C02A31D" w:rsidR="00766868" w:rsidRDefault="00000000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Please </w:t>
      </w:r>
      <w:r w:rsidR="0075034B">
        <w:rPr>
          <w:b/>
          <w:sz w:val="22"/>
          <w:szCs w:val="22"/>
        </w:rPr>
        <w:t>e</w:t>
      </w:r>
      <w:r>
        <w:rPr>
          <w:b/>
          <w:sz w:val="22"/>
          <w:szCs w:val="22"/>
        </w:rPr>
        <w:t>valuate the services and facilities:</w:t>
      </w:r>
      <w:r>
        <w:rPr>
          <w:sz w:val="22"/>
          <w:szCs w:val="22"/>
        </w:rPr>
        <w:t> </w:t>
      </w:r>
    </w:p>
    <w:p w14:paraId="0000001B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1. Registration, Website, and Advertising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C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2. Attendee Packet and Other Materials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D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3. Comfort, Seating, Writing Space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E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4. Acoustics and Audibility of Presenters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1F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5. Food (if consumed at Symposium)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  <w:r>
        <w:rPr>
          <w:i/>
          <w:sz w:val="22"/>
          <w:szCs w:val="22"/>
        </w:rPr>
        <w:tab/>
      </w:r>
    </w:p>
    <w:p w14:paraId="00000020" w14:textId="77777777" w:rsidR="00766868" w:rsidRDefault="00766868"/>
    <w:p w14:paraId="00000021" w14:textId="4C983C41" w:rsidR="00766868" w:rsidRDefault="00000000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Please </w:t>
      </w:r>
      <w:r w:rsidR="0075034B">
        <w:rPr>
          <w:b/>
          <w:sz w:val="22"/>
          <w:szCs w:val="22"/>
        </w:rPr>
        <w:t>e</w:t>
      </w:r>
      <w:r>
        <w:rPr>
          <w:b/>
          <w:sz w:val="22"/>
          <w:szCs w:val="22"/>
        </w:rPr>
        <w:t>valuate whether the symposium improved your understanding of: </w:t>
      </w:r>
    </w:p>
    <w:p w14:paraId="00000022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1. How to work with people with different beliefs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23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2. How to actively listen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24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3. How serving my community is essential to creating social change </w:t>
      </w:r>
      <w:r>
        <w:rPr>
          <w:sz w:val="22"/>
          <w:szCs w:val="22"/>
        </w:rPr>
        <w:tab/>
        <w:t>0        1        2        3        4        5</w:t>
      </w:r>
    </w:p>
    <w:p w14:paraId="00000025" w14:textId="77777777" w:rsidR="00766868" w:rsidRDefault="00000000" w:rsidP="0075034B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4. How to examine problems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0        1        2        3        4        5</w:t>
      </w:r>
    </w:p>
    <w:p w14:paraId="00000026" w14:textId="77777777" w:rsidR="00766868" w:rsidRDefault="00766868">
      <w:pPr>
        <w:rPr>
          <w:sz w:val="22"/>
          <w:szCs w:val="22"/>
        </w:rPr>
      </w:pPr>
    </w:p>
    <w:p w14:paraId="00000027" w14:textId="77777777" w:rsidR="00766868" w:rsidRDefault="00000000">
      <w:pPr>
        <w:rPr>
          <w:b/>
          <w:sz w:val="22"/>
          <w:szCs w:val="22"/>
        </w:rPr>
      </w:pPr>
      <w:r>
        <w:rPr>
          <w:b/>
          <w:sz w:val="22"/>
          <w:szCs w:val="22"/>
        </w:rPr>
        <w:t>What did you like best about the Symposium? _____________________________________________</w:t>
      </w:r>
    </w:p>
    <w:p w14:paraId="00000028" w14:textId="77777777" w:rsidR="00766868" w:rsidRDefault="00766868">
      <w:pPr>
        <w:rPr>
          <w:b/>
          <w:sz w:val="22"/>
          <w:szCs w:val="22"/>
        </w:rPr>
      </w:pPr>
    </w:p>
    <w:p w14:paraId="00000029" w14:textId="77777777" w:rsidR="00766868" w:rsidRDefault="00000000">
      <w:pPr>
        <w:rPr>
          <w:sz w:val="22"/>
          <w:szCs w:val="22"/>
        </w:rPr>
      </w:pPr>
      <w:r>
        <w:rPr>
          <w:b/>
          <w:sz w:val="22"/>
          <w:szCs w:val="22"/>
        </w:rPr>
        <w:t>_____________________________________________________________________________________</w:t>
      </w:r>
    </w:p>
    <w:p w14:paraId="0000002A" w14:textId="77777777" w:rsidR="00766868" w:rsidRDefault="00766868">
      <w:pPr>
        <w:rPr>
          <w:sz w:val="22"/>
          <w:szCs w:val="22"/>
        </w:rPr>
      </w:pPr>
    </w:p>
    <w:p w14:paraId="0000002B" w14:textId="77777777" w:rsidR="00766868" w:rsidRDefault="00000000">
      <w:pPr>
        <w:rPr>
          <w:b/>
          <w:sz w:val="22"/>
          <w:szCs w:val="22"/>
        </w:rPr>
      </w:pPr>
      <w:r>
        <w:rPr>
          <w:b/>
          <w:sz w:val="22"/>
          <w:szCs w:val="22"/>
        </w:rPr>
        <w:t>What suggestions do you have to improve future symposia?  _________________________________</w:t>
      </w:r>
    </w:p>
    <w:p w14:paraId="0000002C" w14:textId="77777777" w:rsidR="00766868" w:rsidRDefault="00766868">
      <w:pPr>
        <w:rPr>
          <w:b/>
          <w:sz w:val="22"/>
          <w:szCs w:val="22"/>
        </w:rPr>
      </w:pPr>
    </w:p>
    <w:p w14:paraId="0000002D" w14:textId="77777777" w:rsidR="00766868" w:rsidRDefault="00000000">
      <w:r>
        <w:rPr>
          <w:b/>
          <w:sz w:val="22"/>
          <w:szCs w:val="22"/>
        </w:rPr>
        <w:t>_____________________________________________________________________________________</w:t>
      </w:r>
    </w:p>
    <w:sectPr w:rsidR="00766868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A57317" w14:textId="77777777" w:rsidR="001603B3" w:rsidRDefault="001603B3">
      <w:r>
        <w:separator/>
      </w:r>
    </w:p>
  </w:endnote>
  <w:endnote w:type="continuationSeparator" w:id="0">
    <w:p w14:paraId="22F4BD73" w14:textId="77777777" w:rsidR="001603B3" w:rsidRDefault="00160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  <w:embedRegular r:id="rId1" w:fontKey="{9B82BDFE-A4A2-4449-A791-635B1178D81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94F9A1E1-DD94-0549-B29D-57F243E53562}"/>
    <w:embedBold r:id="rId3" w:fontKey="{A0FECCAA-E50B-3342-9CB1-99F295B66F55}"/>
    <w:embedItalic r:id="rId4" w:fontKey="{9FCB6B57-1757-7946-8A04-69882E8F70C9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5" w:fontKey="{9156AAB8-181E-2146-BB1C-ABFFED2AE18C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6" w:fontKey="{D4F01C3E-5881-AD4D-A4DB-85C93D9DC278}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7" w:fontKey="{606E3BF7-572A-C340-AC5E-4F4A72D4569B}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8" w:fontKey="{5FE2655A-3FF5-0842-AF4D-97DC4CB13DE7}"/>
    <w:embedItalic r:id="rId9" w:fontKey="{23303B9A-D4FD-7146-8FE5-B0A373B5D53D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9D36EF" w14:textId="77777777" w:rsidR="001603B3" w:rsidRDefault="001603B3">
      <w:r>
        <w:separator/>
      </w:r>
    </w:p>
  </w:footnote>
  <w:footnote w:type="continuationSeparator" w:id="0">
    <w:p w14:paraId="3C807469" w14:textId="77777777" w:rsidR="001603B3" w:rsidRDefault="001603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2E" w14:textId="77777777" w:rsidR="00766868" w:rsidRDefault="00000000">
    <w:pPr>
      <w:jc w:val="center"/>
      <w:rPr>
        <w:sz w:val="20"/>
        <w:szCs w:val="20"/>
      </w:rPr>
    </w:pPr>
    <w:r>
      <w:rPr>
        <w:sz w:val="20"/>
        <w:szCs w:val="20"/>
      </w:rPr>
      <w:t>Cecil C. Humphreys School of Law </w:t>
    </w:r>
  </w:p>
  <w:p w14:paraId="0000002F" w14:textId="77777777" w:rsidR="00766868" w:rsidRDefault="00000000">
    <w:pPr>
      <w:jc w:val="center"/>
      <w:rPr>
        <w:sz w:val="20"/>
        <w:szCs w:val="20"/>
      </w:rPr>
    </w:pPr>
    <w:r>
      <w:rPr>
        <w:i/>
        <w:sz w:val="20"/>
        <w:szCs w:val="20"/>
      </w:rPr>
      <w:t>The University of Memphis Law Review</w:t>
    </w:r>
    <w:r>
      <w:rPr>
        <w:sz w:val="20"/>
        <w:szCs w:val="20"/>
      </w:rPr>
      <w:t> </w:t>
    </w:r>
  </w:p>
  <w:p w14:paraId="00000030" w14:textId="77777777" w:rsidR="00766868" w:rsidRDefault="00000000">
    <w:pPr>
      <w:jc w:val="center"/>
      <w:rPr>
        <w:sz w:val="20"/>
        <w:szCs w:val="20"/>
      </w:rPr>
    </w:pPr>
    <w:r>
      <w:rPr>
        <w:sz w:val="20"/>
        <w:szCs w:val="20"/>
      </w:rPr>
      <w:t>1 North Front Street </w:t>
    </w:r>
  </w:p>
  <w:p w14:paraId="00000031" w14:textId="77777777" w:rsidR="00766868" w:rsidRDefault="00000000">
    <w:pPr>
      <w:jc w:val="center"/>
    </w:pPr>
    <w:r>
      <w:rPr>
        <w:sz w:val="20"/>
        <w:szCs w:val="20"/>
      </w:rPr>
      <w:t>Memphis, TN 38103-2189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80" type="#_x0000_t75" alt="Stop outline" style="width:13.7pt;height:13.7pt;visibility:visible" o:gfxdata="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" o:bullet="t">
        <v:imagedata r:id="rId1" o:title=""/>
      </v:shape>
    </w:pict>
  </w:numPicBullet>
  <w:abstractNum w:abstractNumId="0" w15:restartNumberingAfterBreak="0">
    <w:nsid w:val="1C2028C1"/>
    <w:multiLevelType w:val="hybridMultilevel"/>
    <w:tmpl w:val="826035AE"/>
    <w:lvl w:ilvl="0" w:tplc="CFB28708">
      <w:start w:val="1"/>
      <w:numFmt w:val="bullet"/>
      <w:lvlText w:val=""/>
      <w:lvlPicBulletId w:val="0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49D40987"/>
    <w:multiLevelType w:val="hybridMultilevel"/>
    <w:tmpl w:val="48CC3D3A"/>
    <w:lvl w:ilvl="0" w:tplc="CFB2870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2701860">
    <w:abstractNumId w:val="1"/>
  </w:num>
  <w:num w:numId="2" w16cid:durableId="1999075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8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6868"/>
    <w:rsid w:val="001603B3"/>
    <w:rsid w:val="005D07CC"/>
    <w:rsid w:val="006C5380"/>
    <w:rsid w:val="0075034B"/>
    <w:rsid w:val="00766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DF8E4"/>
  <w15:docId w15:val="{9A6616B3-B8FB-E145-ABBF-FD206FDF7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56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56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564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64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564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5649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5649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5649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5649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2564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256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56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564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64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564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564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564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564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5649"/>
    <w:rPr>
      <w:rFonts w:asciiTheme="minorHAnsi" w:eastAsiaTheme="majorEastAsia" w:hAnsiTheme="minorHAnsi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8256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rFonts w:ascii="Aptos" w:eastAsia="Aptos" w:hAnsi="Aptos" w:cs="Aptos"/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564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2564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564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2564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2564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56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564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2564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256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649"/>
  </w:style>
  <w:style w:type="paragraph" w:styleId="Footer">
    <w:name w:val="footer"/>
    <w:basedOn w:val="Normal"/>
    <w:link w:val="FooterChar"/>
    <w:uiPriority w:val="99"/>
    <w:unhideWhenUsed/>
    <w:rsid w:val="008256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6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452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UegLGrKuBbIuhzmlsdMEa6R+fQ==">CgMxLjA4AHIhMXFRakRXZkNwWkIxQi1xYjBBYmhKRzdkaDh0UnFtZzI3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378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 N Stillwell (mnstllwl)</dc:creator>
  <cp:lastModifiedBy>Megan N Stillwell (mnstllwl)</cp:lastModifiedBy>
  <cp:revision>3</cp:revision>
  <cp:lastPrinted>2025-02-13T21:36:00Z</cp:lastPrinted>
  <dcterms:created xsi:type="dcterms:W3CDTF">2025-01-15T19:27:00Z</dcterms:created>
  <dcterms:modified xsi:type="dcterms:W3CDTF">2025-02-13T21:38:00Z</dcterms:modified>
</cp:coreProperties>
</file>