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EFE19" w14:textId="77777777" w:rsidR="00F60244" w:rsidRPr="00C00225" w:rsidRDefault="00F60244" w:rsidP="00F60244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b/>
          <w:bCs/>
          <w:sz w:val="23"/>
          <w:szCs w:val="23"/>
        </w:rPr>
        <w:t xml:space="preserve">The Path of Least Resistance: How Marginalized Communities are Targeted </w:t>
      </w:r>
      <w:proofErr w:type="gramStart"/>
      <w:r w:rsidRPr="00C00225">
        <w:rPr>
          <w:rFonts w:eastAsia="Times New Roman" w:cs="Times New Roman"/>
          <w:b/>
          <w:bCs/>
          <w:sz w:val="23"/>
          <w:szCs w:val="23"/>
        </w:rPr>
        <w:t>By</w:t>
      </w:r>
      <w:proofErr w:type="gramEnd"/>
      <w:r w:rsidRPr="00C00225">
        <w:rPr>
          <w:rFonts w:eastAsia="Times New Roman" w:cs="Times New Roman"/>
          <w:b/>
          <w:bCs/>
          <w:sz w:val="23"/>
          <w:szCs w:val="23"/>
        </w:rPr>
        <w:t xml:space="preserve"> Harmful Infrastructure and Land Uses.</w:t>
      </w:r>
    </w:p>
    <w:p w14:paraId="68D6D70D" w14:textId="77777777" w:rsidR="00F60244" w:rsidRPr="00C00225" w:rsidRDefault="00F60244" w:rsidP="00F60244">
      <w:pPr>
        <w:jc w:val="center"/>
        <w:rPr>
          <w:rFonts w:eastAsia="Times New Roman" w:cs="Times New Roman"/>
          <w:sz w:val="23"/>
          <w:szCs w:val="23"/>
        </w:rPr>
      </w:pPr>
      <w:r w:rsidRPr="00C00225">
        <w:rPr>
          <w:rFonts w:eastAsia="Times New Roman" w:cs="Times New Roman"/>
          <w:sz w:val="23"/>
          <w:szCs w:val="23"/>
        </w:rPr>
        <w:t xml:space="preserve">Volume 54 </w:t>
      </w:r>
      <w:r w:rsidRPr="00C00225">
        <w:rPr>
          <w:rFonts w:eastAsia="Times New Roman" w:cs="Times New Roman"/>
          <w:i/>
          <w:iCs/>
          <w:sz w:val="23"/>
          <w:szCs w:val="23"/>
        </w:rPr>
        <w:t>The University of Memphis law Review</w:t>
      </w:r>
      <w:r w:rsidRPr="00C00225">
        <w:rPr>
          <w:rFonts w:eastAsia="Times New Roman" w:cs="Times New Roman"/>
          <w:sz w:val="23"/>
          <w:szCs w:val="23"/>
        </w:rPr>
        <w:t xml:space="preserve"> </w:t>
      </w:r>
    </w:p>
    <w:p w14:paraId="150502FD" w14:textId="77777777" w:rsidR="00F60244" w:rsidRPr="00C00225" w:rsidRDefault="00F60244" w:rsidP="00F60244">
      <w:pPr>
        <w:jc w:val="center"/>
        <w:rPr>
          <w:rFonts w:eastAsia="Times New Roman" w:cs="Times New Roman"/>
          <w:sz w:val="23"/>
          <w:szCs w:val="23"/>
        </w:rPr>
      </w:pPr>
    </w:p>
    <w:p w14:paraId="1F609227" w14:textId="027E65CE" w:rsidR="00755884" w:rsidRDefault="00F60244" w:rsidP="00F60244">
      <w:pPr>
        <w:jc w:val="center"/>
      </w:pPr>
      <w:r w:rsidRPr="00F60244">
        <w:rPr>
          <w:b/>
          <w:bCs/>
        </w:rPr>
        <w:t xml:space="preserve">Law Review Journal Subscription Form </w:t>
      </w:r>
    </w:p>
    <w:p w14:paraId="3A5A43A6" w14:textId="77777777" w:rsidR="00F60244" w:rsidRDefault="00F60244" w:rsidP="00F60244">
      <w:pPr>
        <w:jc w:val="center"/>
      </w:pPr>
    </w:p>
    <w:p w14:paraId="78C2EB8D" w14:textId="77777777" w:rsidR="00F60244" w:rsidRDefault="00F60244" w:rsidP="00F60244">
      <w:pPr>
        <w:jc w:val="center"/>
      </w:pPr>
    </w:p>
    <w:p w14:paraId="4B7B1ABC" w14:textId="7BFF06E2" w:rsidR="00F60244" w:rsidRDefault="00F60244" w:rsidP="00F60244">
      <w:pPr>
        <w:ind w:left="2160" w:hanging="2160"/>
        <w:jc w:val="both"/>
        <w:rPr>
          <w:rFonts w:eastAsia="Times New Roman" w:cs="Times New Roman"/>
          <w:b/>
          <w:bCs/>
          <w:sz w:val="23"/>
          <w:szCs w:val="23"/>
        </w:rPr>
      </w:pPr>
      <w:r w:rsidRPr="00202920">
        <w:rPr>
          <w:rFonts w:eastAsia="Times New Roman" w:cs="Times New Roman"/>
          <w:b/>
          <w:bCs/>
          <w:sz w:val="23"/>
          <w:szCs w:val="23"/>
        </w:rPr>
        <w:t>Name:</w:t>
      </w:r>
      <w:r>
        <w:rPr>
          <w:rFonts w:eastAsia="Times New Roman" w:cs="Times New Roman"/>
          <w:b/>
          <w:bCs/>
          <w:sz w:val="23"/>
          <w:szCs w:val="23"/>
        </w:rPr>
        <w:t xml:space="preserve"> ________________________________</w:t>
      </w:r>
      <w:r>
        <w:rPr>
          <w:rFonts w:eastAsia="Times New Roman" w:cs="Times New Roman"/>
          <w:b/>
          <w:bCs/>
          <w:sz w:val="23"/>
          <w:szCs w:val="23"/>
        </w:rPr>
        <w:t>___________________________________________</w:t>
      </w:r>
    </w:p>
    <w:p w14:paraId="4CBD82ED" w14:textId="77777777" w:rsidR="00F60244" w:rsidRDefault="00F60244" w:rsidP="00F60244">
      <w:pPr>
        <w:ind w:left="2160" w:hanging="2160"/>
        <w:jc w:val="both"/>
        <w:rPr>
          <w:rFonts w:eastAsia="Times New Roman" w:cs="Times New Roman"/>
          <w:b/>
          <w:bCs/>
          <w:sz w:val="23"/>
          <w:szCs w:val="23"/>
        </w:rPr>
      </w:pPr>
    </w:p>
    <w:p w14:paraId="1D5495C4" w14:textId="77777777" w:rsidR="00F60244" w:rsidRDefault="00F60244" w:rsidP="00F60244">
      <w:pPr>
        <w:ind w:left="2160" w:hanging="2160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b/>
          <w:bCs/>
          <w:sz w:val="23"/>
          <w:szCs w:val="23"/>
        </w:rPr>
        <w:t>Address: ______________________________ City, State, Zip Code: ________________________</w:t>
      </w:r>
    </w:p>
    <w:p w14:paraId="5102479C" w14:textId="77777777" w:rsidR="00F60244" w:rsidRDefault="00F60244" w:rsidP="00F60244">
      <w:pPr>
        <w:ind w:left="2160" w:hanging="2160"/>
        <w:jc w:val="both"/>
        <w:rPr>
          <w:rFonts w:eastAsia="Times New Roman" w:cs="Times New Roman"/>
          <w:b/>
          <w:bCs/>
          <w:sz w:val="23"/>
          <w:szCs w:val="23"/>
        </w:rPr>
      </w:pPr>
    </w:p>
    <w:p w14:paraId="5F82097B" w14:textId="77777777" w:rsidR="00F60244" w:rsidRDefault="00F60244" w:rsidP="00F60244">
      <w:pPr>
        <w:ind w:left="2160" w:hanging="2160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b/>
          <w:bCs/>
          <w:sz w:val="23"/>
          <w:szCs w:val="23"/>
        </w:rPr>
        <w:t>Phone: ________________________________ Email: ____________________________________</w:t>
      </w:r>
    </w:p>
    <w:p w14:paraId="6D17F767" w14:textId="77777777" w:rsidR="00F60244" w:rsidRDefault="00F60244" w:rsidP="00F60244"/>
    <w:p w14:paraId="0E270DCA" w14:textId="77777777" w:rsidR="00F60244" w:rsidRDefault="00F60244" w:rsidP="00F60244"/>
    <w:p w14:paraId="02826392" w14:textId="77777777" w:rsidR="00F60244" w:rsidRDefault="00F60244" w:rsidP="00F602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60244" w:rsidRPr="00F60244" w14:paraId="3B90B670" w14:textId="77777777" w:rsidTr="00F60244"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6CE21" w14:textId="433AE9B9" w:rsidR="00F60244" w:rsidRPr="00F60244" w:rsidRDefault="00F60244" w:rsidP="00F60244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mallCaps/>
              </w:rPr>
            </w:pPr>
            <w:r w:rsidRPr="00F60244">
              <w:rPr>
                <w:b/>
                <w:bCs/>
                <w:smallCaps/>
              </w:rPr>
              <w:t>Product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EEA1C1" w14:textId="3253AEEF" w:rsidR="00F60244" w:rsidRPr="00F60244" w:rsidRDefault="00F60244" w:rsidP="00F60244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mallCaps/>
              </w:rPr>
            </w:pPr>
            <w:r w:rsidRPr="00F60244">
              <w:rPr>
                <w:b/>
                <w:bCs/>
                <w:smallCaps/>
              </w:rPr>
              <w:t>Cost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033D0" w14:textId="03526152" w:rsidR="00F60244" w:rsidRPr="00F60244" w:rsidRDefault="00F60244" w:rsidP="00F60244">
            <w:pPr>
              <w:pStyle w:val="ListBullet"/>
              <w:numPr>
                <w:ilvl w:val="0"/>
                <w:numId w:val="0"/>
              </w:numPr>
              <w:jc w:val="center"/>
              <w:rPr>
                <w:b/>
                <w:bCs/>
                <w:smallCaps/>
              </w:rPr>
            </w:pPr>
            <w:r w:rsidRPr="00F60244">
              <w:rPr>
                <w:b/>
                <w:bCs/>
                <w:smallCaps/>
              </w:rPr>
              <w:t>Indicate Quantity</w:t>
            </w:r>
          </w:p>
        </w:tc>
      </w:tr>
      <w:tr w:rsidR="00F60244" w14:paraId="58AC55CB" w14:textId="77777777" w:rsidTr="00F60244">
        <w:trPr>
          <w:trHeight w:val="850"/>
        </w:trPr>
        <w:tc>
          <w:tcPr>
            <w:tcW w:w="3116" w:type="dxa"/>
            <w:tcBorders>
              <w:top w:val="single" w:sz="4" w:space="0" w:color="auto"/>
            </w:tcBorders>
            <w:vAlign w:val="center"/>
          </w:tcPr>
          <w:p w14:paraId="6A0DE224" w14:textId="77777777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Volume 54 Book 4 Only</w:t>
            </w:r>
          </w:p>
          <w:p w14:paraId="39B3B48A" w14:textId="0FD826CD" w:rsidR="00F60244" w:rsidRDefault="00F60244" w:rsidP="00F60244">
            <w:pPr>
              <w:jc w:val="center"/>
            </w:pPr>
            <w:r>
              <w:t>(Symposium Book)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14:paraId="7F083AC4" w14:textId="77777777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$15.00</w:t>
            </w:r>
          </w:p>
          <w:p w14:paraId="3E21E168" w14:textId="5F60AEF2" w:rsidR="00F60244" w:rsidRDefault="00F60244" w:rsidP="00F60244">
            <w:pPr>
              <w:jc w:val="center"/>
            </w:pPr>
            <w:r>
              <w:t xml:space="preserve">(Paid Today) 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14:paraId="34D1335D" w14:textId="77777777" w:rsidR="00F60244" w:rsidRDefault="00F60244" w:rsidP="00F60244"/>
        </w:tc>
      </w:tr>
      <w:tr w:rsidR="00F60244" w14:paraId="06CC8DCA" w14:textId="77777777" w:rsidTr="00F60244">
        <w:trPr>
          <w:trHeight w:val="850"/>
        </w:trPr>
        <w:tc>
          <w:tcPr>
            <w:tcW w:w="3116" w:type="dxa"/>
            <w:vAlign w:val="center"/>
          </w:tcPr>
          <w:p w14:paraId="666432DF" w14:textId="72554FF9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Volume 55 Subscription</w:t>
            </w:r>
          </w:p>
        </w:tc>
        <w:tc>
          <w:tcPr>
            <w:tcW w:w="3117" w:type="dxa"/>
            <w:vAlign w:val="center"/>
          </w:tcPr>
          <w:p w14:paraId="326A5362" w14:textId="77777777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 xml:space="preserve">$42.00 </w:t>
            </w:r>
          </w:p>
          <w:p w14:paraId="2D0084F5" w14:textId="49D56D21" w:rsidR="00F60244" w:rsidRDefault="00F60244" w:rsidP="00F60244">
            <w:pPr>
              <w:jc w:val="center"/>
            </w:pPr>
            <w:r>
              <w:t xml:space="preserve">(Billed in Fall 2024) </w:t>
            </w:r>
          </w:p>
        </w:tc>
        <w:tc>
          <w:tcPr>
            <w:tcW w:w="3117" w:type="dxa"/>
          </w:tcPr>
          <w:p w14:paraId="07F96CB8" w14:textId="77777777" w:rsidR="00F60244" w:rsidRDefault="00F60244" w:rsidP="00F60244"/>
        </w:tc>
      </w:tr>
      <w:tr w:rsidR="00F60244" w14:paraId="0F1A691A" w14:textId="77777777" w:rsidTr="00F60244">
        <w:trPr>
          <w:trHeight w:val="1728"/>
        </w:trPr>
        <w:tc>
          <w:tcPr>
            <w:tcW w:w="3116" w:type="dxa"/>
            <w:vAlign w:val="center"/>
          </w:tcPr>
          <w:p w14:paraId="4172700A" w14:textId="4DEA0AED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Volume 54 Book 4</w:t>
            </w:r>
          </w:p>
          <w:p w14:paraId="64427ADA" w14:textId="26B20F86" w:rsidR="00F60244" w:rsidRDefault="00F60244" w:rsidP="00F60244">
            <w:pPr>
              <w:jc w:val="center"/>
            </w:pPr>
            <w:r>
              <w:t>(Symposium Book)</w:t>
            </w:r>
          </w:p>
          <w:p w14:paraId="2D883689" w14:textId="180A50F6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and</w:t>
            </w:r>
          </w:p>
          <w:p w14:paraId="706821AC" w14:textId="5ED0B991" w:rsidR="00F60244" w:rsidRDefault="00F60244" w:rsidP="00F60244">
            <w:pPr>
              <w:jc w:val="center"/>
            </w:pPr>
            <w:r w:rsidRPr="00F60244">
              <w:rPr>
                <w:b/>
                <w:bCs/>
              </w:rPr>
              <w:t>Volume 55 Subscription</w:t>
            </w:r>
          </w:p>
        </w:tc>
        <w:tc>
          <w:tcPr>
            <w:tcW w:w="3117" w:type="dxa"/>
            <w:vAlign w:val="center"/>
          </w:tcPr>
          <w:p w14:paraId="5E469BBB" w14:textId="77777777" w:rsidR="00F60244" w:rsidRPr="00F60244" w:rsidRDefault="00F60244" w:rsidP="00F60244">
            <w:pPr>
              <w:jc w:val="center"/>
              <w:rPr>
                <w:b/>
                <w:bCs/>
              </w:rPr>
            </w:pPr>
            <w:r w:rsidRPr="00F60244">
              <w:rPr>
                <w:b/>
                <w:bCs/>
              </w:rPr>
              <w:t>$12.00</w:t>
            </w:r>
          </w:p>
          <w:p w14:paraId="1C505DD0" w14:textId="77777777" w:rsidR="00F60244" w:rsidRDefault="00F60244" w:rsidP="00F60244">
            <w:pPr>
              <w:jc w:val="center"/>
            </w:pPr>
            <w:r>
              <w:t>Paid Today</w:t>
            </w:r>
          </w:p>
          <w:p w14:paraId="6DB4DAC6" w14:textId="1BC85E3C" w:rsidR="00F60244" w:rsidRPr="00F60244" w:rsidRDefault="00F60244" w:rsidP="00F60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$</w:t>
            </w:r>
            <w:r w:rsidRPr="00F60244">
              <w:rPr>
                <w:b/>
                <w:bCs/>
              </w:rPr>
              <w:t>42.00</w:t>
            </w:r>
          </w:p>
          <w:p w14:paraId="65E0B287" w14:textId="3252C1F0" w:rsidR="00F60244" w:rsidRDefault="00F60244" w:rsidP="00F60244">
            <w:pPr>
              <w:jc w:val="center"/>
            </w:pPr>
            <w:r>
              <w:t xml:space="preserve">(Billed in Fall 2024) </w:t>
            </w:r>
          </w:p>
        </w:tc>
        <w:tc>
          <w:tcPr>
            <w:tcW w:w="3117" w:type="dxa"/>
          </w:tcPr>
          <w:p w14:paraId="782DC639" w14:textId="77777777" w:rsidR="00F60244" w:rsidRDefault="00F60244" w:rsidP="00F60244"/>
        </w:tc>
      </w:tr>
      <w:tr w:rsidR="0016282A" w14:paraId="3524B086" w14:textId="77777777" w:rsidTr="0016282A">
        <w:trPr>
          <w:trHeight w:val="850"/>
        </w:trPr>
        <w:tc>
          <w:tcPr>
            <w:tcW w:w="3116" w:type="dxa"/>
            <w:vAlign w:val="center"/>
          </w:tcPr>
          <w:p w14:paraId="2CBC953F" w14:textId="175D1F90" w:rsidR="0016282A" w:rsidRPr="00F60244" w:rsidRDefault="0016282A" w:rsidP="00F60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Just a Gift </w:t>
            </w:r>
          </w:p>
        </w:tc>
        <w:tc>
          <w:tcPr>
            <w:tcW w:w="3117" w:type="dxa"/>
            <w:vAlign w:val="center"/>
          </w:tcPr>
          <w:p w14:paraId="59B64D27" w14:textId="7938DCD4" w:rsidR="0016282A" w:rsidRPr="00F60244" w:rsidRDefault="0016282A" w:rsidP="00F602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Indicate Amount </w:t>
            </w:r>
          </w:p>
        </w:tc>
        <w:tc>
          <w:tcPr>
            <w:tcW w:w="3117" w:type="dxa"/>
          </w:tcPr>
          <w:p w14:paraId="41BAC502" w14:textId="77777777" w:rsidR="0016282A" w:rsidRDefault="0016282A" w:rsidP="00F60244"/>
        </w:tc>
      </w:tr>
    </w:tbl>
    <w:p w14:paraId="3033633C" w14:textId="77777777" w:rsidR="00F60244" w:rsidRDefault="00F60244" w:rsidP="00F60244"/>
    <w:p w14:paraId="6AD88C66" w14:textId="52B943E2" w:rsidR="0016282A" w:rsidRDefault="0016282A" w:rsidP="00F60244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6282A">
        <w:rPr>
          <w:b/>
          <w:bCs/>
        </w:rPr>
        <w:t>Total Amount Due: ________________________</w:t>
      </w:r>
    </w:p>
    <w:p w14:paraId="2159E410" w14:textId="77777777" w:rsidR="0016282A" w:rsidRDefault="0016282A" w:rsidP="00F60244">
      <w:pPr>
        <w:rPr>
          <w:b/>
          <w:bCs/>
        </w:rPr>
      </w:pPr>
    </w:p>
    <w:p w14:paraId="5651A022" w14:textId="77777777" w:rsidR="0016282A" w:rsidRDefault="0016282A" w:rsidP="00F60244">
      <w:pPr>
        <w:rPr>
          <w:b/>
          <w:bCs/>
        </w:rPr>
      </w:pPr>
    </w:p>
    <w:p w14:paraId="029F2048" w14:textId="78F96C8E" w:rsidR="0016282A" w:rsidRDefault="0016282A" w:rsidP="00F60244">
      <w:r>
        <w:rPr>
          <w:b/>
          <w:bCs/>
        </w:rPr>
        <w:t xml:space="preserve">Payment Method </w:t>
      </w:r>
      <w:r>
        <w:t xml:space="preserve">(Check Box): </w:t>
      </w:r>
      <w:r>
        <w:tab/>
      </w:r>
      <w:r w:rsidRPr="00C00225">
        <w:rPr>
          <w:rFonts w:ascii="Tahoma" w:eastAsia="Times New Roman" w:hAnsi="Tahoma" w:cs="Tahoma"/>
          <w:sz w:val="23"/>
          <w:szCs w:val="23"/>
        </w:rPr>
        <w:t></w:t>
      </w:r>
      <w:r>
        <w:t>Cash</w:t>
      </w:r>
      <w:r>
        <w:tab/>
      </w:r>
      <w:r>
        <w:tab/>
      </w:r>
      <w:r>
        <w:tab/>
      </w:r>
      <w:r w:rsidRPr="00C00225">
        <w:rPr>
          <w:rFonts w:ascii="Tahoma" w:eastAsia="Times New Roman" w:hAnsi="Tahoma" w:cs="Tahoma"/>
          <w:sz w:val="23"/>
          <w:szCs w:val="23"/>
        </w:rPr>
        <w:t></w:t>
      </w:r>
      <w:r>
        <w:t xml:space="preserve">Check </w:t>
      </w:r>
    </w:p>
    <w:p w14:paraId="31435FCC" w14:textId="77777777" w:rsidR="0016282A" w:rsidRDefault="0016282A" w:rsidP="00F60244"/>
    <w:p w14:paraId="3671C281" w14:textId="45A22D92" w:rsidR="0016282A" w:rsidRPr="0016282A" w:rsidRDefault="0016282A" w:rsidP="00F60244">
      <w:pPr>
        <w:rPr>
          <w:b/>
          <w:bCs/>
        </w:rPr>
      </w:pPr>
      <w:r w:rsidRPr="0016282A">
        <w:rPr>
          <w:b/>
          <w:bCs/>
        </w:rPr>
        <w:t>Receipt Number: ______________________________________________________________</w:t>
      </w:r>
    </w:p>
    <w:sectPr w:rsidR="0016282A" w:rsidRPr="001628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D8393" w14:textId="77777777" w:rsidR="002106A8" w:rsidRDefault="002106A8" w:rsidP="00F60244">
      <w:r>
        <w:separator/>
      </w:r>
    </w:p>
  </w:endnote>
  <w:endnote w:type="continuationSeparator" w:id="0">
    <w:p w14:paraId="3C9B70E4" w14:textId="77777777" w:rsidR="002106A8" w:rsidRDefault="002106A8" w:rsidP="00F6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530D5" w14:textId="77777777" w:rsidR="002106A8" w:rsidRDefault="002106A8" w:rsidP="00F60244">
      <w:r>
        <w:separator/>
      </w:r>
    </w:p>
  </w:footnote>
  <w:footnote w:type="continuationSeparator" w:id="0">
    <w:p w14:paraId="75DE2F58" w14:textId="77777777" w:rsidR="002106A8" w:rsidRDefault="002106A8" w:rsidP="00F6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665"/>
      <w:gridCol w:w="4665"/>
    </w:tblGrid>
    <w:tr w:rsidR="00F60244" w:rsidRPr="00393C17" w14:paraId="4E17BB05" w14:textId="77777777" w:rsidTr="00D70BBC"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08F09CB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noProof/>
            </w:rPr>
            <w:drawing>
              <wp:inline distT="0" distB="0" distL="0" distR="0" wp14:anchorId="7F6E82CF" wp14:editId="4D9D30CA">
                <wp:extent cx="2788285" cy="1266825"/>
                <wp:effectExtent l="0" t="0" r="5715" b="3175"/>
                <wp:docPr id="3" name="Picture 3" descr="/var/folders/lm/dqwhjv7x3p3dxhmqqbw2yydm0000gn/T/com.microsoft.Word/Content.MSO/A1CB342A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/var/folders/lm/dqwhjv7x3p3dxhmqqbw2yydm0000gn/T/com.microsoft.Word/Content.MSO/A1CB342A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8285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393C17">
            <w:rPr>
              <w:rFonts w:eastAsia="Times New Roman" w:cs="Times New Roman"/>
            </w:rPr>
            <w:t> </w:t>
          </w:r>
        </w:p>
      </w:tc>
      <w:tc>
        <w:tcPr>
          <w:tcW w:w="466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6A779346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Cecil C. Humphreys School of Law </w:t>
          </w:r>
        </w:p>
        <w:p w14:paraId="0859DF2A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  <w:i/>
              <w:iCs/>
            </w:rPr>
            <w:t>The University of Memphis Law Review</w:t>
          </w:r>
          <w:r w:rsidRPr="00393C17">
            <w:rPr>
              <w:rFonts w:eastAsia="Times New Roman" w:cs="Times New Roman"/>
            </w:rPr>
            <w:t> </w:t>
          </w:r>
        </w:p>
        <w:p w14:paraId="7AD315F6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1 North Front Street </w:t>
          </w:r>
        </w:p>
        <w:p w14:paraId="0EFE780E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Memphis, TN 38103-2189 </w:t>
          </w:r>
        </w:p>
        <w:p w14:paraId="535063F6" w14:textId="77777777" w:rsidR="00F60244" w:rsidRPr="00393C17" w:rsidRDefault="00F60244" w:rsidP="00F60244">
          <w:pPr>
            <w:textAlignment w:val="baseline"/>
            <w:rPr>
              <w:rFonts w:eastAsia="Times New Roman" w:cs="Times New Roman"/>
            </w:rPr>
          </w:pPr>
          <w:r w:rsidRPr="00393C17">
            <w:rPr>
              <w:rFonts w:eastAsia="Times New Roman" w:cs="Times New Roman"/>
            </w:rPr>
            <w:t> </w:t>
          </w:r>
        </w:p>
      </w:tc>
    </w:tr>
  </w:tbl>
  <w:p w14:paraId="3EE43F2B" w14:textId="77777777" w:rsidR="00F60244" w:rsidRDefault="00F60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08C4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6375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244"/>
    <w:rsid w:val="0016282A"/>
    <w:rsid w:val="002106A8"/>
    <w:rsid w:val="0040679C"/>
    <w:rsid w:val="0073035E"/>
    <w:rsid w:val="00755884"/>
    <w:rsid w:val="00C52300"/>
    <w:rsid w:val="00F6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819437"/>
  <w15:chartTrackingRefBased/>
  <w15:docId w15:val="{8B838A33-B27D-6D40-8995-BD2E907B5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2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0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unhideWhenUsed/>
    <w:rsid w:val="00F60244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F602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0244"/>
  </w:style>
  <w:style w:type="paragraph" w:styleId="Footer">
    <w:name w:val="footer"/>
    <w:basedOn w:val="Normal"/>
    <w:link w:val="FooterChar"/>
    <w:uiPriority w:val="99"/>
    <w:unhideWhenUsed/>
    <w:rsid w:val="00F602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Ashlie Nicole Gozikowski (ngzkwski)</dc:creator>
  <cp:keywords/>
  <dc:description/>
  <cp:lastModifiedBy>Ashlie Nicole Gozikowski (ngzkwski)</cp:lastModifiedBy>
  <cp:revision>1</cp:revision>
  <dcterms:created xsi:type="dcterms:W3CDTF">2024-01-31T16:59:00Z</dcterms:created>
  <dcterms:modified xsi:type="dcterms:W3CDTF">2024-01-31T17:13:00Z</dcterms:modified>
</cp:coreProperties>
</file>