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E8C" w:rsidRDefault="00C726DA">
      <w:r>
        <w:t>Dorothy Brown Bio</w:t>
      </w:r>
    </w:p>
    <w:p w:rsidR="00C726DA" w:rsidRDefault="00C726DA">
      <w:bookmarkStart w:id="0" w:name="_GoBack"/>
      <w:bookmarkEnd w:id="0"/>
    </w:p>
    <w:p w:rsidR="00C726DA" w:rsidRDefault="00C726DA" w:rsidP="00C726DA">
      <w:pPr>
        <w:pStyle w:val="NoSpacing"/>
      </w:pPr>
      <w:r>
        <w:t>Dorothy Brown</w:t>
      </w:r>
    </w:p>
    <w:p w:rsidR="00C726DA" w:rsidRPr="00C726DA" w:rsidRDefault="00C726DA" w:rsidP="00C726DA">
      <w:pPr>
        <w:pStyle w:val="NoSpacing"/>
      </w:pPr>
      <w:r w:rsidRPr="00C726DA">
        <w:t>Professor of Law</w:t>
      </w:r>
    </w:p>
    <w:p w:rsidR="00C726DA" w:rsidRPr="00C726DA" w:rsidRDefault="00C726DA" w:rsidP="00C726DA">
      <w:pPr>
        <w:pStyle w:val="NoSpacing"/>
      </w:pPr>
      <w:r w:rsidRPr="00C726DA">
        <w:t>Emory University School of Law</w:t>
      </w:r>
    </w:p>
    <w:p w:rsidR="00C726DA" w:rsidRDefault="00C726DA"/>
    <w:p w:rsidR="00C726DA" w:rsidRPr="00C726DA" w:rsidRDefault="00C726DA" w:rsidP="00C726DA">
      <w:r w:rsidRPr="00C726DA">
        <w:t>Dorothy A. Brown was born and raised in the South Bronx in New York City and learned about structural inequality at an early age. She received her law degree from the Georgetown University Law Center and her LLM in Taxation from New York University.  She began her career in law teaching in 1991 and joined the faculty at Emory in 2008.</w:t>
      </w:r>
    </w:p>
    <w:p w:rsidR="00C726DA" w:rsidRPr="00C726DA" w:rsidRDefault="00C726DA" w:rsidP="00C726DA">
      <w:r w:rsidRPr="00C726DA">
        <w:t xml:space="preserve">Professor Brown has over two decades of research showing how structural inequality is replicated in our tax system. She is also the author of </w:t>
      </w:r>
      <w:r w:rsidRPr="00C726DA">
        <w:rPr>
          <w:i/>
          <w:iCs/>
        </w:rPr>
        <w:t>Critical Race Theory: Cases, Materials, and Problems</w:t>
      </w:r>
      <w:r w:rsidRPr="00C726DA">
        <w:t xml:space="preserve">, currently in its third edition. A popular speaker, she has appeared on MSNBC; CNN; PBS; and NPR. Her opinion pieces have been published in The New York Times, National Law Journal, CNN, Forbes, and Bloomberg View. </w:t>
      </w:r>
    </w:p>
    <w:p w:rsidR="00C726DA" w:rsidRDefault="00C726DA"/>
    <w:sectPr w:rsidR="00C72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DA"/>
    <w:rsid w:val="005B208A"/>
    <w:rsid w:val="005B6B60"/>
    <w:rsid w:val="00C7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149E4-8BD3-4022-AEEB-91BA23F1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94233">
      <w:bodyDiv w:val="1"/>
      <w:marLeft w:val="0"/>
      <w:marRight w:val="0"/>
      <w:marTop w:val="0"/>
      <w:marBottom w:val="0"/>
      <w:divBdr>
        <w:top w:val="none" w:sz="0" w:space="0" w:color="auto"/>
        <w:left w:val="none" w:sz="0" w:space="0" w:color="auto"/>
        <w:bottom w:val="none" w:sz="0" w:space="0" w:color="auto"/>
        <w:right w:val="none" w:sz="0" w:space="0" w:color="auto"/>
      </w:divBdr>
    </w:div>
    <w:div w:id="1056708024">
      <w:bodyDiv w:val="1"/>
      <w:marLeft w:val="0"/>
      <w:marRight w:val="0"/>
      <w:marTop w:val="0"/>
      <w:marBottom w:val="0"/>
      <w:divBdr>
        <w:top w:val="none" w:sz="0" w:space="0" w:color="auto"/>
        <w:left w:val="none" w:sz="0" w:space="0" w:color="auto"/>
        <w:bottom w:val="none" w:sz="0" w:space="0" w:color="auto"/>
        <w:right w:val="none" w:sz="0" w:space="0" w:color="auto"/>
      </w:divBdr>
    </w:div>
    <w:div w:id="1342007019">
      <w:bodyDiv w:val="1"/>
      <w:marLeft w:val="0"/>
      <w:marRight w:val="0"/>
      <w:marTop w:val="0"/>
      <w:marBottom w:val="0"/>
      <w:divBdr>
        <w:top w:val="none" w:sz="0" w:space="0" w:color="auto"/>
        <w:left w:val="none" w:sz="0" w:space="0" w:color="auto"/>
        <w:bottom w:val="none" w:sz="0" w:space="0" w:color="auto"/>
        <w:right w:val="none" w:sz="0" w:space="0" w:color="auto"/>
      </w:divBdr>
    </w:div>
    <w:div w:id="136952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Company>University of Memphis</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David Jones (rjones1)</dc:creator>
  <cp:keywords/>
  <dc:description/>
  <cp:lastModifiedBy>Ryan David Jones (rjones1)</cp:lastModifiedBy>
  <cp:revision>1</cp:revision>
  <dcterms:created xsi:type="dcterms:W3CDTF">2017-08-08T14:23:00Z</dcterms:created>
  <dcterms:modified xsi:type="dcterms:W3CDTF">2017-08-08T14:24:00Z</dcterms:modified>
</cp:coreProperties>
</file>