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5E" w:rsidRDefault="007E585E" w:rsidP="007E585E">
      <w:pPr>
        <w:rPr>
          <w:rFonts w:ascii="Cambria" w:hAnsi="Cambria"/>
        </w:rPr>
      </w:pPr>
      <w:r>
        <w:rPr>
          <w:rFonts w:ascii="Cambria" w:hAnsi="Cambria"/>
          <w:b/>
          <w:bCs/>
        </w:rPr>
        <w:t>Charles McKinney</w:t>
      </w:r>
      <w:r>
        <w:rPr>
          <w:rFonts w:ascii="Cambria" w:hAnsi="Cambria"/>
        </w:rPr>
        <w:t xml:space="preserve"> is the Neville Frierson Bryan Chair of Africana Studies and an Associate Professor of History at Rhodes College.  He teaches courses in African American History and 20</w:t>
      </w:r>
      <w:r>
        <w:rPr>
          <w:rFonts w:ascii="Cambria" w:hAnsi="Cambria"/>
          <w:vertAlign w:val="superscript"/>
        </w:rPr>
        <w:t>th</w:t>
      </w:r>
      <w:r>
        <w:rPr>
          <w:rFonts w:ascii="Cambria" w:hAnsi="Cambria"/>
        </w:rPr>
        <w:t xml:space="preserve"> century social and political history of the United States. His particular areas of interest include the civil rights movement, the relationship between history and memory in the creation of historical narratives, the confluence of Black Power and civil rights ideology, and the creation of social change institutions in poor, working class communities.  He is the author of </w:t>
      </w:r>
      <w:r>
        <w:rPr>
          <w:rFonts w:ascii="Cambria" w:hAnsi="Cambria"/>
          <w:i/>
          <w:iCs/>
        </w:rPr>
        <w:t>Greater Freedom: The Evolution of the Civil Rights Struggle in Wilson, North Carolina</w:t>
      </w:r>
      <w:r>
        <w:rPr>
          <w:rFonts w:ascii="Cambria" w:hAnsi="Cambria"/>
        </w:rPr>
        <w:t xml:space="preserve">, a work that sheds light on the dynamic interplay between black agency and white repression, and the evolving nature of social change in the middle of the twentieth century. With Aram </w:t>
      </w:r>
      <w:proofErr w:type="spellStart"/>
      <w:r>
        <w:rPr>
          <w:rFonts w:ascii="Cambria" w:hAnsi="Cambria"/>
        </w:rPr>
        <w:t>Goudsouzian</w:t>
      </w:r>
      <w:proofErr w:type="spellEnd"/>
      <w:r>
        <w:rPr>
          <w:rFonts w:ascii="Cambria" w:hAnsi="Cambria"/>
        </w:rPr>
        <w:t xml:space="preserve">, he is the editor of the forthcoming book </w:t>
      </w:r>
      <w:r>
        <w:rPr>
          <w:rFonts w:ascii="Cambria" w:hAnsi="Cambria"/>
          <w:i/>
          <w:iCs/>
        </w:rPr>
        <w:t>An Unseen Light: Black Struggles for Freedom in Memphis, Tennessee.</w:t>
      </w:r>
      <w:r>
        <w:rPr>
          <w:rFonts w:ascii="Cambria" w:hAnsi="Cambria"/>
        </w:rPr>
        <w:t xml:space="preserve"> McKinney earned his bachelor’s degree (with honors) in History from Morehouse College, and his doctorate in African American History from Duke University.</w:t>
      </w:r>
    </w:p>
    <w:p w:rsidR="004E0E8C" w:rsidRDefault="007E585E">
      <w:bookmarkStart w:id="0" w:name="_GoBack"/>
      <w:bookmarkEnd w:id="0"/>
    </w:p>
    <w:sectPr w:rsidR="004E0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5E"/>
    <w:rsid w:val="005B208A"/>
    <w:rsid w:val="005B6B60"/>
    <w:rsid w:val="007E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C0C62-B620-4E17-82A8-21F84738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12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David Jones (rjones1)</dc:creator>
  <cp:keywords/>
  <dc:description/>
  <cp:lastModifiedBy>Ryan David Jones (rjones1)</cp:lastModifiedBy>
  <cp:revision>1</cp:revision>
  <dcterms:created xsi:type="dcterms:W3CDTF">2018-01-08T16:30:00Z</dcterms:created>
  <dcterms:modified xsi:type="dcterms:W3CDTF">2018-01-08T16:31:00Z</dcterms:modified>
</cp:coreProperties>
</file>