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4BCB" w14:textId="77777777" w:rsidR="00A60C82" w:rsidRDefault="00A60C82" w:rsidP="00A60C82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</w:p>
    <w:p w14:paraId="35484BCC" w14:textId="77777777" w:rsidR="0028717E" w:rsidRPr="00F02B36" w:rsidRDefault="003A780F" w:rsidP="00F02B3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717E">
        <w:rPr>
          <w:rFonts w:ascii="Times New Roman" w:hAnsi="Times New Roman" w:cs="Times New Roman"/>
          <w:b/>
          <w:sz w:val="36"/>
          <w:szCs w:val="36"/>
        </w:rPr>
        <w:t>LINDSEY LATRAILLE STEWART</w:t>
      </w:r>
    </w:p>
    <w:p w14:paraId="35484BCD" w14:textId="72A3A9EA" w:rsidR="0028717E" w:rsidRPr="00F02B36" w:rsidRDefault="0028717E" w:rsidP="0028717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4"/>
        </w:rPr>
      </w:pPr>
      <w:r w:rsidRPr="00F02B36">
        <w:rPr>
          <w:rFonts w:ascii="Times New Roman" w:hAnsi="Times New Roman" w:cs="Times New Roman"/>
          <w:sz w:val="28"/>
          <w:szCs w:val="24"/>
        </w:rPr>
        <w:t xml:space="preserve"> </w:t>
      </w:r>
      <w:r w:rsidR="00136754">
        <w:rPr>
          <w:rFonts w:ascii="Times New Roman" w:hAnsi="Times New Roman" w:cs="Times New Roman"/>
          <w:sz w:val="28"/>
          <w:szCs w:val="24"/>
        </w:rPr>
        <w:t>lstwart6@memphis.edu</w:t>
      </w:r>
      <w:r w:rsidR="00D44A16">
        <w:rPr>
          <w:rFonts w:ascii="Times New Roman" w:hAnsi="Times New Roman" w:cs="Times New Roman"/>
          <w:sz w:val="28"/>
          <w:szCs w:val="24"/>
        </w:rPr>
        <w:t xml:space="preserve">, </w:t>
      </w:r>
      <w:hyperlink r:id="rId8" w:history="1">
        <w:r w:rsidRPr="00F02B36">
          <w:rPr>
            <w:rStyle w:val="Hyperlink"/>
            <w:rFonts w:ascii="Times New Roman" w:hAnsi="Times New Roman" w:cs="Times New Roman"/>
            <w:sz w:val="28"/>
            <w:szCs w:val="24"/>
          </w:rPr>
          <w:t>llstewart25@gmail.com</w:t>
        </w:r>
      </w:hyperlink>
      <w:r w:rsidRPr="00F02B36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5484BD0" w14:textId="77777777" w:rsidR="0028717E" w:rsidRPr="0028717E" w:rsidRDefault="0028717E" w:rsidP="0028717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484BD1" w14:textId="77777777" w:rsidR="003A780F" w:rsidRDefault="003A780F" w:rsidP="0028717E">
      <w:pPr>
        <w:rPr>
          <w:rFonts w:ascii="Times New Roman" w:hAnsi="Times New Roman" w:cs="Times New Roman"/>
          <w:sz w:val="24"/>
          <w:szCs w:val="24"/>
        </w:rPr>
      </w:pPr>
    </w:p>
    <w:p w14:paraId="35484BD2" w14:textId="77777777" w:rsidR="008A3EBB" w:rsidRPr="008A3EBB" w:rsidRDefault="008A3EBB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35484BD5" w14:textId="6C2109CE" w:rsidR="008A3EBB" w:rsidRPr="006B7739" w:rsidRDefault="008A3EBB" w:rsidP="008A3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2016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Ph.D. | Philosophy | </w:t>
      </w:r>
      <w:r>
        <w:rPr>
          <w:rFonts w:ascii="Times New Roman" w:hAnsi="Times New Roman" w:cs="Times New Roman"/>
          <w:i/>
          <w:sz w:val="24"/>
          <w:szCs w:val="24"/>
        </w:rPr>
        <w:t xml:space="preserve">Pennsylvania State University </w:t>
      </w:r>
    </w:p>
    <w:p w14:paraId="35484BD7" w14:textId="18154F67" w:rsidR="008A3EBB" w:rsidRDefault="008A3EBB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sz w:val="24"/>
          <w:szCs w:val="24"/>
        </w:rPr>
        <w:t>M.A.</w:t>
      </w:r>
      <w:r>
        <w:rPr>
          <w:rFonts w:ascii="Times New Roman" w:hAnsi="Times New Roman" w:cs="Times New Roman"/>
          <w:sz w:val="24"/>
          <w:szCs w:val="24"/>
        </w:rPr>
        <w:t xml:space="preserve"> | Philosophy | </w:t>
      </w:r>
      <w:r>
        <w:rPr>
          <w:rFonts w:ascii="Times New Roman" w:hAnsi="Times New Roman" w:cs="Times New Roman"/>
          <w:i/>
          <w:sz w:val="24"/>
          <w:szCs w:val="24"/>
        </w:rPr>
        <w:t>Pennsylvania State University</w:t>
      </w:r>
    </w:p>
    <w:p w14:paraId="35484BD9" w14:textId="44690683" w:rsidR="008A3EBB" w:rsidRDefault="008A3EBB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2009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B.A. | Interdisciplinary (Math, Philosophy, and Sociology) with minor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Africana Studies | </w:t>
      </w:r>
      <w:r>
        <w:rPr>
          <w:rFonts w:ascii="Times New Roman" w:hAnsi="Times New Roman" w:cs="Times New Roman"/>
          <w:i/>
          <w:sz w:val="24"/>
          <w:szCs w:val="24"/>
        </w:rPr>
        <w:t>Calvin College</w:t>
      </w:r>
    </w:p>
    <w:p w14:paraId="0C2B9F51" w14:textId="34E1FC39" w:rsidR="00D44A16" w:rsidRDefault="00D44A16" w:rsidP="008A3EBB">
      <w:pPr>
        <w:rPr>
          <w:rFonts w:ascii="Times New Roman" w:hAnsi="Times New Roman" w:cs="Times New Roman"/>
          <w:i/>
          <w:sz w:val="24"/>
          <w:szCs w:val="24"/>
        </w:rPr>
      </w:pPr>
    </w:p>
    <w:p w14:paraId="5C95DDD0" w14:textId="0A05F7C2" w:rsidR="00D44A16" w:rsidRDefault="00D44A1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POSITIONS</w:t>
      </w:r>
    </w:p>
    <w:p w14:paraId="0888FC3B" w14:textId="78D3204B" w:rsidR="00136754" w:rsidRPr="00136754" w:rsidRDefault="00136754" w:rsidP="001367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Assistant Professor | Philosophy | </w:t>
      </w:r>
      <w:r>
        <w:rPr>
          <w:rFonts w:ascii="Times New Roman" w:hAnsi="Times New Roman" w:cs="Times New Roman"/>
          <w:i/>
          <w:sz w:val="24"/>
          <w:szCs w:val="24"/>
        </w:rPr>
        <w:t>University of Memphis</w:t>
      </w:r>
    </w:p>
    <w:p w14:paraId="5CA976EC" w14:textId="61540CE6" w:rsidR="00D44A16" w:rsidRPr="00D44A16" w:rsidRDefault="00136754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 w:rsidR="00D44A16" w:rsidRPr="00D44A16">
        <w:rPr>
          <w:rFonts w:ascii="Times New Roman" w:hAnsi="Times New Roman" w:cs="Times New Roman"/>
          <w:i/>
          <w:sz w:val="24"/>
          <w:szCs w:val="24"/>
        </w:rPr>
        <w:t>-2016</w:t>
      </w:r>
      <w:r w:rsidR="00D44A16">
        <w:rPr>
          <w:rFonts w:ascii="Times New Roman" w:hAnsi="Times New Roman" w:cs="Times New Roman"/>
          <w:i/>
          <w:sz w:val="24"/>
          <w:szCs w:val="24"/>
        </w:rPr>
        <w:tab/>
      </w:r>
      <w:r w:rsidR="00D44A16">
        <w:rPr>
          <w:rFonts w:ascii="Times New Roman" w:hAnsi="Times New Roman" w:cs="Times New Roman"/>
          <w:i/>
          <w:sz w:val="24"/>
          <w:szCs w:val="24"/>
        </w:rPr>
        <w:tab/>
      </w:r>
      <w:r w:rsidR="00D44A16">
        <w:rPr>
          <w:rFonts w:ascii="Times New Roman" w:hAnsi="Times New Roman" w:cs="Times New Roman"/>
          <w:sz w:val="24"/>
          <w:szCs w:val="24"/>
        </w:rPr>
        <w:t xml:space="preserve">Mellon Postdoctoral Fellow | Philosophy | </w:t>
      </w:r>
      <w:r w:rsidR="00D44A16">
        <w:rPr>
          <w:rFonts w:ascii="Times New Roman" w:hAnsi="Times New Roman" w:cs="Times New Roman"/>
          <w:i/>
          <w:sz w:val="24"/>
          <w:szCs w:val="24"/>
        </w:rPr>
        <w:t>Wellesley College</w:t>
      </w:r>
    </w:p>
    <w:p w14:paraId="3A25A7B3" w14:textId="77777777" w:rsidR="00D44A16" w:rsidRDefault="00D44A16" w:rsidP="008A3EBB">
      <w:pPr>
        <w:rPr>
          <w:rFonts w:ascii="Times New Roman" w:hAnsi="Times New Roman" w:cs="Times New Roman"/>
          <w:i/>
          <w:sz w:val="24"/>
          <w:szCs w:val="24"/>
        </w:rPr>
      </w:pPr>
    </w:p>
    <w:p w14:paraId="15D8A19F" w14:textId="77777777" w:rsidR="008A0518" w:rsidRDefault="00D44A1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AREAS OF SPECIALIZATION</w:t>
      </w:r>
    </w:p>
    <w:p w14:paraId="4B5CA18B" w14:textId="12AAD611" w:rsidR="008A0518" w:rsidRDefault="008A0518" w:rsidP="0088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Feminist Philosophy | African American Philosophy | Social and Political Philosophy </w:t>
      </w:r>
    </w:p>
    <w:p w14:paraId="3EE2FE67" w14:textId="77777777" w:rsidR="008A0518" w:rsidRPr="008A0518" w:rsidRDefault="008A0518" w:rsidP="008A3EBB">
      <w:pPr>
        <w:rPr>
          <w:rFonts w:ascii="Times New Roman" w:hAnsi="Times New Roman" w:cs="Times New Roman"/>
          <w:sz w:val="24"/>
          <w:szCs w:val="24"/>
        </w:rPr>
      </w:pPr>
    </w:p>
    <w:p w14:paraId="3DD61BB8" w14:textId="332905BC" w:rsidR="00D44A16" w:rsidRDefault="008A0518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AREAS OF </w:t>
      </w:r>
      <w:r w:rsidR="00D44A16">
        <w:rPr>
          <w:rFonts w:ascii="Times New Roman" w:hAnsi="Times New Roman" w:cs="Times New Roman"/>
          <w:b/>
          <w:sz w:val="28"/>
          <w:szCs w:val="28"/>
        </w:rPr>
        <w:t>COMPETENCE</w:t>
      </w:r>
    </w:p>
    <w:p w14:paraId="72D15A36" w14:textId="4F129615" w:rsidR="008A0518" w:rsidRDefault="00885A87" w:rsidP="0088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Philosophy of Race | Feminist Philosophy | Black Aesthetics | Philosophy of Literature | Ethics</w:t>
      </w:r>
    </w:p>
    <w:p w14:paraId="17147B00" w14:textId="77777777" w:rsidR="00885A87" w:rsidRDefault="00885A87" w:rsidP="00885A87">
      <w:pPr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5484BDC" w14:textId="77777777" w:rsidR="00A60C82" w:rsidRDefault="003A780F" w:rsidP="002871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DISSERTATION</w:t>
      </w:r>
    </w:p>
    <w:p w14:paraId="11C4E500" w14:textId="6B3E5B60" w:rsidR="008A0518" w:rsidRDefault="00F91703" w:rsidP="008A0518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91703">
        <w:rPr>
          <w:rFonts w:ascii="Times New Roman" w:hAnsi="Times New Roman" w:cs="Times New Roman"/>
          <w:i/>
          <w:sz w:val="24"/>
          <w:szCs w:val="24"/>
        </w:rPr>
        <w:t>Title</w:t>
      </w:r>
      <w:r w:rsidR="008A0518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>The Politics of Joy: Zora Neale Hurston, Sp</w:t>
      </w:r>
      <w:r w:rsidR="008A0518">
        <w:rPr>
          <w:rFonts w:ascii="Times New Roman" w:hAnsi="Times New Roman" w:cs="Times New Roman"/>
          <w:sz w:val="24"/>
          <w:szCs w:val="24"/>
        </w:rPr>
        <w:t xml:space="preserve">irit Work, and Black Liberation </w:t>
      </w:r>
    </w:p>
    <w:p w14:paraId="35484BDF" w14:textId="5372E981" w:rsidR="00F91703" w:rsidRPr="00F91703" w:rsidRDefault="00F91703" w:rsidP="008A051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Politics</w:t>
      </w:r>
    </w:p>
    <w:p w14:paraId="35484BE1" w14:textId="54E0891A" w:rsidR="004D15A2" w:rsidRPr="00032521" w:rsidRDefault="008A3EBB" w:rsidP="003A780F">
      <w:pPr>
        <w:rPr>
          <w:rFonts w:ascii="Times New Roman" w:hAnsi="Times New Roman" w:cs="Times New Roman"/>
          <w:sz w:val="24"/>
          <w:szCs w:val="24"/>
        </w:rPr>
      </w:pPr>
      <w:r w:rsidRPr="00F91703">
        <w:rPr>
          <w:rFonts w:ascii="Times New Roman" w:hAnsi="Times New Roman" w:cs="Times New Roman"/>
          <w:i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2521">
        <w:rPr>
          <w:rFonts w:ascii="Times New Roman" w:hAnsi="Times New Roman" w:cs="Times New Roman"/>
          <w:sz w:val="24"/>
          <w:szCs w:val="24"/>
        </w:rPr>
        <w:tab/>
      </w:r>
      <w:r w:rsidR="003A780F" w:rsidRPr="00032521">
        <w:rPr>
          <w:rFonts w:ascii="Times New Roman" w:hAnsi="Times New Roman" w:cs="Times New Roman"/>
          <w:sz w:val="24"/>
          <w:szCs w:val="24"/>
        </w:rPr>
        <w:t>This diss</w:t>
      </w:r>
      <w:r w:rsidR="008956D2" w:rsidRPr="00032521">
        <w:rPr>
          <w:rFonts w:ascii="Times New Roman" w:hAnsi="Times New Roman" w:cs="Times New Roman"/>
          <w:sz w:val="24"/>
          <w:szCs w:val="24"/>
        </w:rPr>
        <w:t>ertation analyzes</w:t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 concept</w:t>
      </w:r>
      <w:r w:rsidR="008956D2" w:rsidRPr="00032521">
        <w:rPr>
          <w:rFonts w:ascii="Times New Roman" w:hAnsi="Times New Roman" w:cs="Times New Roman"/>
          <w:sz w:val="24"/>
          <w:szCs w:val="24"/>
        </w:rPr>
        <w:t xml:space="preserve">ions of agency and emphasizes joy </w:t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as a political </w:t>
      </w:r>
      <w:r w:rsidR="008956D2" w:rsidRPr="00032521">
        <w:rPr>
          <w:rFonts w:ascii="Times New Roman" w:hAnsi="Times New Roman" w:cs="Times New Roman"/>
          <w:sz w:val="24"/>
          <w:szCs w:val="24"/>
        </w:rPr>
        <w:tab/>
      </w:r>
      <w:r w:rsidR="008956D2" w:rsidRPr="00032521">
        <w:rPr>
          <w:rFonts w:ascii="Times New Roman" w:hAnsi="Times New Roman" w:cs="Times New Roman"/>
          <w:sz w:val="24"/>
          <w:szCs w:val="24"/>
        </w:rPr>
        <w:tab/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tool for liberation. </w:t>
      </w:r>
      <w:r w:rsidR="004D15A2" w:rsidRPr="00032521">
        <w:rPr>
          <w:rFonts w:ascii="Times New Roman" w:hAnsi="Times New Roman" w:cs="Times New Roman"/>
          <w:sz w:val="24"/>
          <w:szCs w:val="24"/>
        </w:rPr>
        <w:t xml:space="preserve">I re-conceptualize Zora Neale Hurston’s work on race, region,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and spirituality as a complex political strategy called the “politics of joy.” With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the introduction of this concept, I make a critical intervention into the fields of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African American philosophy, critical philosophy of race, feminist philosophy,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and intersectional studies. </w:t>
      </w:r>
    </w:p>
    <w:p w14:paraId="35484BE3" w14:textId="2529E496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 w:rsidRPr="003A780F">
        <w:rPr>
          <w:rFonts w:ascii="Times New Roman" w:hAnsi="Times New Roman" w:cs="Times New Roman"/>
          <w:i/>
          <w:sz w:val="24"/>
          <w:szCs w:val="24"/>
        </w:rPr>
        <w:t>Chairs</w:t>
      </w:r>
      <w:r w:rsidR="00A52011">
        <w:rPr>
          <w:rFonts w:ascii="Times New Roman" w:hAnsi="Times New Roman" w:cs="Times New Roman"/>
          <w:sz w:val="24"/>
          <w:szCs w:val="24"/>
        </w:rPr>
        <w:t xml:space="preserve">: </w:t>
      </w:r>
      <w:r w:rsidR="00A52011">
        <w:rPr>
          <w:rFonts w:ascii="Times New Roman" w:hAnsi="Times New Roman" w:cs="Times New Roman"/>
          <w:sz w:val="24"/>
          <w:szCs w:val="24"/>
        </w:rPr>
        <w:tab/>
        <w:t xml:space="preserve">Shannon Sullivan | </w:t>
      </w:r>
      <w:r>
        <w:rPr>
          <w:rFonts w:ascii="Times New Roman" w:hAnsi="Times New Roman" w:cs="Times New Roman"/>
          <w:sz w:val="24"/>
          <w:szCs w:val="24"/>
        </w:rPr>
        <w:t>Vincent Colapietro</w:t>
      </w:r>
    </w:p>
    <w:p w14:paraId="35484BE5" w14:textId="27CB3D77" w:rsidR="003A780F" w:rsidRPr="00A52011" w:rsidRDefault="00A52011" w:rsidP="003A78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Committee: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 Bernasconi |</w:t>
      </w:r>
      <w:r w:rsidR="003E1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 Christman | Lovalerie King</w:t>
      </w:r>
    </w:p>
    <w:p w14:paraId="35484BE6" w14:textId="77777777" w:rsidR="00673A95" w:rsidRDefault="00673A95" w:rsidP="003A780F">
      <w:pPr>
        <w:rPr>
          <w:rFonts w:ascii="Times New Roman" w:hAnsi="Times New Roman" w:cs="Times New Roman"/>
          <w:sz w:val="24"/>
          <w:szCs w:val="24"/>
        </w:rPr>
      </w:pPr>
    </w:p>
    <w:p w14:paraId="35484BE7" w14:textId="378E5042" w:rsidR="003A780F" w:rsidRDefault="00D44A16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3F1A2751" w14:textId="1993DC3A" w:rsidR="008A0518" w:rsidRDefault="008A0518" w:rsidP="008A051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“Work the Root</w:t>
      </w:r>
      <w:r w:rsidRPr="003A780F">
        <w:rPr>
          <w:rFonts w:ascii="Times New Roman" w:hAnsi="Times New Roman" w:cs="Times New Roman"/>
          <w:sz w:val="24"/>
          <w:szCs w:val="24"/>
        </w:rPr>
        <w:t>: Black Feminism, Hoo</w:t>
      </w:r>
      <w:r>
        <w:rPr>
          <w:rFonts w:ascii="Times New Roman" w:hAnsi="Times New Roman" w:cs="Times New Roman"/>
          <w:sz w:val="24"/>
          <w:szCs w:val="24"/>
        </w:rPr>
        <w:t xml:space="preserve">doo Love Rituals, and Practices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Freedom” | </w:t>
      </w:r>
      <w:r>
        <w:rPr>
          <w:rFonts w:ascii="Times New Roman" w:hAnsi="Times New Roman" w:cs="Times New Roman"/>
          <w:i/>
          <w:sz w:val="24"/>
          <w:szCs w:val="24"/>
        </w:rPr>
        <w:t xml:space="preserve">Hypatia </w:t>
      </w:r>
      <w:r>
        <w:rPr>
          <w:rFonts w:ascii="Times New Roman" w:hAnsi="Times New Roman" w:cs="Times New Roman"/>
          <w:sz w:val="24"/>
          <w:szCs w:val="24"/>
        </w:rPr>
        <w:t xml:space="preserve">(special issue, “Feminist Love Studies”) | </w:t>
      </w:r>
      <w:r>
        <w:rPr>
          <w:rFonts w:ascii="Times New Roman" w:hAnsi="Times New Roman" w:cs="Times New Roman"/>
          <w:i/>
          <w:sz w:val="24"/>
          <w:szCs w:val="24"/>
        </w:rPr>
        <w:t>forthcoming</w:t>
      </w:r>
    </w:p>
    <w:p w14:paraId="60ECEBDF" w14:textId="77777777" w:rsidR="00C92DCA" w:rsidRDefault="00C92DCA" w:rsidP="008A0518">
      <w:pPr>
        <w:rPr>
          <w:rFonts w:ascii="Times New Roman" w:hAnsi="Times New Roman" w:cs="Times New Roman"/>
          <w:i/>
          <w:sz w:val="24"/>
          <w:szCs w:val="24"/>
        </w:rPr>
      </w:pPr>
    </w:p>
    <w:p w14:paraId="6A4E6490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37AC7E89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04E003EF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66F0A43C" w14:textId="13BE4169" w:rsidR="00A22D37" w:rsidRPr="00136754" w:rsidRDefault="0050195D" w:rsidP="001367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ESSAYS</w:t>
      </w:r>
      <w:r w:rsidR="00C92DCA">
        <w:rPr>
          <w:rFonts w:ascii="Times New Roman" w:hAnsi="Times New Roman" w:cs="Times New Roman"/>
          <w:b/>
          <w:sz w:val="28"/>
          <w:szCs w:val="28"/>
        </w:rPr>
        <w:t xml:space="preserve"> UNDER REVIEW</w:t>
      </w:r>
      <w:r w:rsidR="00776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496E" w14:textId="72B525FA" w:rsidR="00136754" w:rsidRPr="00776AB9" w:rsidRDefault="008A0518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</w:t>
      </w:r>
      <w:r w:rsidR="00136754">
        <w:rPr>
          <w:rFonts w:ascii="Times New Roman" w:hAnsi="Times New Roman" w:cs="Times New Roman"/>
          <w:i/>
          <w:sz w:val="24"/>
          <w:szCs w:val="24"/>
        </w:rPr>
        <w:t xml:space="preserve">016        </w:t>
      </w:r>
      <w:r w:rsidR="0013675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“Floods as a Metaphor: Black Feminist A</w:t>
      </w:r>
      <w:r w:rsidR="00136754">
        <w:rPr>
          <w:rFonts w:ascii="Times New Roman" w:hAnsi="Times New Roman" w:cs="Times New Roman"/>
          <w:sz w:val="24"/>
          <w:szCs w:val="24"/>
        </w:rPr>
        <w:t xml:space="preserve">pproaches to Southern ‘Natural’ </w:t>
      </w:r>
      <w:r>
        <w:rPr>
          <w:rFonts w:ascii="Times New Roman" w:hAnsi="Times New Roman" w:cs="Times New Roman"/>
          <w:sz w:val="24"/>
          <w:szCs w:val="24"/>
        </w:rPr>
        <w:t xml:space="preserve">Disasters” | </w:t>
      </w:r>
      <w:r w:rsidR="00E75F0A">
        <w:rPr>
          <w:rFonts w:ascii="Times New Roman" w:hAnsi="Times New Roman" w:cs="Times New Roman"/>
          <w:i/>
          <w:sz w:val="24"/>
          <w:szCs w:val="24"/>
        </w:rPr>
        <w:t>The Black Scholar</w:t>
      </w:r>
    </w:p>
    <w:p w14:paraId="35484BFF" w14:textId="6194EE6A" w:rsidR="003A780F" w:rsidRPr="00885A87" w:rsidRDefault="0087448A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5484C00" w14:textId="0CFF8590" w:rsidR="00A60C82" w:rsidRDefault="003A780F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CONFERENCES</w:t>
      </w:r>
      <w:r w:rsidR="00885A87">
        <w:rPr>
          <w:rFonts w:ascii="Times New Roman" w:hAnsi="Times New Roman" w:cs="Times New Roman"/>
          <w:b/>
          <w:sz w:val="28"/>
          <w:szCs w:val="28"/>
        </w:rPr>
        <w:t xml:space="preserve"> AND PRESENTATIONS</w:t>
      </w:r>
    </w:p>
    <w:p w14:paraId="41B39D22" w14:textId="4BA31128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Collegium of Black Women Philosophers | paper titled “‘Tell ‘Em Boy Bye’: Zora Neale Hurston’s Critique of Liberalism” </w:t>
      </w:r>
    </w:p>
    <w:p w14:paraId="61A69EC1" w14:textId="0D9FAEFF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Society</w:t>
      </w:r>
      <w:r w:rsidRPr="00136754">
        <w:rPr>
          <w:rFonts w:ascii="Times New Roman" w:hAnsi="Times New Roman" w:cs="Times New Roman"/>
          <w:sz w:val="24"/>
          <w:szCs w:val="24"/>
        </w:rPr>
        <w:t xml:space="preserve"> for Phenomenological and Existential Philosophy Conference</w:t>
      </w:r>
      <w:r>
        <w:rPr>
          <w:rFonts w:ascii="Times New Roman" w:hAnsi="Times New Roman" w:cs="Times New Roman"/>
          <w:sz w:val="24"/>
          <w:szCs w:val="24"/>
        </w:rPr>
        <w:t xml:space="preserve"> | “Philosophy In/Of the South” Panel | paper titled “‘I Ain’t Thinking About You’: Black Liberation Politics at the Intersection of Region, Gender, and Class”</w:t>
      </w:r>
    </w:p>
    <w:p w14:paraId="3BE73C7C" w14:textId="72912FCE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36754">
        <w:rPr>
          <w:rFonts w:ascii="Times New Roman" w:hAnsi="Times New Roman" w:cs="Times New Roman"/>
          <w:sz w:val="24"/>
          <w:szCs w:val="24"/>
        </w:rPr>
        <w:t>“</w:t>
      </w:r>
      <w:r w:rsidRPr="00136754">
        <w:rPr>
          <w:rFonts w:ascii="Times New Roman" w:hAnsi="Times New Roman" w:cs="Times New Roman"/>
          <w:bCs/>
          <w:sz w:val="24"/>
          <w:szCs w:val="24"/>
        </w:rPr>
        <w:t>Beyoncé</w:t>
      </w:r>
      <w:r w:rsidRPr="00136754">
        <w:rPr>
          <w:rFonts w:ascii="Times New Roman" w:hAnsi="Times New Roman" w:cs="Times New Roman"/>
          <w:sz w:val="24"/>
          <w:szCs w:val="24"/>
        </w:rPr>
        <w:t xml:space="preserve">’s </w:t>
      </w:r>
      <w:r w:rsidRPr="00136754">
        <w:rPr>
          <w:rFonts w:ascii="Times New Roman" w:hAnsi="Times New Roman" w:cs="Times New Roman"/>
          <w:i/>
          <w:sz w:val="24"/>
          <w:szCs w:val="24"/>
        </w:rPr>
        <w:t>Lemonade</w:t>
      </w:r>
      <w:r w:rsidRPr="00136754">
        <w:rPr>
          <w:rFonts w:ascii="Times New Roman" w:hAnsi="Times New Roman" w:cs="Times New Roman"/>
          <w:sz w:val="24"/>
          <w:szCs w:val="24"/>
        </w:rPr>
        <w:t xml:space="preserve"> Lexicon: Black Feminism and Spirituality in Theory and Praxis” | Feminist Research Seminar at the University of Michigan | paper titled, “Something Akin to Freedom: Black Love and </w:t>
      </w:r>
      <w:r w:rsidRPr="00136754">
        <w:rPr>
          <w:rFonts w:ascii="Times New Roman" w:hAnsi="Times New Roman" w:cs="Times New Roman"/>
          <w:i/>
          <w:sz w:val="24"/>
          <w:szCs w:val="24"/>
        </w:rPr>
        <w:t>Lemonade</w:t>
      </w:r>
      <w:r w:rsidRPr="00136754">
        <w:rPr>
          <w:rFonts w:ascii="Times New Roman" w:hAnsi="Times New Roman" w:cs="Times New Roman"/>
          <w:sz w:val="24"/>
          <w:szCs w:val="24"/>
        </w:rPr>
        <w:t>”</w:t>
      </w:r>
    </w:p>
    <w:p w14:paraId="35484C03" w14:textId="42664797" w:rsidR="003A780F" w:rsidRPr="006B7739" w:rsidRDefault="003A780F" w:rsidP="003A78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2016</w:t>
      </w:r>
      <w:r w:rsidR="006B7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 xml:space="preserve">Zora! Festival 2016’s “Reflections on the Global Legacy of Zora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>Neale Hurston on the Occasion of Her 125</w:t>
      </w:r>
      <w:r w:rsidR="006B7739" w:rsidRPr="006B77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739">
        <w:rPr>
          <w:rFonts w:ascii="Times New Roman" w:hAnsi="Times New Roman" w:cs="Times New Roman"/>
          <w:sz w:val="24"/>
          <w:szCs w:val="24"/>
        </w:rPr>
        <w:t xml:space="preserve"> Birthday” | paper titled “North Star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 xml:space="preserve">Liberation: Region, Affect, and Hurston’s </w:t>
      </w:r>
      <w:r w:rsidR="000B7220">
        <w:rPr>
          <w:rFonts w:ascii="Times New Roman" w:hAnsi="Times New Roman" w:cs="Times New Roman"/>
          <w:sz w:val="24"/>
          <w:szCs w:val="24"/>
        </w:rPr>
        <w:t xml:space="preserve">(Hidden) Critique of Du Bois” </w:t>
      </w:r>
    </w:p>
    <w:p w14:paraId="35484C05" w14:textId="2A934DF5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</w:t>
      </w:r>
      <w:r w:rsidR="00E77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Hypatia’s “Exploring Collaborative Contestations and Diversifyin</w:t>
      </w:r>
      <w:r w:rsidR="006B7739">
        <w:rPr>
          <w:rFonts w:ascii="Times New Roman" w:hAnsi="Times New Roman" w:cs="Times New Roman"/>
          <w:sz w:val="24"/>
          <w:szCs w:val="24"/>
        </w:rPr>
        <w:t xml:space="preserve">g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 xml:space="preserve">Philosophy” | </w:t>
      </w:r>
      <w:r w:rsidR="006003D9">
        <w:rPr>
          <w:rFonts w:ascii="Times New Roman" w:hAnsi="Times New Roman" w:cs="Times New Roman"/>
          <w:sz w:val="24"/>
          <w:szCs w:val="24"/>
        </w:rPr>
        <w:t>Collegi</w:t>
      </w:r>
      <w:r w:rsidR="0050195D">
        <w:rPr>
          <w:rFonts w:ascii="Times New Roman" w:hAnsi="Times New Roman" w:cs="Times New Roman"/>
          <w:sz w:val="24"/>
          <w:szCs w:val="24"/>
        </w:rPr>
        <w:t xml:space="preserve">um of Black Women Philosophers </w:t>
      </w:r>
      <w:r w:rsidR="006003D9">
        <w:rPr>
          <w:rFonts w:ascii="Times New Roman" w:hAnsi="Times New Roman" w:cs="Times New Roman"/>
          <w:sz w:val="24"/>
          <w:szCs w:val="24"/>
        </w:rPr>
        <w:t>Panel |</w:t>
      </w:r>
      <w:r w:rsidR="00F91703">
        <w:rPr>
          <w:rFonts w:ascii="Times New Roman" w:hAnsi="Times New Roman" w:cs="Times New Roman"/>
          <w:sz w:val="24"/>
          <w:szCs w:val="24"/>
        </w:rPr>
        <w:t xml:space="preserve"> </w:t>
      </w:r>
      <w:r w:rsidR="006B7739">
        <w:rPr>
          <w:rFonts w:ascii="Times New Roman" w:hAnsi="Times New Roman" w:cs="Times New Roman"/>
          <w:sz w:val="24"/>
          <w:szCs w:val="24"/>
        </w:rPr>
        <w:t xml:space="preserve">paper titled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“Work the Root: </w:t>
      </w:r>
      <w:r w:rsidR="006003D9">
        <w:rPr>
          <w:rFonts w:ascii="Times New Roman" w:hAnsi="Times New Roman" w:cs="Times New Roman"/>
          <w:sz w:val="24"/>
          <w:szCs w:val="24"/>
        </w:rPr>
        <w:t xml:space="preserve">Black Feminism, Hoodoo Love </w:t>
      </w:r>
      <w:r>
        <w:rPr>
          <w:rFonts w:ascii="Times New Roman" w:hAnsi="Times New Roman" w:cs="Times New Roman"/>
          <w:sz w:val="24"/>
          <w:szCs w:val="24"/>
        </w:rPr>
        <w:t xml:space="preserve">Rituals, and Practices of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Freedom” </w:t>
      </w:r>
    </w:p>
    <w:p w14:paraId="35484C07" w14:textId="2A7EFC48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 w:rsidR="00E77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 xml:space="preserve">American Society for Aesthetics Eastern </w:t>
      </w:r>
      <w:r w:rsidR="00136754">
        <w:rPr>
          <w:rFonts w:ascii="Times New Roman" w:hAnsi="Times New Roman" w:cs="Times New Roman"/>
          <w:sz w:val="24"/>
          <w:szCs w:val="24"/>
        </w:rPr>
        <w:t>Division | “Black Aesthetics” P</w:t>
      </w:r>
      <w:r w:rsidR="006B7739">
        <w:rPr>
          <w:rFonts w:ascii="Times New Roman" w:hAnsi="Times New Roman" w:cs="Times New Roman"/>
          <w:sz w:val="24"/>
          <w:szCs w:val="24"/>
        </w:rPr>
        <w:t>anel |</w:t>
      </w:r>
      <w:r w:rsidR="00AC26CD">
        <w:rPr>
          <w:rFonts w:ascii="Times New Roman" w:hAnsi="Times New Roman" w:cs="Times New Roman"/>
          <w:sz w:val="24"/>
          <w:szCs w:val="24"/>
        </w:rPr>
        <w:t xml:space="preserve">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AC26CD">
        <w:rPr>
          <w:rFonts w:ascii="Times New Roman" w:hAnsi="Times New Roman" w:cs="Times New Roman"/>
          <w:sz w:val="24"/>
          <w:szCs w:val="24"/>
        </w:rPr>
        <w:t xml:space="preserve">paper titled “Post-Racialism, </w:t>
      </w:r>
      <w:r w:rsidR="006B7739">
        <w:rPr>
          <w:rFonts w:ascii="Times New Roman" w:hAnsi="Times New Roman" w:cs="Times New Roman"/>
          <w:sz w:val="24"/>
          <w:szCs w:val="24"/>
        </w:rPr>
        <w:tab/>
        <w:t>Black I</w:t>
      </w:r>
      <w:r w:rsidR="00AC26CD">
        <w:rPr>
          <w:rFonts w:ascii="Times New Roman" w:hAnsi="Times New Roman" w:cs="Times New Roman"/>
          <w:sz w:val="24"/>
          <w:szCs w:val="24"/>
        </w:rPr>
        <w:t xml:space="preserve">dentity, and Toni Morrison” </w:t>
      </w:r>
    </w:p>
    <w:p w14:paraId="35484C08" w14:textId="4ACE8478" w:rsidR="00673A95" w:rsidRDefault="00673A95" w:rsidP="003A780F">
      <w:pPr>
        <w:rPr>
          <w:rFonts w:ascii="Times New Roman" w:hAnsi="Times New Roman" w:cs="Times New Roman"/>
          <w:sz w:val="24"/>
          <w:szCs w:val="24"/>
        </w:rPr>
      </w:pPr>
    </w:p>
    <w:p w14:paraId="6FBCCEC0" w14:textId="6ABD88DD" w:rsidR="00885A87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AWARDS</w:t>
      </w:r>
    </w:p>
    <w:p w14:paraId="4E47F401" w14:textId="77777777" w:rsidR="00885A87" w:rsidRDefault="00885A87" w:rsidP="00885A8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2009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Iris Marion Young Scholar | </w:t>
      </w:r>
      <w:r>
        <w:rPr>
          <w:rFonts w:ascii="Times New Roman" w:hAnsi="Times New Roman" w:cs="Times New Roman"/>
          <w:i/>
          <w:sz w:val="24"/>
          <w:szCs w:val="24"/>
        </w:rPr>
        <w:t xml:space="preserve">PIKSI (Philosophy in an Inclusive Key Summer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Institute)</w:t>
      </w:r>
    </w:p>
    <w:p w14:paraId="04386466" w14:textId="38F7465F" w:rsidR="00885A87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</w:p>
    <w:p w14:paraId="01537F56" w14:textId="36E0DFE1" w:rsidR="00885A87" w:rsidRPr="00E7722F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  <w:r w:rsidRPr="00E7722F">
        <w:rPr>
          <w:rFonts w:ascii="Times New Roman" w:hAnsi="Times New Roman" w:cs="Times New Roman"/>
          <w:b/>
          <w:sz w:val="28"/>
          <w:szCs w:val="28"/>
        </w:rPr>
        <w:t>TEACHING EXPERIENCE</w:t>
      </w:r>
    </w:p>
    <w:p w14:paraId="10A96C8B" w14:textId="77777777" w:rsidR="00E7722F" w:rsidRPr="00E7722F" w:rsidRDefault="00E7722F" w:rsidP="00E7722F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Wellesley College: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8D41E26" w14:textId="5636D588" w:rsidR="00E7722F" w:rsidRPr="00E7722F" w:rsidRDefault="00E7722F" w:rsidP="00E7722F">
      <w:pPr>
        <w:ind w:left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>Black Feminist Philosophy (Phil 22</w:t>
      </w:r>
      <w:r w:rsidR="006278FF">
        <w:rPr>
          <w:rFonts w:ascii="Times New Roman" w:hAnsi="Times New Roman" w:cs="Times New Roman"/>
          <w:sz w:val="24"/>
          <w:szCs w:val="24"/>
        </w:rPr>
        <w:t xml:space="preserve">8/Afr 228) | </w:t>
      </w:r>
      <w:r w:rsidRPr="00E7722F">
        <w:rPr>
          <w:rFonts w:ascii="Times New Roman" w:hAnsi="Times New Roman" w:cs="Times New Roman"/>
          <w:sz w:val="24"/>
          <w:szCs w:val="24"/>
        </w:rPr>
        <w:t>2017</w:t>
      </w:r>
    </w:p>
    <w:p w14:paraId="486CE432" w14:textId="7347E155" w:rsidR="00E7722F" w:rsidRPr="00E7722F" w:rsidRDefault="00E7722F" w:rsidP="00E7722F">
      <w:pPr>
        <w:ind w:left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>Introduction to African American Philosophy (Phil 115/ Afr 115) | 2016</w:t>
      </w:r>
    </w:p>
    <w:p w14:paraId="6ADDCC53" w14:textId="01CF818B" w:rsidR="00885A87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Pennsylvania State University:</w:t>
      </w:r>
      <w:r w:rsidRPr="00E7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AA959" w14:textId="4DDF7605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722F">
        <w:rPr>
          <w:rFonts w:ascii="Times New Roman" w:hAnsi="Times New Roman" w:cs="Times New Roman"/>
          <w:sz w:val="24"/>
          <w:szCs w:val="24"/>
        </w:rPr>
        <w:tab/>
        <w:t>Symbolic Logic (Phil 012) | 2016</w:t>
      </w:r>
    </w:p>
    <w:p w14:paraId="10BF85AC" w14:textId="4074FE6D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Philosophy, Politics and Social Theory (Phil 002) | 2015. 2014, 2012</w:t>
      </w:r>
    </w:p>
    <w:p w14:paraId="5962DAE9" w14:textId="474F78A5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Intro to Ethics (Phil 103) | 2015</w:t>
      </w:r>
    </w:p>
    <w:p w14:paraId="63517702" w14:textId="4ED42184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Intro to Critical Thinking (Phil 010) | 2014</w:t>
      </w:r>
    </w:p>
    <w:p w14:paraId="3B169B0C" w14:textId="77777777" w:rsidR="00E7722F" w:rsidRDefault="00E7722F" w:rsidP="008A3EBB">
      <w:pPr>
        <w:rPr>
          <w:rFonts w:ascii="Times New Roman" w:hAnsi="Times New Roman" w:cs="Times New Roman"/>
          <w:i/>
          <w:color w:val="44546A" w:themeColor="text2"/>
          <w:sz w:val="24"/>
          <w:szCs w:val="24"/>
        </w:rPr>
      </w:pPr>
    </w:p>
    <w:p w14:paraId="35484C0B" w14:textId="41018A51" w:rsidR="009E5831" w:rsidRPr="00565B56" w:rsidRDefault="009E5831" w:rsidP="008A3EBB">
      <w:pPr>
        <w:rPr>
          <w:rFonts w:ascii="Times New Roman" w:hAnsi="Times New Roman" w:cs="Times New Roman"/>
          <w:b/>
          <w:sz w:val="28"/>
          <w:szCs w:val="28"/>
        </w:rPr>
      </w:pPr>
      <w:r w:rsidRPr="006003D9">
        <w:rPr>
          <w:rFonts w:ascii="Times New Roman" w:hAnsi="Times New Roman" w:cs="Times New Roman"/>
          <w:b/>
          <w:sz w:val="28"/>
          <w:szCs w:val="28"/>
        </w:rPr>
        <w:t>COURSES TAKEN</w:t>
      </w:r>
    </w:p>
    <w:p w14:paraId="35484C0D" w14:textId="39E97B79" w:rsidR="003A780F" w:rsidRPr="00E7722F" w:rsidRDefault="009E5831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Inte</w:t>
      </w:r>
      <w:r w:rsidR="006003D9" w:rsidRPr="00E7722F">
        <w:rPr>
          <w:rFonts w:ascii="Times New Roman" w:hAnsi="Times New Roman" w:cs="Times New Roman"/>
          <w:i/>
          <w:sz w:val="24"/>
          <w:szCs w:val="24"/>
        </w:rPr>
        <w:t xml:space="preserve">rsectionality and Black Feminism 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(listed as “Intersectionality”) 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| Kathryn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Gines | Summer </w:t>
      </w:r>
    </w:p>
    <w:p w14:paraId="35484C0F" w14:textId="6D46E9E2" w:rsidR="009E5831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2013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Race and Trauma in Contemporary Philosophy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 (listed as </w:t>
      </w:r>
      <w:r w:rsidR="00A52011" w:rsidRPr="00E7722F">
        <w:rPr>
          <w:rFonts w:ascii="Times New Roman" w:hAnsi="Times New Roman" w:cs="Times New Roman"/>
          <w:sz w:val="24"/>
          <w:szCs w:val="24"/>
        </w:rPr>
        <w:t>“Independent S</w:t>
      </w:r>
      <w:r w:rsidR="006003D9" w:rsidRPr="00E7722F">
        <w:rPr>
          <w:rFonts w:ascii="Times New Roman" w:hAnsi="Times New Roman" w:cs="Times New Roman"/>
          <w:sz w:val="24"/>
          <w:szCs w:val="24"/>
        </w:rPr>
        <w:t>tudy</w:t>
      </w:r>
      <w:r w:rsidR="00A52011" w:rsidRPr="00E7722F">
        <w:rPr>
          <w:rFonts w:ascii="Times New Roman" w:hAnsi="Times New Roman" w:cs="Times New Roman"/>
          <w:sz w:val="24"/>
          <w:szCs w:val="24"/>
        </w:rPr>
        <w:t>”</w:t>
      </w:r>
      <w:r w:rsidR="006003D9" w:rsidRPr="00E7722F">
        <w:rPr>
          <w:rFonts w:ascii="Times New Roman" w:hAnsi="Times New Roman" w:cs="Times New Roman"/>
          <w:sz w:val="24"/>
          <w:szCs w:val="24"/>
        </w:rPr>
        <w:t>)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 xml:space="preserve">Robert </w:t>
      </w:r>
      <w:r w:rsidRPr="00E7722F">
        <w:rPr>
          <w:rFonts w:ascii="Times New Roman" w:hAnsi="Times New Roman" w:cs="Times New Roman"/>
          <w:sz w:val="24"/>
          <w:szCs w:val="24"/>
        </w:rPr>
        <w:tab/>
        <w:t xml:space="preserve">Bernasconi | Spring </w:t>
      </w:r>
    </w:p>
    <w:p w14:paraId="35484C11" w14:textId="679A96F8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>African American Philosophy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Paul Taylor | Fall </w:t>
      </w:r>
    </w:p>
    <w:p w14:paraId="35484C13" w14:textId="6AE0A299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>Social and Political Philosophy</w:t>
      </w:r>
      <w:r w:rsidRPr="00E7722F">
        <w:rPr>
          <w:rFonts w:ascii="Times New Roman" w:hAnsi="Times New Roman" w:cs="Times New Roman"/>
          <w:sz w:val="24"/>
          <w:szCs w:val="24"/>
        </w:rPr>
        <w:t xml:space="preserve"> (cross-listed Philosophy and English) | John 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  <w:t xml:space="preserve">Christman and John Marsh | Fall </w:t>
      </w:r>
    </w:p>
    <w:p w14:paraId="35484C15" w14:textId="4F4B9AD2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lastRenderedPageBreak/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 xml:space="preserve">Hegel’s </w:t>
      </w:r>
      <w:r w:rsidRPr="00E7722F">
        <w:rPr>
          <w:rFonts w:ascii="Times New Roman" w:hAnsi="Times New Roman" w:cs="Times New Roman"/>
          <w:sz w:val="24"/>
          <w:szCs w:val="24"/>
        </w:rPr>
        <w:t>Phenomenology of Spirit (listed as “Figures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: </w:t>
      </w:r>
      <w:r w:rsidRPr="00E7722F">
        <w:rPr>
          <w:rFonts w:ascii="Times New Roman" w:hAnsi="Times New Roman" w:cs="Times New Roman"/>
          <w:sz w:val="24"/>
          <w:szCs w:val="24"/>
        </w:rPr>
        <w:t>19</w:t>
      </w:r>
      <w:r w:rsidRPr="00E772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56D2" w:rsidRPr="00E7722F">
        <w:rPr>
          <w:rFonts w:ascii="Times New Roman" w:hAnsi="Times New Roman" w:cs="Times New Roman"/>
          <w:sz w:val="24"/>
          <w:szCs w:val="24"/>
        </w:rPr>
        <w:t xml:space="preserve"> Century”)</w:t>
      </w:r>
      <w:r w:rsidRPr="00E7722F">
        <w:rPr>
          <w:rFonts w:ascii="Times New Roman" w:hAnsi="Times New Roman" w:cs="Times New Roman"/>
          <w:i/>
          <w:sz w:val="24"/>
          <w:szCs w:val="24"/>
        </w:rPr>
        <w:t xml:space="preserve"> | </w:t>
      </w:r>
      <w:r w:rsidRPr="00E7722F">
        <w:rPr>
          <w:rFonts w:ascii="Times New Roman" w:hAnsi="Times New Roman" w:cs="Times New Roman"/>
          <w:sz w:val="24"/>
          <w:szCs w:val="24"/>
        </w:rPr>
        <w:t xml:space="preserve">Brady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>Bowmen | Fall</w:t>
      </w:r>
    </w:p>
    <w:p w14:paraId="35484C17" w14:textId="0578D2B2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  <w:t>Philosophy of African American Literature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</w:t>
      </w:r>
      <w:r w:rsidR="00A52011" w:rsidRPr="00E7722F">
        <w:rPr>
          <w:rFonts w:ascii="Times New Roman" w:hAnsi="Times New Roman" w:cs="Times New Roman"/>
          <w:sz w:val="24"/>
          <w:szCs w:val="24"/>
        </w:rPr>
        <w:t>“Independent S</w:t>
      </w:r>
      <w:r w:rsidR="00701DCD" w:rsidRPr="00E7722F">
        <w:rPr>
          <w:rFonts w:ascii="Times New Roman" w:hAnsi="Times New Roman" w:cs="Times New Roman"/>
          <w:sz w:val="24"/>
          <w:szCs w:val="24"/>
        </w:rPr>
        <w:t>tudy</w:t>
      </w:r>
      <w:r w:rsidR="00A52011" w:rsidRPr="00E7722F">
        <w:rPr>
          <w:rFonts w:ascii="Times New Roman" w:hAnsi="Times New Roman" w:cs="Times New Roman"/>
          <w:sz w:val="24"/>
          <w:szCs w:val="24"/>
        </w:rPr>
        <w:t>”</w:t>
      </w:r>
      <w:r w:rsidR="00701DCD" w:rsidRPr="00E7722F">
        <w:rPr>
          <w:rFonts w:ascii="Times New Roman" w:hAnsi="Times New Roman" w:cs="Times New Roman"/>
          <w:sz w:val="24"/>
          <w:szCs w:val="24"/>
        </w:rPr>
        <w:t>)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>Vincent Colapietro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Spring</w:t>
      </w:r>
      <w:r w:rsidR="009E5831" w:rsidRPr="00E7722F">
        <w:rPr>
          <w:rFonts w:ascii="Times New Roman" w:hAnsi="Times New Roman" w:cs="Times New Roman"/>
          <w:sz w:val="24"/>
          <w:szCs w:val="24"/>
        </w:rPr>
        <w:tab/>
      </w:r>
    </w:p>
    <w:p w14:paraId="35484C19" w14:textId="2703F9E3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Feminist Theory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(cross-listed Philosophy and Women’s Studies) | 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Nancy </w:t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  <w:t>Tuana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Spring</w:t>
      </w:r>
    </w:p>
    <w:p w14:paraId="35484C1B" w14:textId="21889BAA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Ethics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| Christin Becker | Spring</w:t>
      </w:r>
    </w:p>
    <w:p w14:paraId="35484C1D" w14:textId="77777777" w:rsidR="009E5831" w:rsidRPr="00E7722F" w:rsidRDefault="009E583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</w:t>
      </w:r>
      <w:r w:rsidR="006E7EB0" w:rsidRPr="00E7722F">
        <w:rPr>
          <w:rFonts w:ascii="Times New Roman" w:hAnsi="Times New Roman" w:cs="Times New Roman"/>
          <w:i/>
          <w:sz w:val="24"/>
          <w:szCs w:val="24"/>
        </w:rPr>
        <w:t>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American Philosophy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| Vincent Colapietro | </w:t>
      </w:r>
      <w:r w:rsidR="006E7EB0" w:rsidRPr="00E7722F">
        <w:rPr>
          <w:rFonts w:ascii="Times New Roman" w:hAnsi="Times New Roman" w:cs="Times New Roman"/>
          <w:sz w:val="24"/>
          <w:szCs w:val="24"/>
        </w:rPr>
        <w:t>Fall</w:t>
      </w:r>
    </w:p>
    <w:p w14:paraId="35484C1F" w14:textId="4EB1BAAD" w:rsidR="006E7EB0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 xml:space="preserve">Kant’s Practical Philosophy </w:t>
      </w:r>
      <w:r w:rsidRPr="00E7722F">
        <w:rPr>
          <w:rFonts w:ascii="Times New Roman" w:hAnsi="Times New Roman" w:cs="Times New Roman"/>
          <w:sz w:val="24"/>
          <w:szCs w:val="24"/>
        </w:rPr>
        <w:t>(listed as “Kant”) | Jennifer Mensch | Fall</w:t>
      </w:r>
      <w:r w:rsidRPr="00E7722F">
        <w:rPr>
          <w:rFonts w:ascii="Times New Roman" w:hAnsi="Times New Roman" w:cs="Times New Roman"/>
          <w:sz w:val="24"/>
          <w:szCs w:val="24"/>
        </w:rPr>
        <w:tab/>
      </w:r>
    </w:p>
    <w:p w14:paraId="35484C21" w14:textId="764D53E5" w:rsidR="006E7EB0" w:rsidRPr="00E7722F" w:rsidRDefault="006E7EB0" w:rsidP="003A780F">
      <w:pPr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A52011" w:rsidRPr="00E7722F">
        <w:rPr>
          <w:rFonts w:ascii="Times New Roman" w:hAnsi="Times New Roman" w:cs="Times New Roman"/>
          <w:i/>
          <w:sz w:val="24"/>
          <w:szCs w:val="24"/>
        </w:rPr>
        <w:t>Levinas, with a Focus on E</w:t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 xml:space="preserve">thics 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(listed as “European Philosophy”) | Robert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Bernasconi | Fall 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5484C23" w14:textId="5B356BAA" w:rsidR="00814FC6" w:rsidRPr="00E7722F" w:rsidRDefault="00DE659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Black Aesthetics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“Aesthetics”)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Paul Taylor | Spring</w:t>
      </w:r>
    </w:p>
    <w:p w14:paraId="35484C25" w14:textId="3BCFEF33" w:rsidR="006E7EB0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Graduate Logic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Mark Fisher | Spring</w:t>
      </w:r>
      <w:r w:rsidRPr="00E7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4C27" w14:textId="6ADADF7E" w:rsidR="00814FC6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 xml:space="preserve">Kant’s </w:t>
      </w:r>
      <w:r w:rsidR="00DE6591" w:rsidRPr="00E7722F">
        <w:rPr>
          <w:rFonts w:ascii="Times New Roman" w:hAnsi="Times New Roman" w:cs="Times New Roman"/>
          <w:sz w:val="24"/>
          <w:szCs w:val="24"/>
        </w:rPr>
        <w:t>First Critique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“European Philosophy”)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Jennifer Mensch |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814FC6" w:rsidRPr="00E7722F">
        <w:rPr>
          <w:rFonts w:ascii="Times New Roman" w:hAnsi="Times New Roman" w:cs="Times New Roman"/>
          <w:sz w:val="24"/>
          <w:szCs w:val="24"/>
        </w:rPr>
        <w:t>Spring</w:t>
      </w:r>
    </w:p>
    <w:p w14:paraId="35484C29" w14:textId="428F0EF1" w:rsidR="00814FC6" w:rsidRPr="00E7722F" w:rsidRDefault="00814FC6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</w:t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10</w:t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Critical Philosophy of Race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Kathryn T. Gines | </w:t>
      </w:r>
      <w:r w:rsidRPr="00E7722F">
        <w:rPr>
          <w:rFonts w:ascii="Times New Roman" w:hAnsi="Times New Roman" w:cs="Times New Roman"/>
          <w:sz w:val="24"/>
          <w:szCs w:val="24"/>
        </w:rPr>
        <w:t>Fall</w:t>
      </w:r>
    </w:p>
    <w:p w14:paraId="35484C2B" w14:textId="5899C173" w:rsidR="006003D9" w:rsidRPr="00E7722F" w:rsidRDefault="00DE6591" w:rsidP="003A780F">
      <w:pPr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2010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Medieval Ethics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Robert Bernasconi | </w:t>
      </w:r>
      <w:r w:rsidR="00814FC6" w:rsidRPr="00E7722F">
        <w:rPr>
          <w:rFonts w:ascii="Times New Roman" w:hAnsi="Times New Roman" w:cs="Times New Roman"/>
          <w:sz w:val="24"/>
          <w:szCs w:val="24"/>
        </w:rPr>
        <w:t>Fall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5484C2E" w14:textId="53AED99D" w:rsidR="009E5831" w:rsidRPr="00E7722F" w:rsidRDefault="00DE659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2010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Plato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Veronique Foti |</w:t>
      </w:r>
      <w:r w:rsidR="00814FC6" w:rsidRPr="00E7722F">
        <w:rPr>
          <w:rFonts w:ascii="Times New Roman" w:hAnsi="Times New Roman" w:cs="Times New Roman"/>
          <w:sz w:val="24"/>
          <w:szCs w:val="24"/>
        </w:rPr>
        <w:t xml:space="preserve"> Fall</w:t>
      </w:r>
    </w:p>
    <w:p w14:paraId="35484C3A" w14:textId="3E40CFA4" w:rsidR="00673A95" w:rsidRPr="00E7722F" w:rsidRDefault="00673A95" w:rsidP="003A780F">
      <w:pPr>
        <w:rPr>
          <w:rFonts w:ascii="Times New Roman" w:hAnsi="Times New Roman" w:cs="Times New Roman"/>
          <w:i/>
          <w:sz w:val="24"/>
          <w:szCs w:val="24"/>
        </w:rPr>
      </w:pPr>
    </w:p>
    <w:p w14:paraId="35484C3B" w14:textId="77777777" w:rsidR="00814FC6" w:rsidRPr="008A3EBB" w:rsidRDefault="00814FC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LANGUAGES</w:t>
      </w:r>
    </w:p>
    <w:p w14:paraId="35484C3E" w14:textId="51941E00" w:rsidR="00460B22" w:rsidRDefault="00814FC6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2011</w:t>
      </w:r>
      <w:r w:rsidR="00460B22">
        <w:rPr>
          <w:rFonts w:ascii="Times New Roman" w:hAnsi="Times New Roman" w:cs="Times New Roman"/>
          <w:i/>
          <w:sz w:val="24"/>
          <w:szCs w:val="24"/>
        </w:rPr>
        <w:t xml:space="preserve"> (Summer)</w:t>
      </w:r>
      <w:r w:rsidR="00460B2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Passed</w:t>
      </w:r>
      <w:r w:rsidR="00460B22">
        <w:rPr>
          <w:rFonts w:ascii="Times New Roman" w:hAnsi="Times New Roman" w:cs="Times New Roman"/>
          <w:sz w:val="24"/>
          <w:szCs w:val="24"/>
        </w:rPr>
        <w:t xml:space="preserve"> Departmental</w:t>
      </w:r>
      <w:r>
        <w:rPr>
          <w:rFonts w:ascii="Times New Roman" w:hAnsi="Times New Roman" w:cs="Times New Roman"/>
          <w:sz w:val="24"/>
          <w:szCs w:val="24"/>
        </w:rPr>
        <w:t xml:space="preserve"> French Translation Exam</w:t>
      </w:r>
      <w:r w:rsidR="00460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4C3F" w14:textId="77777777" w:rsidR="00814FC6" w:rsidRDefault="00814FC6" w:rsidP="003A780F">
      <w:pPr>
        <w:rPr>
          <w:rFonts w:ascii="Times New Roman" w:hAnsi="Times New Roman" w:cs="Times New Roman"/>
          <w:sz w:val="24"/>
          <w:szCs w:val="24"/>
        </w:rPr>
      </w:pPr>
    </w:p>
    <w:p w14:paraId="35484C42" w14:textId="13B28691" w:rsidR="00814FC6" w:rsidRPr="008B2947" w:rsidRDefault="00814FC6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MEMBERSHIPS</w:t>
      </w:r>
    </w:p>
    <w:p w14:paraId="35484C43" w14:textId="77777777" w:rsidR="00814FC6" w:rsidRPr="00F04633" w:rsidRDefault="00460B22" w:rsidP="00F0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2014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Society for Phenomenological and Existential Philosophy </w:t>
      </w:r>
    </w:p>
    <w:p w14:paraId="35484C44" w14:textId="77777777" w:rsidR="00460B22" w:rsidRPr="00460B22" w:rsidRDefault="00460B22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  <w:t>Penn State Africana Diaspora Studies Workshop</w:t>
      </w:r>
    </w:p>
    <w:p w14:paraId="35484C45" w14:textId="77777777" w:rsidR="006003D9" w:rsidRPr="006003D9" w:rsidRDefault="00460B22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  <w:t>Society of Young Black Philosophers</w:t>
      </w:r>
    </w:p>
    <w:p w14:paraId="35484C46" w14:textId="77777777" w:rsidR="00460B22" w:rsidRDefault="006003D9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2010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Collegium of Black Women Philosophers </w:t>
      </w:r>
      <w:r w:rsidR="00460B2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484C47" w14:textId="77777777" w:rsidR="00814FC6" w:rsidRPr="00A60C82" w:rsidRDefault="00814FC6" w:rsidP="00814FC6">
      <w:pPr>
        <w:rPr>
          <w:rFonts w:ascii="Times New Roman" w:hAnsi="Times New Roman" w:cs="Times New Roman"/>
          <w:sz w:val="24"/>
          <w:szCs w:val="24"/>
        </w:rPr>
      </w:pPr>
    </w:p>
    <w:p w14:paraId="35484C48" w14:textId="77777777" w:rsidR="00814FC6" w:rsidRPr="008A3EBB" w:rsidRDefault="00460B22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2AD4C675" w14:textId="5CE2A5C5" w:rsidR="008B2947" w:rsidRPr="00E7722F" w:rsidRDefault="00E7722F" w:rsidP="00E7722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2016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8B2947" w:rsidRPr="00E7722F">
        <w:rPr>
          <w:rFonts w:ascii="Times New Roman" w:hAnsi="Times New Roman" w:cs="Times New Roman"/>
          <w:i/>
          <w:sz w:val="24"/>
          <w:szCs w:val="24"/>
        </w:rPr>
        <w:t>Society for Analytical Feminism</w:t>
      </w:r>
      <w:r w:rsidRPr="00E7722F">
        <w:rPr>
          <w:rFonts w:ascii="Times New Roman" w:hAnsi="Times New Roman" w:cs="Times New Roman"/>
          <w:i/>
          <w:sz w:val="24"/>
          <w:szCs w:val="24"/>
        </w:rPr>
        <w:t xml:space="preserve"> Conference: Past, Present, and Future | </w:t>
      </w:r>
      <w:r w:rsidRPr="00E7722F">
        <w:rPr>
          <w:rFonts w:ascii="Times New Roman" w:hAnsi="Times New Roman" w:cs="Times New Roman"/>
          <w:sz w:val="24"/>
          <w:szCs w:val="24"/>
        </w:rPr>
        <w:t xml:space="preserve">Chair for “Care for Others; Care for Self” Panel </w:t>
      </w:r>
    </w:p>
    <w:p w14:paraId="35484C4B" w14:textId="21A750D5" w:rsidR="009E5831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Celebrating African </w:t>
      </w:r>
      <w:r w:rsidR="006003D9">
        <w:rPr>
          <w:rFonts w:ascii="Times New Roman" w:hAnsi="Times New Roman" w:cs="Times New Roman"/>
          <w:i/>
          <w:sz w:val="24"/>
          <w:szCs w:val="24"/>
        </w:rPr>
        <w:t xml:space="preserve">American Literature Conference | </w:t>
      </w:r>
      <w:r w:rsidR="006003D9">
        <w:rPr>
          <w:rFonts w:ascii="Times New Roman" w:hAnsi="Times New Roman" w:cs="Times New Roman"/>
          <w:sz w:val="24"/>
          <w:szCs w:val="24"/>
        </w:rPr>
        <w:t xml:space="preserve">Moderator for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  <w:t xml:space="preserve">“Contemporary Caribbean Women Poets” Panel | </w:t>
      </w:r>
      <w:r>
        <w:rPr>
          <w:rFonts w:ascii="Times New Roman" w:hAnsi="Times New Roman" w:cs="Times New Roman"/>
          <w:sz w:val="24"/>
          <w:szCs w:val="24"/>
        </w:rPr>
        <w:t>Pennsylvania State University</w:t>
      </w:r>
    </w:p>
    <w:p w14:paraId="35484C4D" w14:textId="6915EC74" w:rsidR="00673A95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National Endowment for the </w:t>
      </w:r>
      <w:r w:rsidR="006003D9">
        <w:rPr>
          <w:rFonts w:ascii="Times New Roman" w:hAnsi="Times New Roman" w:cs="Times New Roman"/>
          <w:i/>
          <w:sz w:val="24"/>
          <w:szCs w:val="24"/>
        </w:rPr>
        <w:t xml:space="preserve">Humanities Summer Institute: “Contemporary </w:t>
      </w:r>
      <w:r w:rsidR="006003D9">
        <w:rPr>
          <w:rFonts w:ascii="Times New Roman" w:hAnsi="Times New Roman" w:cs="Times New Roman"/>
          <w:i/>
          <w:sz w:val="24"/>
          <w:szCs w:val="24"/>
        </w:rPr>
        <w:tab/>
      </w:r>
      <w:r w:rsidR="006003D9">
        <w:rPr>
          <w:rFonts w:ascii="Times New Roman" w:hAnsi="Times New Roman" w:cs="Times New Roman"/>
          <w:i/>
          <w:sz w:val="24"/>
          <w:szCs w:val="24"/>
        </w:rPr>
        <w:tab/>
      </w:r>
      <w:r w:rsidR="006003D9">
        <w:rPr>
          <w:rFonts w:ascii="Times New Roman" w:hAnsi="Times New Roman" w:cs="Times New Roman"/>
          <w:i/>
          <w:sz w:val="24"/>
          <w:szCs w:val="24"/>
        </w:rPr>
        <w:tab/>
        <w:t xml:space="preserve">African American Literature” | </w:t>
      </w:r>
      <w:r w:rsidR="006003D9">
        <w:rPr>
          <w:rFonts w:ascii="Times New Roman" w:hAnsi="Times New Roman" w:cs="Times New Roman"/>
          <w:sz w:val="24"/>
          <w:szCs w:val="24"/>
        </w:rPr>
        <w:t xml:space="preserve">Intern to Lovalerie King | Pennsylvania State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  <w:t xml:space="preserve">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484C4F" w14:textId="2381947C" w:rsidR="00814FC6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2012 - 2013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African American</w:t>
      </w:r>
      <w:r w:rsidR="006003D9">
        <w:rPr>
          <w:rFonts w:ascii="Times New Roman" w:hAnsi="Times New Roman" w:cs="Times New Roman"/>
          <w:sz w:val="24"/>
          <w:szCs w:val="24"/>
        </w:rPr>
        <w:t xml:space="preserve"> Studies Research Assistantship |</w:t>
      </w:r>
      <w:r>
        <w:rPr>
          <w:rFonts w:ascii="Times New Roman" w:hAnsi="Times New Roman" w:cs="Times New Roman"/>
          <w:sz w:val="24"/>
          <w:szCs w:val="24"/>
        </w:rPr>
        <w:t xml:space="preserve"> Pennsylvania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University</w:t>
      </w:r>
    </w:p>
    <w:p w14:paraId="35484C51" w14:textId="3C555936" w:rsidR="00814FC6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2011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Resear</w:t>
      </w:r>
      <w:r w:rsidR="006003D9">
        <w:rPr>
          <w:rFonts w:ascii="Times New Roman" w:hAnsi="Times New Roman" w:cs="Times New Roman"/>
          <w:sz w:val="24"/>
          <w:szCs w:val="24"/>
        </w:rPr>
        <w:t>ch Assistant to Kathryn Gines | Spring and Summer</w:t>
      </w:r>
    </w:p>
    <w:p w14:paraId="35484C52" w14:textId="77777777" w:rsidR="00673A95" w:rsidRDefault="00673A95" w:rsidP="00814FC6">
      <w:pPr>
        <w:rPr>
          <w:rFonts w:ascii="Times New Roman" w:hAnsi="Times New Roman" w:cs="Times New Roman"/>
          <w:sz w:val="24"/>
          <w:szCs w:val="24"/>
        </w:rPr>
      </w:pPr>
    </w:p>
    <w:p w14:paraId="35484C56" w14:textId="49241A1B" w:rsidR="003E1CF8" w:rsidRPr="00E7722F" w:rsidRDefault="00814FC6" w:rsidP="003E1CF8">
      <w:pPr>
        <w:rPr>
          <w:rFonts w:ascii="Times New Roman" w:hAnsi="Times New Roman" w:cs="Times New Roman"/>
          <w:b/>
          <w:sz w:val="28"/>
          <w:szCs w:val="28"/>
        </w:rPr>
      </w:pPr>
      <w:r w:rsidRPr="00E7722F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35484C57" w14:textId="77777777" w:rsidR="003E1CF8" w:rsidRPr="00E7722F" w:rsidRDefault="00DC0F67" w:rsidP="00E7722F">
      <w:pPr>
        <w:rPr>
          <w:rFonts w:ascii="Times New Roman" w:hAnsi="Times New Roman" w:cs="Times New Roman"/>
          <w:sz w:val="28"/>
          <w:szCs w:val="28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Shannon Sullivan</w:t>
      </w:r>
    </w:p>
    <w:p w14:paraId="35484C58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 xml:space="preserve">Professor of Philosophy | Chair, Philosophy </w:t>
      </w:r>
    </w:p>
    <w:p w14:paraId="35484C59" w14:textId="77777777" w:rsidR="00DC0F67" w:rsidRPr="00E7722F" w:rsidRDefault="003E1CF8" w:rsidP="00DC0F67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hyperlink r:id="rId9" w:history="1">
        <w:r w:rsidR="00CA7BCC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ssullivan@uncc.edu</w:t>
        </w:r>
      </w:hyperlink>
      <w:r w:rsidR="00CA7BCC" w:rsidRPr="00E77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| 704.687.5418 | Winningham 103, 9201 University City Blvd, </w:t>
      </w: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Charlotte, NC 28223 </w:t>
      </w:r>
    </w:p>
    <w:p w14:paraId="35484C5B" w14:textId="77777777" w:rsidR="003E1CF8" w:rsidRPr="00E7722F" w:rsidRDefault="00DC0F67" w:rsidP="00E7722F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lastRenderedPageBreak/>
        <w:t>Vincent Colapietro</w:t>
      </w:r>
      <w:r w:rsidRPr="00E772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484C5C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>Liberal Arts Research Professor of Philosophy and African American Studies</w:t>
      </w:r>
    </w:p>
    <w:p w14:paraId="35484C5D" w14:textId="77777777" w:rsidR="003E1CF8" w:rsidRPr="00E7722F" w:rsidRDefault="003E1CF8" w:rsidP="003E1CF8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="00DC0F67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vxc5@psu.edu</w:t>
        </w:r>
      </w:hyperlink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 | 814.865.1618 | 240 Sparks Building, University Park</w:t>
      </w:r>
      <w:r w:rsidRPr="00E7722F">
        <w:rPr>
          <w:rFonts w:ascii="Times New Roman" w:hAnsi="Times New Roman" w:cs="Times New Roman"/>
          <w:bCs/>
          <w:sz w:val="24"/>
          <w:szCs w:val="24"/>
        </w:rPr>
        <w:t>, PA 16802</w:t>
      </w:r>
    </w:p>
    <w:p w14:paraId="35484C5F" w14:textId="77777777" w:rsidR="003E1CF8" w:rsidRPr="00E7722F" w:rsidRDefault="00DC0F67" w:rsidP="00E7722F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 xml:space="preserve">Lovalerie King </w:t>
      </w:r>
    </w:p>
    <w:p w14:paraId="35484C60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>Associate Professor of African American Studies and Women’s, Gender, and Sexuality Studies | Director, Africana Research Center</w:t>
      </w:r>
    </w:p>
    <w:p w14:paraId="35484C61" w14:textId="77777777" w:rsidR="003E1CF8" w:rsidRPr="00E7722F" w:rsidRDefault="003E1CF8" w:rsidP="003E1CF8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1" w:history="1">
        <w:r w:rsidR="00DC0F67" w:rsidRPr="00E7722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luk13@psu.edu</w:t>
        </w:r>
      </w:hyperlink>
      <w:r w:rsidR="00DC0F67" w:rsidRPr="00E7722F">
        <w:rPr>
          <w:rFonts w:ascii="Times New Roman" w:eastAsia="Times New Roman" w:hAnsi="Times New Roman" w:cs="Times New Roman"/>
          <w:sz w:val="24"/>
          <w:szCs w:val="24"/>
        </w:rPr>
        <w:t xml:space="preserve"> | 814.865.6482 | 217 Willard Buil</w:t>
      </w:r>
      <w:r w:rsidRPr="00E7722F">
        <w:rPr>
          <w:rFonts w:ascii="Times New Roman" w:eastAsia="Times New Roman" w:hAnsi="Times New Roman" w:cs="Times New Roman"/>
          <w:sz w:val="24"/>
          <w:szCs w:val="24"/>
        </w:rPr>
        <w:t>ding, University Park, PA 16802</w:t>
      </w:r>
    </w:p>
    <w:p w14:paraId="35484C63" w14:textId="77777777" w:rsidR="003E1CF8" w:rsidRPr="00E7722F" w:rsidRDefault="00DC0F67" w:rsidP="00E7722F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John Christman</w:t>
      </w:r>
    </w:p>
    <w:p w14:paraId="35484C64" w14:textId="77777777" w:rsidR="00DC0F67" w:rsidRPr="00E7722F" w:rsidRDefault="00DC0F67" w:rsidP="003E1C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>Professor of Philosophy, Political Science and Woman’s Studies</w:t>
      </w:r>
    </w:p>
    <w:p w14:paraId="35484C66" w14:textId="638ECC08" w:rsidR="003E1CF8" w:rsidRPr="00E7722F" w:rsidRDefault="003E1CF8" w:rsidP="00DC0F67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ab/>
      </w:r>
      <w:hyperlink r:id="rId12" w:history="1">
        <w:r w:rsidR="00DC0F67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jpc11@psu.edu</w:t>
        </w:r>
      </w:hyperlink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Pr="00E7722F">
        <w:rPr>
          <w:rFonts w:ascii="Times New Roman" w:hAnsi="Times New Roman" w:cs="Times New Roman"/>
          <w:bCs/>
          <w:sz w:val="24"/>
          <w:szCs w:val="24"/>
        </w:rPr>
        <w:t>213 Sparks Building, University Park, PA 16802</w:t>
      </w:r>
    </w:p>
    <w:p w14:paraId="64489D20" w14:textId="77777777" w:rsidR="00E7722F" w:rsidRPr="00E7722F" w:rsidRDefault="003E1CF8" w:rsidP="00E7722F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Robert Bernasconi</w:t>
      </w:r>
    </w:p>
    <w:p w14:paraId="2DCEFFFD" w14:textId="50C0B223" w:rsidR="00E7722F" w:rsidRPr="00E7722F" w:rsidRDefault="003E1CF8" w:rsidP="00E7722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>Edwin Erle Sparks Professor of Philoso</w:t>
      </w:r>
      <w:r w:rsidR="00E7722F" w:rsidRPr="00E7722F">
        <w:rPr>
          <w:rFonts w:ascii="Times New Roman" w:eastAsia="Times New Roman" w:hAnsi="Times New Roman" w:cs="Times New Roman"/>
          <w:sz w:val="24"/>
          <w:szCs w:val="24"/>
        </w:rPr>
        <w:t>phy and African American Studies</w:t>
      </w:r>
    </w:p>
    <w:p w14:paraId="35484C69" w14:textId="579F00F0" w:rsidR="003E1CF8" w:rsidRPr="00E7722F" w:rsidRDefault="00DA70C3" w:rsidP="00E7722F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E1CF8" w:rsidRPr="00E7722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rlb43@psu.edu</w:t>
        </w:r>
      </w:hyperlink>
      <w:r w:rsidR="003E1CF8" w:rsidRPr="00E7722F">
        <w:rPr>
          <w:rFonts w:ascii="Times New Roman" w:eastAsia="Times New Roman" w:hAnsi="Times New Roman" w:cs="Times New Roman"/>
          <w:sz w:val="24"/>
          <w:szCs w:val="24"/>
        </w:rPr>
        <w:t xml:space="preserve"> | 814.865.6398 | 240 Sparks Building, University Park, PA 16802</w:t>
      </w:r>
    </w:p>
    <w:p w14:paraId="35484C6A" w14:textId="77777777" w:rsidR="00DC0F67" w:rsidRDefault="00DC0F67" w:rsidP="00E7722F">
      <w:pPr>
        <w:rPr>
          <w:rFonts w:ascii="Times New Roman" w:hAnsi="Times New Roman" w:cs="Times New Roman"/>
          <w:sz w:val="24"/>
          <w:szCs w:val="24"/>
        </w:rPr>
      </w:pPr>
    </w:p>
    <w:p w14:paraId="35484C6B" w14:textId="77777777" w:rsidR="00DC0F67" w:rsidRPr="00DC0F67" w:rsidRDefault="00DC0F67" w:rsidP="00DC0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5484C6C" w14:textId="77777777" w:rsidR="006003D9" w:rsidRDefault="006003D9" w:rsidP="006003D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14:paraId="35484C6D" w14:textId="77777777" w:rsidR="00DC0F67" w:rsidRPr="00DC0F67" w:rsidRDefault="00DC0F67" w:rsidP="006003D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sectPr w:rsidR="00DC0F67" w:rsidRPr="00DC0F67" w:rsidSect="0067392A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E3B5" w14:textId="77777777" w:rsidR="00DA70C3" w:rsidRDefault="00DA70C3" w:rsidP="00686673">
      <w:r>
        <w:separator/>
      </w:r>
    </w:p>
  </w:endnote>
  <w:endnote w:type="continuationSeparator" w:id="0">
    <w:p w14:paraId="49D1E8A2" w14:textId="77777777" w:rsidR="00DA70C3" w:rsidRDefault="00DA70C3" w:rsidP="0068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4C7F" w14:textId="77777777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84C80" w14:textId="77777777" w:rsidR="00E7722F" w:rsidRDefault="00E7722F" w:rsidP="00CF0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4C81" w14:textId="50365356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0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484C82" w14:textId="77777777" w:rsidR="00E7722F" w:rsidRDefault="00D940FF" w:rsidP="00CF018A">
    <w:pPr>
      <w:tabs>
        <w:tab w:val="center" w:pos="4550"/>
        <w:tab w:val="left" w:pos="5818"/>
      </w:tabs>
      <w:ind w:right="360"/>
      <w:rPr>
        <w:rFonts w:ascii="Times New Roman" w:hAnsi="Times New Roman"/>
        <w:color w:val="8496B0" w:themeColor="text2" w:themeTint="99"/>
        <w:spacing w:val="60"/>
        <w:sz w:val="24"/>
        <w:szCs w:val="24"/>
      </w:rPr>
    </w:pPr>
    <w:r>
      <w:rPr>
        <w:rFonts w:ascii="Times New Roman" w:hAnsi="Times New Roman"/>
        <w:color w:val="8496B0" w:themeColor="text2" w:themeTint="99"/>
        <w:spacing w:val="60"/>
        <w:sz w:val="24"/>
        <w:szCs w:val="24"/>
      </w:rPr>
      <w:pict w14:anchorId="35484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1" o:title="Default Line"/>
        </v:shape>
      </w:pict>
    </w:r>
  </w:p>
  <w:p w14:paraId="35484C83" w14:textId="77777777" w:rsidR="00E7722F" w:rsidRPr="00CF018A" w:rsidRDefault="00E7722F" w:rsidP="00CF018A">
    <w:pPr>
      <w:tabs>
        <w:tab w:val="center" w:pos="4550"/>
        <w:tab w:val="left" w:pos="5818"/>
      </w:tabs>
      <w:ind w:right="360"/>
      <w:rPr>
        <w:rFonts w:ascii="Times New Roman" w:hAnsi="Times New Roman"/>
        <w:color w:val="222A35" w:themeColor="text2" w:themeShade="80"/>
        <w:sz w:val="24"/>
        <w:szCs w:val="24"/>
      </w:rPr>
    </w:pPr>
    <w:r w:rsidRPr="00CF018A">
      <w:rPr>
        <w:rFonts w:ascii="Times New Roman" w:hAnsi="Times New Roman"/>
        <w:color w:val="8496B0" w:themeColor="text2" w:themeTint="99"/>
        <w:spacing w:val="60"/>
        <w:sz w:val="24"/>
        <w:szCs w:val="24"/>
      </w:rPr>
      <w:t xml:space="preserve">Lindsey Stewart | Curriculum Vitae </w:t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 xml:space="preserve"> </w:t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</w:p>
  <w:p w14:paraId="35484C84" w14:textId="77777777" w:rsidR="00E7722F" w:rsidRDefault="00E7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78DD" w14:textId="77777777" w:rsidR="00DA70C3" w:rsidRDefault="00DA70C3" w:rsidP="00686673">
      <w:r>
        <w:separator/>
      </w:r>
    </w:p>
  </w:footnote>
  <w:footnote w:type="continuationSeparator" w:id="0">
    <w:p w14:paraId="134D32BB" w14:textId="77777777" w:rsidR="00DA70C3" w:rsidRDefault="00DA70C3" w:rsidP="0068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907"/>
    <w:multiLevelType w:val="hybridMultilevel"/>
    <w:tmpl w:val="0D6648E6"/>
    <w:lvl w:ilvl="0" w:tplc="92789650">
      <w:start w:val="20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F6457"/>
    <w:multiLevelType w:val="hybridMultilevel"/>
    <w:tmpl w:val="15D61CCE"/>
    <w:lvl w:ilvl="0" w:tplc="3F9CB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7A9"/>
    <w:multiLevelType w:val="hybridMultilevel"/>
    <w:tmpl w:val="9056C502"/>
    <w:lvl w:ilvl="0" w:tplc="AC0CC1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0F"/>
    <w:rsid w:val="00032521"/>
    <w:rsid w:val="000661B1"/>
    <w:rsid w:val="000B7220"/>
    <w:rsid w:val="000E1E75"/>
    <w:rsid w:val="00136754"/>
    <w:rsid w:val="00153E49"/>
    <w:rsid w:val="00227015"/>
    <w:rsid w:val="0028166E"/>
    <w:rsid w:val="0028717E"/>
    <w:rsid w:val="002D3598"/>
    <w:rsid w:val="002E34DF"/>
    <w:rsid w:val="00315498"/>
    <w:rsid w:val="003A780F"/>
    <w:rsid w:val="003E1CF8"/>
    <w:rsid w:val="003E5959"/>
    <w:rsid w:val="00460B22"/>
    <w:rsid w:val="004D15A2"/>
    <w:rsid w:val="004D1F7F"/>
    <w:rsid w:val="0050195D"/>
    <w:rsid w:val="005658B1"/>
    <w:rsid w:val="00565B56"/>
    <w:rsid w:val="005A52E2"/>
    <w:rsid w:val="006003D9"/>
    <w:rsid w:val="00602D72"/>
    <w:rsid w:val="00626A88"/>
    <w:rsid w:val="006278FF"/>
    <w:rsid w:val="006456D2"/>
    <w:rsid w:val="0067392A"/>
    <w:rsid w:val="00673A95"/>
    <w:rsid w:val="00685985"/>
    <w:rsid w:val="00686673"/>
    <w:rsid w:val="006B7739"/>
    <w:rsid w:val="006E7EB0"/>
    <w:rsid w:val="00701DCD"/>
    <w:rsid w:val="007164E2"/>
    <w:rsid w:val="007619C8"/>
    <w:rsid w:val="00776AB9"/>
    <w:rsid w:val="00814FC6"/>
    <w:rsid w:val="0087448A"/>
    <w:rsid w:val="00885A87"/>
    <w:rsid w:val="008956D2"/>
    <w:rsid w:val="008A0518"/>
    <w:rsid w:val="008A3EBB"/>
    <w:rsid w:val="008B2947"/>
    <w:rsid w:val="008C3031"/>
    <w:rsid w:val="00931B5B"/>
    <w:rsid w:val="00933838"/>
    <w:rsid w:val="00950161"/>
    <w:rsid w:val="009E5831"/>
    <w:rsid w:val="009F254A"/>
    <w:rsid w:val="00A22D37"/>
    <w:rsid w:val="00A52011"/>
    <w:rsid w:val="00A60C82"/>
    <w:rsid w:val="00A70E79"/>
    <w:rsid w:val="00A830C7"/>
    <w:rsid w:val="00AC26CD"/>
    <w:rsid w:val="00AE128C"/>
    <w:rsid w:val="00B9351E"/>
    <w:rsid w:val="00C06C38"/>
    <w:rsid w:val="00C11F54"/>
    <w:rsid w:val="00C11FE4"/>
    <w:rsid w:val="00C92DCA"/>
    <w:rsid w:val="00CA7BCC"/>
    <w:rsid w:val="00CE4416"/>
    <w:rsid w:val="00CF018A"/>
    <w:rsid w:val="00D44A16"/>
    <w:rsid w:val="00D940FF"/>
    <w:rsid w:val="00DA70C3"/>
    <w:rsid w:val="00DC0F67"/>
    <w:rsid w:val="00DE6591"/>
    <w:rsid w:val="00E75F0A"/>
    <w:rsid w:val="00E7722F"/>
    <w:rsid w:val="00E82566"/>
    <w:rsid w:val="00ED1064"/>
    <w:rsid w:val="00F02B36"/>
    <w:rsid w:val="00F043B2"/>
    <w:rsid w:val="00F04633"/>
    <w:rsid w:val="00F9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484BCB"/>
  <w15:docId w15:val="{1B1A910A-6A31-418A-A25B-5042EEF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673"/>
  </w:style>
  <w:style w:type="paragraph" w:styleId="Footer">
    <w:name w:val="footer"/>
    <w:basedOn w:val="Normal"/>
    <w:link w:val="Foot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673"/>
  </w:style>
  <w:style w:type="character" w:styleId="PageNumber">
    <w:name w:val="page number"/>
    <w:basedOn w:val="DefaultParagraphFont"/>
    <w:uiPriority w:val="99"/>
    <w:semiHidden/>
    <w:unhideWhenUsed/>
    <w:rsid w:val="00CF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stewart25@gmail.com" TargetMode="External"/><Relationship Id="rId13" Type="http://schemas.openxmlformats.org/officeDocument/2006/relationships/hyperlink" Target="mailto:rlb43@p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pc11@ps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13@ps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xc5@p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ullivan@uncc.ed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88DD-D666-4D68-9BEF-5CE4AC94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Stewart</dc:creator>
  <cp:keywords/>
  <dc:description/>
  <cp:lastModifiedBy>Dr. Lindsey Stewart</cp:lastModifiedBy>
  <cp:revision>2</cp:revision>
  <dcterms:created xsi:type="dcterms:W3CDTF">2018-06-14T18:12:00Z</dcterms:created>
  <dcterms:modified xsi:type="dcterms:W3CDTF">2018-06-14T18:12:00Z</dcterms:modified>
</cp:coreProperties>
</file>