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E6CAF" w14:textId="716C9CF7" w:rsidR="00D80425" w:rsidRPr="00D84559" w:rsidRDefault="00D84559" w:rsidP="003F77F3">
      <w:pPr>
        <w:pStyle w:val="Title"/>
        <w:rPr>
          <w:rFonts w:asciiTheme="majorHAnsi" w:hAnsiTheme="majorHAnsi"/>
          <w:sz w:val="40"/>
          <w:szCs w:val="40"/>
          <w:lang w:val="en-GB"/>
        </w:rPr>
      </w:pPr>
      <w:r>
        <w:rPr>
          <w:rFonts w:asciiTheme="majorHAnsi" w:hAnsiTheme="majorHAnsi"/>
          <w:sz w:val="44"/>
          <w:szCs w:val="44"/>
          <w:lang w:val="en-GB"/>
        </w:rPr>
        <w:t xml:space="preserve"> </w:t>
      </w:r>
      <w:r w:rsidR="00322CDA" w:rsidRPr="00D84559">
        <w:rPr>
          <w:rFonts w:asciiTheme="majorHAnsi" w:hAnsiTheme="majorHAnsi"/>
          <w:sz w:val="40"/>
          <w:szCs w:val="40"/>
          <w:lang w:val="en-GB"/>
        </w:rPr>
        <w:t>Ashish Joshi</w:t>
      </w:r>
      <w:r w:rsidR="006B4938" w:rsidRPr="00D84559">
        <w:rPr>
          <w:rFonts w:asciiTheme="majorHAnsi" w:hAnsiTheme="majorHAnsi"/>
          <w:sz w:val="40"/>
          <w:szCs w:val="40"/>
          <w:lang w:val="en-GB"/>
        </w:rPr>
        <w:t xml:space="preserve">, </w:t>
      </w:r>
      <w:r w:rsidR="006B4938" w:rsidRPr="00D84559">
        <w:rPr>
          <w:rFonts w:asciiTheme="minorHAnsi" w:hAnsiTheme="minorHAnsi" w:cstheme="minorHAnsi"/>
          <w:bCs/>
          <w:sz w:val="40"/>
          <w:szCs w:val="40"/>
        </w:rPr>
        <w:t>Ph</w:t>
      </w:r>
      <w:r w:rsidR="006D2994" w:rsidRPr="00D84559">
        <w:rPr>
          <w:rFonts w:asciiTheme="minorHAnsi" w:hAnsiTheme="minorHAnsi" w:cstheme="minorHAnsi"/>
          <w:bCs/>
          <w:sz w:val="40"/>
          <w:szCs w:val="40"/>
        </w:rPr>
        <w:t>.</w:t>
      </w:r>
      <w:r w:rsidR="006B4938" w:rsidRPr="00D84559">
        <w:rPr>
          <w:rFonts w:asciiTheme="minorHAnsi" w:hAnsiTheme="minorHAnsi" w:cstheme="minorHAnsi"/>
          <w:bCs/>
          <w:sz w:val="40"/>
          <w:szCs w:val="40"/>
        </w:rPr>
        <w:t>D</w:t>
      </w:r>
      <w:r w:rsidR="006D2994" w:rsidRPr="00D84559">
        <w:rPr>
          <w:rFonts w:asciiTheme="minorHAnsi" w:hAnsiTheme="minorHAnsi" w:cstheme="minorHAnsi"/>
          <w:bCs/>
          <w:sz w:val="40"/>
          <w:szCs w:val="40"/>
        </w:rPr>
        <w:t>.</w:t>
      </w:r>
      <w:r w:rsidR="006B4938" w:rsidRPr="00D84559">
        <w:rPr>
          <w:rFonts w:asciiTheme="minorHAnsi" w:hAnsiTheme="minorHAnsi" w:cstheme="minorHAnsi"/>
          <w:bCs/>
          <w:sz w:val="40"/>
          <w:szCs w:val="40"/>
        </w:rPr>
        <w:t>, M.B.B.S., MPH</w:t>
      </w:r>
    </w:p>
    <w:p w14:paraId="316DC164" w14:textId="11DA0AB5" w:rsidR="005C3C0C" w:rsidRPr="00762E95" w:rsidRDefault="0042539B" w:rsidP="00276D23">
      <w:pPr>
        <w:spacing w:before="40"/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762E95">
        <w:rPr>
          <w:rFonts w:asciiTheme="minorHAnsi" w:hAnsiTheme="minorHAnsi" w:cstheme="minorHAnsi"/>
          <w:b/>
          <w:sz w:val="28"/>
          <w:szCs w:val="28"/>
        </w:rPr>
        <w:t xml:space="preserve">Dean </w:t>
      </w:r>
      <w:r w:rsidR="00601F10" w:rsidRPr="00762E95">
        <w:rPr>
          <w:rFonts w:asciiTheme="minorHAnsi" w:hAnsiTheme="minorHAnsi"/>
          <w:b/>
          <w:sz w:val="28"/>
          <w:szCs w:val="28"/>
          <w:lang w:val="en-GB"/>
        </w:rPr>
        <w:t xml:space="preserve">and </w:t>
      </w:r>
      <w:r w:rsidR="006D7276">
        <w:rPr>
          <w:rFonts w:asciiTheme="minorHAnsi" w:hAnsiTheme="minorHAnsi"/>
          <w:b/>
          <w:sz w:val="28"/>
          <w:szCs w:val="28"/>
          <w:lang w:val="en-GB"/>
        </w:rPr>
        <w:t xml:space="preserve">Distinguished University </w:t>
      </w:r>
      <w:r w:rsidR="00601F10" w:rsidRPr="00762E95">
        <w:rPr>
          <w:rFonts w:asciiTheme="minorHAnsi" w:hAnsiTheme="minorHAnsi"/>
          <w:b/>
          <w:sz w:val="28"/>
          <w:szCs w:val="28"/>
          <w:lang w:val="en-GB"/>
        </w:rPr>
        <w:t>Professor</w:t>
      </w:r>
      <w:r w:rsidR="0007768A" w:rsidRPr="00762E95">
        <w:rPr>
          <w:rFonts w:asciiTheme="minorHAnsi" w:hAnsiTheme="minorHAnsi"/>
          <w:b/>
          <w:sz w:val="28"/>
          <w:szCs w:val="28"/>
          <w:lang w:val="en-GB"/>
        </w:rPr>
        <w:t xml:space="preserve"> (Tenured)</w:t>
      </w:r>
    </w:p>
    <w:p w14:paraId="02E14D5C" w14:textId="5A7C9C9A" w:rsidR="00630737" w:rsidRPr="00630737" w:rsidRDefault="00630737" w:rsidP="00276D23">
      <w:pPr>
        <w:spacing w:before="40"/>
        <w:jc w:val="center"/>
        <w:rPr>
          <w:rFonts w:asciiTheme="minorHAnsi" w:hAnsiTheme="minorHAnsi"/>
          <w:sz w:val="28"/>
          <w:szCs w:val="28"/>
          <w:lang w:val="en-GB"/>
        </w:rPr>
      </w:pPr>
      <w:r w:rsidRPr="00630737">
        <w:rPr>
          <w:rFonts w:asciiTheme="minorHAnsi" w:hAnsiTheme="minorHAnsi"/>
          <w:sz w:val="28"/>
          <w:szCs w:val="28"/>
          <w:lang w:val="en-GB"/>
        </w:rPr>
        <w:t xml:space="preserve">University of </w:t>
      </w:r>
      <w:r w:rsidR="00FB1EC3">
        <w:rPr>
          <w:rFonts w:asciiTheme="minorHAnsi" w:hAnsiTheme="minorHAnsi"/>
          <w:sz w:val="28"/>
          <w:szCs w:val="28"/>
          <w:lang w:val="en-GB"/>
        </w:rPr>
        <w:t>Memphis School of Public Health</w:t>
      </w:r>
    </w:p>
    <w:p w14:paraId="64342DAC" w14:textId="765A6910" w:rsidR="00D80425" w:rsidRPr="00724484" w:rsidRDefault="00B66C2D" w:rsidP="00276D23">
      <w:pPr>
        <w:spacing w:before="40"/>
        <w:jc w:val="center"/>
        <w:rPr>
          <w:rFonts w:asciiTheme="minorHAnsi" w:hAnsiTheme="minorHAnsi"/>
          <w:b/>
          <w:sz w:val="23"/>
          <w:lang w:val="en-GB"/>
        </w:rPr>
      </w:pPr>
      <w:r w:rsidRPr="00724484">
        <w:rPr>
          <w:rFonts w:asciiTheme="minorHAnsi" w:hAnsiTheme="minorHAnsi"/>
          <w:b/>
          <w:sz w:val="23"/>
          <w:lang w:val="en-GB"/>
        </w:rPr>
        <w:t xml:space="preserve">Educational Leadership / </w:t>
      </w:r>
      <w:r w:rsidR="00491929">
        <w:rPr>
          <w:rFonts w:asciiTheme="minorHAnsi" w:hAnsiTheme="minorHAnsi"/>
          <w:b/>
          <w:sz w:val="23"/>
          <w:lang w:val="en-GB"/>
        </w:rPr>
        <w:t>Research &amp;</w:t>
      </w:r>
      <w:r w:rsidR="00CC3808">
        <w:rPr>
          <w:rFonts w:asciiTheme="minorHAnsi" w:hAnsiTheme="minorHAnsi"/>
          <w:b/>
          <w:sz w:val="23"/>
          <w:lang w:val="en-GB"/>
        </w:rPr>
        <w:t xml:space="preserve"> Teaching</w:t>
      </w:r>
      <w:r w:rsidRPr="00724484">
        <w:rPr>
          <w:rFonts w:asciiTheme="minorHAnsi" w:hAnsiTheme="minorHAnsi"/>
          <w:b/>
          <w:sz w:val="23"/>
          <w:lang w:val="en-GB"/>
        </w:rPr>
        <w:t xml:space="preserve"> / </w:t>
      </w:r>
      <w:r w:rsidR="00CC3808">
        <w:rPr>
          <w:rFonts w:asciiTheme="minorHAnsi" w:hAnsiTheme="minorHAnsi"/>
          <w:b/>
          <w:sz w:val="23"/>
          <w:lang w:val="en-GB"/>
        </w:rPr>
        <w:t>Program Development</w:t>
      </w:r>
      <w:r w:rsidR="006D013B">
        <w:rPr>
          <w:rFonts w:asciiTheme="minorHAnsi" w:hAnsiTheme="minorHAnsi"/>
          <w:b/>
          <w:sz w:val="23"/>
          <w:lang w:val="en-GB"/>
        </w:rPr>
        <w:t>/Innovation and Entrepreneurship</w:t>
      </w:r>
    </w:p>
    <w:p w14:paraId="5FE36F6D" w14:textId="77777777" w:rsidR="00403653" w:rsidRDefault="00403653" w:rsidP="00403653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2DE13BB5" w14:textId="6BDFABBB" w:rsidR="003706DD" w:rsidRDefault="003706DD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</w:p>
    <w:p w14:paraId="7ECC1F37" w14:textId="3E5C8E3C" w:rsidR="00D505DF" w:rsidRPr="00D505DF" w:rsidRDefault="00D505DF" w:rsidP="00D535D4">
      <w:pPr>
        <w:pStyle w:val="Default"/>
        <w:jc w:val="both"/>
        <w:rPr>
          <w:rFonts w:ascii="Palatino Linotype" w:hAnsi="Palatino Linotype" w:cstheme="minorHAnsi"/>
          <w:b/>
          <w:color w:val="auto"/>
          <w:sz w:val="22"/>
          <w:szCs w:val="22"/>
        </w:rPr>
      </w:pPr>
      <w:r w:rsidRPr="00D505DF">
        <w:rPr>
          <w:rFonts w:ascii="Palatino Linotype" w:hAnsi="Palatino Linotype" w:cstheme="minorHAnsi"/>
          <w:b/>
          <w:color w:val="auto"/>
          <w:sz w:val="22"/>
          <w:szCs w:val="22"/>
        </w:rPr>
        <w:t>Office address</w:t>
      </w:r>
      <w:r w:rsidR="004E34DC">
        <w:rPr>
          <w:rFonts w:ascii="Palatino Linotype" w:hAnsi="Palatino Linotype" w:cstheme="minorHAnsi"/>
          <w:b/>
          <w:color w:val="auto"/>
          <w:sz w:val="22"/>
          <w:szCs w:val="22"/>
        </w:rPr>
        <w:t xml:space="preserve">:                         </w:t>
      </w:r>
      <w:r w:rsidR="00FB1EC3">
        <w:rPr>
          <w:rFonts w:ascii="Palatino Linotype" w:hAnsi="Palatino Linotype" w:cstheme="minorHAnsi"/>
          <w:color w:val="auto"/>
          <w:sz w:val="22"/>
          <w:szCs w:val="22"/>
        </w:rPr>
        <w:t>University of Memphis</w:t>
      </w:r>
    </w:p>
    <w:p w14:paraId="5F5A7A43" w14:textId="01E25DD9" w:rsidR="00D505DF" w:rsidRDefault="004E34DC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  <w:r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                               School of Public Health </w:t>
      </w:r>
    </w:p>
    <w:p w14:paraId="03BAADC0" w14:textId="64E24CB0" w:rsidR="004E34DC" w:rsidRDefault="004E34DC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  <w:r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</w:t>
      </w:r>
      <w:r w:rsidR="009D4819"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         </w:t>
      </w:r>
      <w:r w:rsidR="00FB1EC3">
        <w:rPr>
          <w:rFonts w:ascii="Palatino Linotype" w:hAnsi="Palatino Linotype" w:cstheme="minorHAnsi"/>
          <w:color w:val="auto"/>
          <w:sz w:val="22"/>
          <w:szCs w:val="22"/>
        </w:rPr>
        <w:t>236 Robison Hall</w:t>
      </w:r>
    </w:p>
    <w:p w14:paraId="13D0EAFB" w14:textId="3D58F358" w:rsidR="00C55F55" w:rsidRDefault="00C55F55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  <w:r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</w:t>
      </w:r>
      <w:r w:rsidR="009D4819"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         </w:t>
      </w:r>
      <w:r w:rsidR="00FB1EC3">
        <w:rPr>
          <w:rFonts w:ascii="Palatino Linotype" w:hAnsi="Palatino Linotype" w:cstheme="minorHAnsi"/>
          <w:color w:val="auto"/>
          <w:sz w:val="22"/>
          <w:szCs w:val="22"/>
        </w:rPr>
        <w:t>Memphis 38152</w:t>
      </w:r>
    </w:p>
    <w:p w14:paraId="47B36475" w14:textId="2F6626AB" w:rsidR="00C55F55" w:rsidRDefault="006D7276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  <w:r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                               Cell </w:t>
      </w:r>
      <w:r w:rsidR="00C55F55">
        <w:rPr>
          <w:rFonts w:ascii="Palatino Linotype" w:hAnsi="Palatino Linotype" w:cstheme="minorHAnsi"/>
          <w:color w:val="auto"/>
          <w:sz w:val="22"/>
          <w:szCs w:val="22"/>
        </w:rPr>
        <w:t>Phone: 443 570 6018</w:t>
      </w:r>
    </w:p>
    <w:p w14:paraId="4F75076A" w14:textId="2B681846" w:rsidR="00C55F55" w:rsidRDefault="00C55F55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  <w:r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    </w:t>
      </w:r>
      <w:r w:rsidR="009D4819"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     </w:t>
      </w:r>
      <w:r>
        <w:rPr>
          <w:rFonts w:ascii="Palatino Linotype" w:hAnsi="Palatino Linotype" w:cstheme="minorHAnsi"/>
          <w:color w:val="auto"/>
          <w:sz w:val="22"/>
          <w:szCs w:val="22"/>
        </w:rPr>
        <w:t xml:space="preserve">Email: </w:t>
      </w:r>
      <w:hyperlink r:id="rId8" w:history="1">
        <w:r w:rsidR="009D4819" w:rsidRPr="00790A08">
          <w:rPr>
            <w:rStyle w:val="Hyperlink"/>
            <w:rFonts w:ascii="Palatino Linotype" w:hAnsi="Palatino Linotype" w:cstheme="minorHAnsi"/>
            <w:sz w:val="22"/>
            <w:szCs w:val="22"/>
          </w:rPr>
          <w:t>ashish.joshi@memphis.edu</w:t>
        </w:r>
      </w:hyperlink>
    </w:p>
    <w:p w14:paraId="763E9E51" w14:textId="6D8BD310" w:rsidR="009D4819" w:rsidRDefault="009D4819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  <w:r>
        <w:rPr>
          <w:rFonts w:ascii="Palatino Linotype" w:hAnsi="Palatino Linotype" w:cstheme="minorHAnsi"/>
          <w:color w:val="auto"/>
          <w:sz w:val="22"/>
          <w:szCs w:val="22"/>
        </w:rPr>
        <w:t xml:space="preserve">                                                     Website: </w:t>
      </w:r>
      <w:hyperlink r:id="rId9" w:history="1">
        <w:r w:rsidRPr="00790A08">
          <w:rPr>
            <w:rStyle w:val="Hyperlink"/>
            <w:rFonts w:ascii="Palatino Linotype" w:hAnsi="Palatino Linotype" w:cstheme="minorHAnsi"/>
            <w:sz w:val="22"/>
            <w:szCs w:val="22"/>
          </w:rPr>
          <w:t>https://www.memphis.edu/publichealth/</w:t>
        </w:r>
      </w:hyperlink>
    </w:p>
    <w:p w14:paraId="7AFE7B2F" w14:textId="77777777" w:rsidR="009D4819" w:rsidRPr="00B7158D" w:rsidRDefault="009D4819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</w:p>
    <w:p w14:paraId="2EAC966B" w14:textId="278FEFBD" w:rsidR="00D505DF" w:rsidRPr="00D505DF" w:rsidRDefault="00D505DF" w:rsidP="00D505DF">
      <w:pPr>
        <w:widowControl w:val="0"/>
        <w:spacing w:before="240"/>
        <w:rPr>
          <w:rFonts w:ascii="Palatino Linotype" w:hAnsi="Palatino Linotype" w:cs="Arial"/>
          <w:b/>
          <w:snapToGrid w:val="0"/>
          <w:sz w:val="22"/>
          <w:szCs w:val="22"/>
          <w:lang w:val="en-GB"/>
        </w:rPr>
      </w:pPr>
      <w:r w:rsidRPr="00D505DF">
        <w:rPr>
          <w:rFonts w:ascii="Palatino Linotype" w:hAnsi="Palatino Linotype" w:cs="Arial"/>
          <w:b/>
          <w:snapToGrid w:val="0"/>
          <w:sz w:val="22"/>
          <w:szCs w:val="22"/>
          <w:lang w:val="en-GB"/>
        </w:rPr>
        <w:t>Education</w:t>
      </w:r>
    </w:p>
    <w:p w14:paraId="46790158" w14:textId="4CAB16CC" w:rsidR="00D505DF" w:rsidRPr="00D505DF" w:rsidRDefault="00D505DF" w:rsidP="00D505DF">
      <w:pPr>
        <w:pStyle w:val="ListParagraph"/>
        <w:widowControl w:val="0"/>
        <w:numPr>
          <w:ilvl w:val="0"/>
          <w:numId w:val="24"/>
        </w:numPr>
        <w:rPr>
          <w:rFonts w:ascii="Palatino Linotype" w:hAnsi="Palatino Linotype" w:cs="Arial"/>
          <w:b/>
          <w:snapToGrid w:val="0"/>
          <w:sz w:val="22"/>
          <w:szCs w:val="22"/>
          <w:lang w:val="en-GB"/>
        </w:rPr>
      </w:pPr>
      <w:r w:rsidRPr="00D505DF">
        <w:rPr>
          <w:rFonts w:ascii="Palatino Linotype" w:hAnsi="Palatino Linotype" w:cs="Arial"/>
          <w:b/>
          <w:snapToGrid w:val="0"/>
          <w:sz w:val="22"/>
          <w:szCs w:val="22"/>
          <w:lang w:val="en-GB"/>
        </w:rPr>
        <w:t xml:space="preserve">Doctor of Philosophy in Health Informatics, </w:t>
      </w:r>
      <w:r w:rsidRPr="00D505DF">
        <w:rPr>
          <w:rFonts w:ascii="Palatino Linotype" w:hAnsi="Palatino Linotype" w:cs="Arial"/>
          <w:snapToGrid w:val="0"/>
          <w:sz w:val="22"/>
          <w:szCs w:val="22"/>
          <w:lang w:val="en-GB"/>
        </w:rPr>
        <w:t xml:space="preserve">School of Health </w:t>
      </w:r>
      <w:r w:rsidRPr="00D505DF">
        <w:rPr>
          <w:rFonts w:ascii="Palatino Linotype" w:hAnsi="Palatino Linotype" w:cs="Arial"/>
          <w:sz w:val="22"/>
          <w:szCs w:val="22"/>
        </w:rPr>
        <w:t>Information Sciences</w:t>
      </w:r>
      <w:r w:rsidRPr="00D505DF">
        <w:rPr>
          <w:rFonts w:ascii="Palatino Linotype" w:hAnsi="Palatino Linotype" w:cs="Arial"/>
          <w:snapToGrid w:val="0"/>
          <w:sz w:val="22"/>
          <w:szCs w:val="22"/>
          <w:lang w:val="en-GB"/>
        </w:rPr>
        <w:t xml:space="preserve"> U</w:t>
      </w:r>
      <w:r>
        <w:rPr>
          <w:rFonts w:ascii="Palatino Linotype" w:hAnsi="Palatino Linotype" w:cs="Arial"/>
          <w:snapToGrid w:val="0"/>
          <w:sz w:val="22"/>
          <w:szCs w:val="22"/>
          <w:lang w:val="en-GB"/>
        </w:rPr>
        <w:t>niversity of Texas, Houston, TX</w:t>
      </w:r>
      <w:r w:rsidRPr="00D505DF">
        <w:rPr>
          <w:rFonts w:ascii="Palatino Linotype" w:hAnsi="Palatino Linotype" w:cs="Arial"/>
          <w:b/>
          <w:snapToGrid w:val="0"/>
          <w:sz w:val="22"/>
          <w:szCs w:val="22"/>
          <w:lang w:val="en-GB"/>
        </w:rPr>
        <w:t xml:space="preserve"> </w:t>
      </w:r>
    </w:p>
    <w:p w14:paraId="3D2529FF" w14:textId="2F2F0CAC" w:rsidR="00D505DF" w:rsidRPr="00D505DF" w:rsidRDefault="00D505DF" w:rsidP="00D505DF">
      <w:pPr>
        <w:pStyle w:val="ListParagraph"/>
        <w:widowControl w:val="0"/>
        <w:numPr>
          <w:ilvl w:val="0"/>
          <w:numId w:val="24"/>
        </w:numPr>
        <w:rPr>
          <w:rFonts w:ascii="Palatino Linotype" w:hAnsi="Palatino Linotype" w:cs="Arial"/>
          <w:b/>
          <w:snapToGrid w:val="0"/>
          <w:sz w:val="22"/>
          <w:szCs w:val="22"/>
          <w:lang w:val="en-GB"/>
        </w:rPr>
      </w:pPr>
      <w:r w:rsidRPr="00D505DF">
        <w:rPr>
          <w:rFonts w:ascii="Palatino Linotype" w:hAnsi="Palatino Linotype" w:cs="Arial"/>
          <w:b/>
          <w:snapToGrid w:val="0"/>
          <w:sz w:val="22"/>
          <w:szCs w:val="22"/>
          <w:lang w:val="en-GB"/>
        </w:rPr>
        <w:t xml:space="preserve">Master of </w:t>
      </w:r>
      <w:r w:rsidRPr="00D505DF">
        <w:rPr>
          <w:rFonts w:ascii="Palatino Linotype" w:hAnsi="Palatino Linotype" w:cs="Arial"/>
          <w:b/>
          <w:sz w:val="22"/>
          <w:szCs w:val="22"/>
        </w:rPr>
        <w:t>Public Health (Epidemiology and Biostatistics)</w:t>
      </w:r>
      <w:r>
        <w:rPr>
          <w:rFonts w:ascii="Palatino Linotype" w:hAnsi="Palatino Linotype" w:cs="Arial"/>
          <w:b/>
          <w:sz w:val="22"/>
          <w:szCs w:val="22"/>
        </w:rPr>
        <w:t xml:space="preserve">, </w:t>
      </w:r>
      <w:r w:rsidRPr="00D505DF">
        <w:rPr>
          <w:rFonts w:ascii="Palatino Linotype" w:hAnsi="Palatino Linotype" w:cs="Arial"/>
          <w:sz w:val="22"/>
          <w:szCs w:val="22"/>
        </w:rPr>
        <w:t>Boston University, Boston, MA</w:t>
      </w:r>
    </w:p>
    <w:p w14:paraId="11AFF04F" w14:textId="4E19A521" w:rsidR="00D505DF" w:rsidRPr="00D505DF" w:rsidRDefault="00D505DF" w:rsidP="00D505DF">
      <w:pPr>
        <w:pStyle w:val="ListParagraph"/>
        <w:widowControl w:val="0"/>
        <w:numPr>
          <w:ilvl w:val="0"/>
          <w:numId w:val="24"/>
        </w:numPr>
        <w:rPr>
          <w:rFonts w:ascii="Palatino Linotype" w:hAnsi="Palatino Linotype" w:cs="Arial"/>
          <w:b/>
          <w:snapToGrid w:val="0"/>
          <w:sz w:val="22"/>
          <w:szCs w:val="22"/>
          <w:lang w:val="en-GB"/>
        </w:rPr>
      </w:pPr>
      <w:r w:rsidRPr="00D505DF">
        <w:rPr>
          <w:rFonts w:ascii="Palatino Linotype" w:hAnsi="Palatino Linotype" w:cs="Arial"/>
          <w:b/>
          <w:sz w:val="22"/>
          <w:szCs w:val="22"/>
        </w:rPr>
        <w:t>Certificate in Public Health Informatics</w:t>
      </w:r>
      <w:r w:rsidRPr="00D505DF">
        <w:rPr>
          <w:rFonts w:ascii="Palatino Linotype" w:hAnsi="Palatino Linotype" w:cs="Arial"/>
          <w:snapToGrid w:val="0"/>
          <w:sz w:val="22"/>
          <w:szCs w:val="22"/>
          <w:lang w:val="en-GB"/>
        </w:rPr>
        <w:t xml:space="preserve"> </w:t>
      </w:r>
      <w:r>
        <w:rPr>
          <w:rFonts w:ascii="Palatino Linotype" w:hAnsi="Palatino Linotype" w:cs="Arial"/>
          <w:snapToGrid w:val="0"/>
          <w:sz w:val="22"/>
          <w:szCs w:val="22"/>
          <w:lang w:val="en-GB"/>
        </w:rPr>
        <w:t xml:space="preserve">University of Maryland, College Park, MD </w:t>
      </w:r>
    </w:p>
    <w:p w14:paraId="02F7905E" w14:textId="74637FFC" w:rsidR="00D505DF" w:rsidRPr="00D505DF" w:rsidRDefault="00D505DF" w:rsidP="00D505DF">
      <w:pPr>
        <w:pStyle w:val="ListParagraph"/>
        <w:widowControl w:val="0"/>
        <w:numPr>
          <w:ilvl w:val="0"/>
          <w:numId w:val="24"/>
        </w:numPr>
        <w:rPr>
          <w:rFonts w:ascii="Palatino Linotype" w:hAnsi="Palatino Linotype" w:cs="Arial"/>
          <w:b/>
          <w:snapToGrid w:val="0"/>
          <w:sz w:val="22"/>
          <w:szCs w:val="22"/>
          <w:lang w:val="en-GB"/>
        </w:rPr>
      </w:pPr>
      <w:r w:rsidRPr="00D505DF">
        <w:rPr>
          <w:rFonts w:ascii="Palatino Linotype" w:hAnsi="Palatino Linotype" w:cs="Arial"/>
          <w:b/>
          <w:sz w:val="22"/>
          <w:szCs w:val="22"/>
        </w:rPr>
        <w:t>Bachelor of Medicine and Surgery</w:t>
      </w:r>
      <w:r w:rsidRPr="00D505DF">
        <w:rPr>
          <w:rFonts w:ascii="Palatino Linotype" w:hAnsi="Palatino Linotype" w:cs="Arial"/>
          <w:b/>
          <w:snapToGrid w:val="0"/>
          <w:sz w:val="22"/>
          <w:szCs w:val="22"/>
          <w:lang w:val="en-GB"/>
        </w:rPr>
        <w:t xml:space="preserve"> </w:t>
      </w:r>
      <w:r>
        <w:rPr>
          <w:rFonts w:ascii="Palatino Linotype" w:hAnsi="Palatino Linotype" w:cs="Arial"/>
          <w:snapToGrid w:val="0"/>
          <w:sz w:val="22"/>
          <w:szCs w:val="22"/>
          <w:lang w:val="en-GB"/>
        </w:rPr>
        <w:t>Punjabi University, India</w:t>
      </w:r>
      <w:r w:rsidRPr="00D505DF">
        <w:rPr>
          <w:rFonts w:ascii="Palatino Linotype" w:hAnsi="Palatino Linotype" w:cs="Arial"/>
          <w:sz w:val="22"/>
          <w:szCs w:val="22"/>
          <w:lang w:val="en-GB"/>
        </w:rPr>
        <w:t xml:space="preserve"> </w:t>
      </w:r>
    </w:p>
    <w:p w14:paraId="14B5857A" w14:textId="77777777" w:rsidR="00D505DF" w:rsidRPr="00B7158D" w:rsidRDefault="00D505DF" w:rsidP="00D505DF">
      <w:pPr>
        <w:widowControl w:val="0"/>
        <w:jc w:val="center"/>
        <w:rPr>
          <w:rFonts w:ascii="Palatino Linotype" w:hAnsi="Palatino Linotype" w:cs="Arial"/>
          <w:b/>
          <w:snapToGrid w:val="0"/>
          <w:sz w:val="22"/>
          <w:szCs w:val="22"/>
          <w:lang w:val="en-GB"/>
        </w:rPr>
      </w:pPr>
    </w:p>
    <w:p w14:paraId="12CE60E1" w14:textId="77777777" w:rsidR="00D505DF" w:rsidRPr="00D505DF" w:rsidRDefault="00D505DF" w:rsidP="00D505DF">
      <w:pPr>
        <w:widowControl w:val="0"/>
        <w:spacing w:before="180" w:after="20"/>
        <w:rPr>
          <w:rFonts w:ascii="Palatino Linotype" w:hAnsi="Palatino Linotype" w:cs="Arial"/>
          <w:b/>
          <w:snapToGrid w:val="0"/>
          <w:sz w:val="22"/>
          <w:szCs w:val="22"/>
          <w:lang w:val="en-GB"/>
        </w:rPr>
      </w:pPr>
      <w:r w:rsidRPr="00D505DF">
        <w:rPr>
          <w:rFonts w:ascii="Palatino Linotype" w:hAnsi="Palatino Linotype" w:cs="Arial"/>
          <w:b/>
          <w:snapToGrid w:val="0"/>
          <w:sz w:val="22"/>
          <w:szCs w:val="22"/>
          <w:lang w:val="en-GB"/>
        </w:rPr>
        <w:t>Affiliations</w:t>
      </w:r>
    </w:p>
    <w:p w14:paraId="12675D20" w14:textId="77777777" w:rsidR="00D505DF" w:rsidRPr="00B7158D" w:rsidRDefault="00D505DF" w:rsidP="00D505DF">
      <w:pPr>
        <w:pStyle w:val="CM54"/>
        <w:numPr>
          <w:ilvl w:val="0"/>
          <w:numId w:val="25"/>
        </w:numPr>
        <w:spacing w:after="0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American Public Health Association</w:t>
      </w:r>
    </w:p>
    <w:p w14:paraId="226C4FBF" w14:textId="51F8453E" w:rsidR="00D505DF" w:rsidRDefault="00D505DF" w:rsidP="00D505DF">
      <w:pPr>
        <w:pStyle w:val="Bulleted"/>
        <w:numPr>
          <w:ilvl w:val="0"/>
          <w:numId w:val="25"/>
        </w:numPr>
        <w:tabs>
          <w:tab w:val="clear" w:pos="360"/>
        </w:tabs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American Medical Informatics Associations</w:t>
      </w:r>
    </w:p>
    <w:p w14:paraId="3C8544B9" w14:textId="0411B338" w:rsidR="009D4819" w:rsidRPr="00B7158D" w:rsidRDefault="009D4819" w:rsidP="00D505DF">
      <w:pPr>
        <w:pStyle w:val="Bulleted"/>
        <w:numPr>
          <w:ilvl w:val="0"/>
          <w:numId w:val="25"/>
        </w:numPr>
        <w:tabs>
          <w:tab w:val="clear" w:pos="360"/>
        </w:tabs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HIMSS</w:t>
      </w:r>
    </w:p>
    <w:p w14:paraId="303C11ED" w14:textId="77777777" w:rsidR="00D505DF" w:rsidRPr="00B7158D" w:rsidRDefault="00D505DF" w:rsidP="00D505DF">
      <w:pPr>
        <w:pStyle w:val="Bulleted"/>
        <w:numPr>
          <w:ilvl w:val="0"/>
          <w:numId w:val="25"/>
        </w:numPr>
        <w:tabs>
          <w:tab w:val="clear" w:pos="360"/>
        </w:tabs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Health Record Banking Alliance</w:t>
      </w:r>
    </w:p>
    <w:p w14:paraId="3C3B5591" w14:textId="77777777" w:rsidR="003706DD" w:rsidRPr="00B7158D" w:rsidRDefault="003706DD" w:rsidP="00D535D4">
      <w:pPr>
        <w:pStyle w:val="Default"/>
        <w:jc w:val="both"/>
        <w:rPr>
          <w:rFonts w:ascii="Palatino Linotype" w:hAnsi="Palatino Linotype" w:cstheme="minorHAnsi"/>
          <w:color w:val="auto"/>
          <w:sz w:val="22"/>
          <w:szCs w:val="22"/>
        </w:rPr>
      </w:pPr>
    </w:p>
    <w:p w14:paraId="2BF6F926" w14:textId="217D55CC" w:rsidR="00CF0975" w:rsidRPr="00D505DF" w:rsidRDefault="00D505DF" w:rsidP="000669EE">
      <w:pPr>
        <w:tabs>
          <w:tab w:val="left" w:pos="1800"/>
        </w:tabs>
        <w:ind w:hanging="360"/>
        <w:rPr>
          <w:rFonts w:ascii="Palatino Linotype" w:hAnsi="Palatino Linotype" w:cstheme="minorHAnsi"/>
          <w:b/>
          <w:sz w:val="22"/>
          <w:szCs w:val="22"/>
        </w:rPr>
      </w:pPr>
      <w:r>
        <w:rPr>
          <w:rFonts w:ascii="Palatino Linotype" w:hAnsi="Palatino Linotype" w:cstheme="minorHAnsi"/>
          <w:b/>
          <w:sz w:val="22"/>
          <w:szCs w:val="22"/>
        </w:rPr>
        <w:t>ADMINISTRATIVE APPOINTMENTS</w:t>
      </w:r>
    </w:p>
    <w:p w14:paraId="33ACB912" w14:textId="77777777" w:rsidR="009D4819" w:rsidRDefault="008D7F7A" w:rsidP="00485CAD">
      <w:pPr>
        <w:tabs>
          <w:tab w:val="right" w:pos="1008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2022-Present           Dean</w:t>
      </w:r>
      <w:r w:rsidR="009D4819">
        <w:rPr>
          <w:rFonts w:ascii="Palatino Linotype" w:hAnsi="Palatino Linotype"/>
          <w:sz w:val="22"/>
          <w:szCs w:val="22"/>
        </w:rPr>
        <w:t xml:space="preserve"> and Distinguished University Professor (Tenured), School of Public        </w:t>
      </w:r>
    </w:p>
    <w:p w14:paraId="4D2DE79A" w14:textId="0314A7E0" w:rsidR="008D7F7A" w:rsidRDefault="009D4819" w:rsidP="00485CAD">
      <w:pPr>
        <w:tabs>
          <w:tab w:val="right" w:pos="1008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Health, University of Memphis</w:t>
      </w:r>
    </w:p>
    <w:p w14:paraId="6094F6A6" w14:textId="77777777" w:rsidR="009D4819" w:rsidRDefault="00485CAD" w:rsidP="00485CAD">
      <w:pPr>
        <w:tabs>
          <w:tab w:val="right" w:pos="10080"/>
        </w:tabs>
        <w:rPr>
          <w:rFonts w:ascii="Palatino Linotype" w:hAnsi="Palatino Linotype" w:cs="Arial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2018 to </w:t>
      </w:r>
      <w:r w:rsidR="008D7F7A">
        <w:rPr>
          <w:rFonts w:ascii="Palatino Linotype" w:hAnsi="Palatino Linotype"/>
          <w:sz w:val="22"/>
          <w:szCs w:val="22"/>
        </w:rPr>
        <w:t>2022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 </w:t>
      </w:r>
      <w:r>
        <w:rPr>
          <w:rFonts w:ascii="Palatino Linotype" w:hAnsi="Palatino Linotype" w:cs="Arial"/>
          <w:b/>
          <w:sz w:val="22"/>
          <w:szCs w:val="22"/>
        </w:rPr>
        <w:t xml:space="preserve">      </w:t>
      </w:r>
      <w:r w:rsidR="008D7F7A">
        <w:rPr>
          <w:rFonts w:ascii="Palatino Linotype" w:hAnsi="Palatino Linotype" w:cs="Arial"/>
          <w:b/>
          <w:sz w:val="22"/>
          <w:szCs w:val="22"/>
        </w:rPr>
        <w:t xml:space="preserve">     </w:t>
      </w:r>
      <w:r w:rsidR="00CF0975" w:rsidRPr="00485CAD">
        <w:rPr>
          <w:rFonts w:ascii="Palatino Linotype" w:hAnsi="Palatino Linotype" w:cs="Arial"/>
          <w:sz w:val="22"/>
          <w:szCs w:val="22"/>
        </w:rPr>
        <w:t>Senior Associate Dean Academic and Student Affairs</w:t>
      </w:r>
      <w:r w:rsidR="009D4819">
        <w:rPr>
          <w:rFonts w:ascii="Palatino Linotype" w:hAnsi="Palatino Linotype" w:cs="Arial"/>
          <w:sz w:val="22"/>
          <w:szCs w:val="22"/>
        </w:rPr>
        <w:t xml:space="preserve"> and Professor (Tenured)</w:t>
      </w:r>
      <w:r w:rsidR="00CF0975" w:rsidRPr="00B7158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9D4819">
        <w:rPr>
          <w:rFonts w:ascii="Palatino Linotype" w:hAnsi="Palatino Linotype" w:cs="Arial"/>
          <w:b/>
          <w:sz w:val="22"/>
          <w:szCs w:val="22"/>
        </w:rPr>
        <w:t xml:space="preserve">  </w:t>
      </w:r>
    </w:p>
    <w:p w14:paraId="2C592E8E" w14:textId="57E9CF05" w:rsidR="00485CAD" w:rsidRDefault="009D4819" w:rsidP="00485CAD">
      <w:pPr>
        <w:tabs>
          <w:tab w:val="right" w:pos="1008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                                  </w:t>
      </w:r>
      <w:r>
        <w:rPr>
          <w:rFonts w:ascii="Palatino Linotype" w:hAnsi="Palatino Linotype"/>
          <w:sz w:val="22"/>
          <w:szCs w:val="22"/>
        </w:rPr>
        <w:t xml:space="preserve">CUNY Graduate School </w:t>
      </w:r>
      <w:r w:rsidR="00485CAD">
        <w:rPr>
          <w:rFonts w:ascii="Palatino Linotype" w:hAnsi="Palatino Linotype"/>
          <w:sz w:val="22"/>
          <w:szCs w:val="22"/>
        </w:rPr>
        <w:t xml:space="preserve">of </w:t>
      </w:r>
      <w:r w:rsidR="00CF0975" w:rsidRPr="00B7158D">
        <w:rPr>
          <w:rFonts w:ascii="Palatino Linotype" w:hAnsi="Palatino Linotype"/>
          <w:sz w:val="22"/>
          <w:szCs w:val="22"/>
        </w:rPr>
        <w:t xml:space="preserve">Public Health </w:t>
      </w:r>
      <w:r w:rsidR="00485CAD">
        <w:rPr>
          <w:rFonts w:ascii="Palatino Linotype" w:hAnsi="Palatino Linotype"/>
          <w:sz w:val="22"/>
          <w:szCs w:val="22"/>
        </w:rPr>
        <w:t>and Health Policy</w:t>
      </w:r>
    </w:p>
    <w:p w14:paraId="1F9F591F" w14:textId="77777777" w:rsidR="00485CAD" w:rsidRDefault="00485CAD" w:rsidP="00485CAD">
      <w:pPr>
        <w:tabs>
          <w:tab w:val="right" w:pos="10080"/>
        </w:tabs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2016 to 2018</w:t>
      </w:r>
      <w:r>
        <w:rPr>
          <w:rFonts w:ascii="Palatino Linotype" w:hAnsi="Palatino Linotype"/>
          <w:sz w:val="22"/>
          <w:szCs w:val="22"/>
        </w:rPr>
        <w:t xml:space="preserve">            </w:t>
      </w:r>
      <w:r w:rsidR="00CF0975" w:rsidRPr="00485CAD">
        <w:rPr>
          <w:rFonts w:ascii="Palatino Linotype" w:hAnsi="Palatino Linotype" w:cs="Arial"/>
          <w:sz w:val="22"/>
          <w:szCs w:val="22"/>
        </w:rPr>
        <w:t xml:space="preserve">Associate Dean Student </w:t>
      </w:r>
      <w:r w:rsidR="0040043C" w:rsidRPr="00485CAD">
        <w:rPr>
          <w:rFonts w:ascii="Palatino Linotype" w:hAnsi="Palatino Linotype" w:cs="Arial"/>
          <w:sz w:val="22"/>
          <w:szCs w:val="22"/>
        </w:rPr>
        <w:t xml:space="preserve">and Alumni </w:t>
      </w:r>
      <w:r w:rsidR="00CF0975" w:rsidRPr="00485CAD">
        <w:rPr>
          <w:rFonts w:ascii="Palatino Linotype" w:hAnsi="Palatino Linotype" w:cs="Arial"/>
          <w:sz w:val="22"/>
          <w:szCs w:val="22"/>
        </w:rPr>
        <w:t>Affairs</w:t>
      </w:r>
      <w:r w:rsidRPr="00485CAD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CF0975" w:rsidRPr="00B7158D">
        <w:rPr>
          <w:rFonts w:ascii="Palatino Linotype" w:hAnsi="Palatino Linotype"/>
          <w:sz w:val="22"/>
          <w:szCs w:val="22"/>
        </w:rPr>
        <w:t xml:space="preserve">CUNY Graduate School of Public </w:t>
      </w:r>
      <w:r>
        <w:rPr>
          <w:rFonts w:ascii="Palatino Linotype" w:hAnsi="Palatino Linotype"/>
          <w:sz w:val="22"/>
          <w:szCs w:val="22"/>
        </w:rPr>
        <w:t xml:space="preserve">  </w:t>
      </w:r>
    </w:p>
    <w:p w14:paraId="479E6A60" w14:textId="564D0D39" w:rsidR="00485CAD" w:rsidRPr="00485CAD" w:rsidRDefault="00485CAD" w:rsidP="00485CAD">
      <w:pPr>
        <w:tabs>
          <w:tab w:val="right" w:pos="10080"/>
        </w:tabs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</w:t>
      </w:r>
      <w:r w:rsidR="00CF0975" w:rsidRPr="00B7158D">
        <w:rPr>
          <w:rFonts w:ascii="Palatino Linotype" w:hAnsi="Palatino Linotype"/>
          <w:sz w:val="22"/>
          <w:szCs w:val="22"/>
        </w:rPr>
        <w:t xml:space="preserve">Health </w:t>
      </w:r>
      <w:r w:rsidR="0001452D" w:rsidRPr="00B7158D">
        <w:rPr>
          <w:rFonts w:ascii="Palatino Linotype" w:hAnsi="Palatino Linotype"/>
          <w:sz w:val="22"/>
          <w:szCs w:val="22"/>
        </w:rPr>
        <w:t>and Health Policy</w:t>
      </w:r>
      <w:r w:rsidR="0001452D" w:rsidRPr="00B7158D">
        <w:rPr>
          <w:rFonts w:ascii="Palatino Linotype" w:hAnsi="Palatino Linotype"/>
          <w:sz w:val="22"/>
          <w:szCs w:val="22"/>
        </w:rPr>
        <w:tab/>
        <w:t xml:space="preserve">          </w:t>
      </w:r>
    </w:p>
    <w:p w14:paraId="3B96FBFA" w14:textId="77777777" w:rsidR="00485CAD" w:rsidRDefault="00485CAD" w:rsidP="00485CAD">
      <w:pPr>
        <w:pStyle w:val="Default"/>
        <w:ind w:left="1530" w:hanging="1530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2014 to 2016</w:t>
      </w:r>
      <w:r>
        <w:rPr>
          <w:rFonts w:ascii="Palatino Linotype" w:hAnsi="Palatino Linotype"/>
          <w:sz w:val="22"/>
          <w:szCs w:val="22"/>
        </w:rPr>
        <w:t xml:space="preserve">             </w:t>
      </w:r>
      <w:r w:rsidR="00CF0975" w:rsidRPr="00485CAD">
        <w:rPr>
          <w:rFonts w:ascii="Palatino Linotype" w:hAnsi="Palatino Linotype"/>
          <w:sz w:val="22"/>
          <w:szCs w:val="22"/>
        </w:rPr>
        <w:t>Founding Assistant Dean of Students Affairs</w:t>
      </w:r>
      <w:r w:rsidRPr="00485CAD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CF0975" w:rsidRPr="00B7158D">
        <w:rPr>
          <w:rFonts w:ascii="Palatino Linotype" w:hAnsi="Palatino Linotype"/>
          <w:sz w:val="22"/>
          <w:szCs w:val="22"/>
        </w:rPr>
        <w:t xml:space="preserve">CUNY Graduate School of </w:t>
      </w:r>
    </w:p>
    <w:p w14:paraId="1741DCD5" w14:textId="04F70D84" w:rsidR="00BC2AF8" w:rsidRPr="00B7158D" w:rsidRDefault="00485CAD" w:rsidP="00485CAD">
      <w:pPr>
        <w:pStyle w:val="Default"/>
        <w:ind w:left="1530" w:hanging="153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</w:t>
      </w:r>
      <w:r w:rsidR="00CF0975" w:rsidRPr="00B7158D">
        <w:rPr>
          <w:rFonts w:ascii="Palatino Linotype" w:hAnsi="Palatino Linotype"/>
          <w:sz w:val="22"/>
          <w:szCs w:val="22"/>
        </w:rPr>
        <w:t xml:space="preserve">Public Health </w:t>
      </w:r>
      <w:r w:rsidR="00BC2AF8" w:rsidRPr="00B7158D">
        <w:rPr>
          <w:rFonts w:ascii="Palatino Linotype" w:hAnsi="Palatino Linotype"/>
          <w:sz w:val="22"/>
          <w:szCs w:val="22"/>
        </w:rPr>
        <w:t xml:space="preserve">and Health Policy                </w:t>
      </w:r>
    </w:p>
    <w:p w14:paraId="7EE0A9C8" w14:textId="77777777" w:rsidR="00485CAD" w:rsidRDefault="00485CAD" w:rsidP="00485CAD">
      <w:pPr>
        <w:pStyle w:val="Default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2012 to 2014</w:t>
      </w:r>
      <w:r>
        <w:rPr>
          <w:rFonts w:ascii="Palatino Linotype" w:hAnsi="Palatino Linotype"/>
          <w:sz w:val="22"/>
          <w:szCs w:val="22"/>
        </w:rPr>
        <w:t xml:space="preserve">             </w:t>
      </w:r>
      <w:r w:rsidR="00CF0975" w:rsidRPr="00485CAD">
        <w:rPr>
          <w:rFonts w:ascii="Palatino Linotype" w:hAnsi="Palatino Linotype"/>
          <w:sz w:val="22"/>
          <w:szCs w:val="22"/>
        </w:rPr>
        <w:t>Director Center for Program Informatics</w:t>
      </w:r>
      <w:r w:rsidRPr="00485CAD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CF0975" w:rsidRPr="00B7158D">
        <w:rPr>
          <w:rFonts w:ascii="Palatino Linotype" w:hAnsi="Palatino Linotype"/>
          <w:sz w:val="22"/>
          <w:szCs w:val="22"/>
        </w:rPr>
        <w:t xml:space="preserve">College </w:t>
      </w:r>
      <w:r>
        <w:rPr>
          <w:rFonts w:ascii="Palatino Linotype" w:hAnsi="Palatino Linotype"/>
          <w:sz w:val="22"/>
          <w:szCs w:val="22"/>
        </w:rPr>
        <w:t xml:space="preserve">of Public Health, University    </w:t>
      </w:r>
    </w:p>
    <w:p w14:paraId="5579A5EE" w14:textId="3C11BBBF" w:rsidR="0001452D" w:rsidRPr="00485CAD" w:rsidRDefault="00485CAD" w:rsidP="00485CAD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of </w:t>
      </w:r>
      <w:r w:rsidR="00CF0975" w:rsidRPr="00B7158D">
        <w:rPr>
          <w:rFonts w:ascii="Palatino Linotype" w:hAnsi="Palatino Linotype"/>
          <w:sz w:val="22"/>
          <w:szCs w:val="22"/>
        </w:rPr>
        <w:t>Nebra</w:t>
      </w:r>
      <w:r w:rsidR="00132F82" w:rsidRPr="00B7158D">
        <w:rPr>
          <w:rFonts w:ascii="Palatino Linotype" w:hAnsi="Palatino Linotype"/>
          <w:sz w:val="22"/>
          <w:szCs w:val="22"/>
        </w:rPr>
        <w:t>ska M</w:t>
      </w:r>
      <w:r w:rsidR="00BC2AF8" w:rsidRPr="00B7158D">
        <w:rPr>
          <w:rFonts w:ascii="Palatino Linotype" w:hAnsi="Palatino Linotype"/>
          <w:sz w:val="22"/>
          <w:szCs w:val="22"/>
        </w:rPr>
        <w:t>edical Center</w:t>
      </w:r>
      <w:r w:rsidR="00BC2AF8" w:rsidRPr="00B7158D">
        <w:rPr>
          <w:rFonts w:ascii="Palatino Linotype" w:hAnsi="Palatino Linotype"/>
          <w:sz w:val="22"/>
          <w:szCs w:val="22"/>
        </w:rPr>
        <w:tab/>
        <w:t xml:space="preserve">       </w:t>
      </w:r>
    </w:p>
    <w:p w14:paraId="6BEB8522" w14:textId="77777777" w:rsidR="00485CAD" w:rsidRDefault="00485CAD" w:rsidP="00485CAD">
      <w:pPr>
        <w:pStyle w:val="CM50"/>
        <w:spacing w:after="0"/>
        <w:ind w:left="1440" w:hanging="1440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2010 to 2014</w:t>
      </w:r>
      <w:r>
        <w:rPr>
          <w:rFonts w:ascii="Palatino Linotype" w:hAnsi="Palatino Linotype" w:cs="Arial"/>
          <w:sz w:val="22"/>
          <w:szCs w:val="22"/>
        </w:rPr>
        <w:t xml:space="preserve">             </w:t>
      </w:r>
      <w:r w:rsidR="00CF0975" w:rsidRPr="00485CAD">
        <w:rPr>
          <w:rFonts w:ascii="Palatino Linotype" w:hAnsi="Palatino Linotype" w:cs="Arial"/>
          <w:sz w:val="22"/>
          <w:szCs w:val="22"/>
        </w:rPr>
        <w:t>Program Lead</w:t>
      </w:r>
      <w:r w:rsidRPr="00485CAD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CF0975" w:rsidRPr="00B7158D">
        <w:rPr>
          <w:rFonts w:ascii="Palatino Linotype" w:hAnsi="Palatino Linotype" w:cs="Arial"/>
          <w:sz w:val="22"/>
          <w:szCs w:val="22"/>
        </w:rPr>
        <w:t xml:space="preserve">Mobile Emerging Technologies </w:t>
      </w:r>
      <w:r w:rsidR="00132F82" w:rsidRPr="00B7158D">
        <w:rPr>
          <w:rFonts w:ascii="Palatino Linotype" w:hAnsi="Palatino Linotype" w:cs="Arial"/>
          <w:sz w:val="22"/>
          <w:szCs w:val="22"/>
        </w:rPr>
        <w:t>&amp;</w:t>
      </w:r>
      <w:r w:rsidR="00CF0975" w:rsidRPr="00B7158D">
        <w:rPr>
          <w:rFonts w:ascii="Palatino Linotype" w:hAnsi="Palatino Linotype" w:cs="Arial"/>
          <w:sz w:val="22"/>
          <w:szCs w:val="22"/>
        </w:rPr>
        <w:t xml:space="preserve"> Popul</w:t>
      </w:r>
      <w:r w:rsidR="00132F82" w:rsidRPr="00B7158D">
        <w:rPr>
          <w:rFonts w:ascii="Palatino Linotype" w:hAnsi="Palatino Linotype" w:cs="Arial"/>
          <w:sz w:val="22"/>
          <w:szCs w:val="22"/>
        </w:rPr>
        <w:t xml:space="preserve">ation Health Outcomes </w:t>
      </w:r>
      <w:r>
        <w:rPr>
          <w:rFonts w:ascii="Palatino Linotype" w:hAnsi="Palatino Linotype" w:cs="Arial"/>
          <w:sz w:val="22"/>
          <w:szCs w:val="22"/>
        </w:rPr>
        <w:t xml:space="preserve"> </w:t>
      </w:r>
    </w:p>
    <w:p w14:paraId="1CEEFBEB" w14:textId="131C6BE6" w:rsidR="00CF0975" w:rsidRPr="00485CAD" w:rsidRDefault="00485CAD" w:rsidP="00485CAD">
      <w:pPr>
        <w:pStyle w:val="CM50"/>
        <w:spacing w:after="0"/>
        <w:ind w:left="1440" w:hanging="1440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</w:t>
      </w:r>
      <w:r w:rsidR="00132F82" w:rsidRPr="00B7158D">
        <w:rPr>
          <w:rFonts w:ascii="Palatino Linotype" w:hAnsi="Palatino Linotype" w:cs="Arial"/>
          <w:sz w:val="22"/>
          <w:szCs w:val="22"/>
        </w:rPr>
        <w:t xml:space="preserve">Research </w:t>
      </w:r>
    </w:p>
    <w:p w14:paraId="225B0D61" w14:textId="6E66EFB2" w:rsidR="00485CAD" w:rsidRDefault="00485CAD" w:rsidP="00485CAD">
      <w:pPr>
        <w:pStyle w:val="CM50"/>
        <w:spacing w:after="0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2009 to 2010</w:t>
      </w:r>
      <w:r>
        <w:rPr>
          <w:rFonts w:ascii="Palatino Linotype" w:hAnsi="Palatino Linotype"/>
          <w:sz w:val="22"/>
          <w:szCs w:val="22"/>
        </w:rPr>
        <w:t xml:space="preserve">             </w:t>
      </w:r>
      <w:r w:rsidR="00CF0975" w:rsidRPr="00485CAD">
        <w:rPr>
          <w:rFonts w:ascii="Palatino Linotype" w:hAnsi="Palatino Linotype" w:cs="Arial"/>
          <w:sz w:val="22"/>
          <w:szCs w:val="22"/>
        </w:rPr>
        <w:t>Research Director</w:t>
      </w:r>
      <w:r>
        <w:rPr>
          <w:rFonts w:ascii="Palatino Linotype" w:hAnsi="Palatino Linotype" w:cs="Arial"/>
          <w:sz w:val="22"/>
          <w:szCs w:val="22"/>
        </w:rPr>
        <w:t>,</w:t>
      </w:r>
      <w:r w:rsidR="00CF0975" w:rsidRPr="00B7158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CF0975" w:rsidRPr="00B7158D">
        <w:rPr>
          <w:rFonts w:ascii="Palatino Linotype" w:hAnsi="Palatino Linotype"/>
          <w:sz w:val="22"/>
          <w:szCs w:val="22"/>
        </w:rPr>
        <w:t>Consortium for IT and H</w:t>
      </w:r>
      <w:r w:rsidR="002A50C5" w:rsidRPr="00B7158D">
        <w:rPr>
          <w:rFonts w:ascii="Palatino Linotype" w:hAnsi="Palatino Linotype"/>
          <w:sz w:val="22"/>
          <w:szCs w:val="22"/>
        </w:rPr>
        <w:t>ealth Outcomes Research</w:t>
      </w:r>
      <w:r w:rsidR="00CF0975" w:rsidRPr="00B7158D">
        <w:rPr>
          <w:rFonts w:ascii="Palatino Linotype" w:hAnsi="Palatino Linotype"/>
          <w:sz w:val="22"/>
          <w:szCs w:val="22"/>
        </w:rPr>
        <w:t>, UMBC</w:t>
      </w:r>
      <w:r w:rsidR="00132F82" w:rsidRPr="00B7158D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13D991E9" w14:textId="16AE049A" w:rsidR="00CF0975" w:rsidRPr="00485CAD" w:rsidRDefault="00485CAD" w:rsidP="00485CAD">
      <w:pPr>
        <w:pStyle w:val="CM50"/>
        <w:spacing w:after="0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</w:t>
      </w:r>
      <w:r w:rsidR="00132F82" w:rsidRPr="00B7158D">
        <w:rPr>
          <w:rFonts w:ascii="Palatino Linotype" w:hAnsi="Palatino Linotype"/>
          <w:sz w:val="22"/>
          <w:szCs w:val="22"/>
        </w:rPr>
        <w:t>Baltimore</w:t>
      </w:r>
      <w:r w:rsidR="00CF0975" w:rsidRPr="00B7158D">
        <w:rPr>
          <w:rFonts w:ascii="Palatino Linotype" w:hAnsi="Palatino Linotype"/>
          <w:sz w:val="22"/>
          <w:szCs w:val="22"/>
        </w:rPr>
        <w:tab/>
      </w:r>
      <w:r w:rsidR="00132F82" w:rsidRPr="00B7158D">
        <w:rPr>
          <w:rFonts w:ascii="Palatino Linotype" w:hAnsi="Palatino Linotype"/>
          <w:sz w:val="22"/>
          <w:szCs w:val="22"/>
        </w:rPr>
        <w:t xml:space="preserve">     </w:t>
      </w:r>
    </w:p>
    <w:p w14:paraId="0E6E9BE7" w14:textId="52E66BA8" w:rsidR="000669EE" w:rsidRPr="00B7158D" w:rsidRDefault="000669EE" w:rsidP="000669EE">
      <w:pPr>
        <w:tabs>
          <w:tab w:val="left" w:pos="1800"/>
        </w:tabs>
        <w:ind w:hanging="360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ab/>
      </w:r>
    </w:p>
    <w:p w14:paraId="13C31E31" w14:textId="34C7730F" w:rsidR="000669EE" w:rsidRPr="00B7158D" w:rsidRDefault="00D505DF" w:rsidP="000669EE">
      <w:pPr>
        <w:tabs>
          <w:tab w:val="left" w:pos="1800"/>
        </w:tabs>
        <w:ind w:hanging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ACADEMIC APPOINTMENTS</w:t>
      </w:r>
    </w:p>
    <w:p w14:paraId="2BCF0A73" w14:textId="65F2CF6C" w:rsidR="009D4819" w:rsidRDefault="009D4819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2022-Present   Distinguished University Professor, School of Public Health, University of Memphis</w:t>
      </w:r>
    </w:p>
    <w:p w14:paraId="227C2434" w14:textId="1878903F" w:rsidR="009D4819" w:rsidRDefault="009D4819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2022-Present   Visiting Professor, </w:t>
      </w:r>
      <w:proofErr w:type="spellStart"/>
      <w:r>
        <w:rPr>
          <w:rFonts w:ascii="Palatino Linotype" w:hAnsi="Palatino Linotype" w:cs="Arial"/>
          <w:sz w:val="22"/>
          <w:szCs w:val="22"/>
        </w:rPr>
        <w:t>Parul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Institute of Public Health, </w:t>
      </w:r>
      <w:proofErr w:type="spellStart"/>
      <w:r>
        <w:rPr>
          <w:rFonts w:ascii="Palatino Linotype" w:hAnsi="Palatino Linotype" w:cs="Arial"/>
          <w:sz w:val="22"/>
          <w:szCs w:val="22"/>
        </w:rPr>
        <w:t>Parul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University</w:t>
      </w:r>
    </w:p>
    <w:p w14:paraId="28295CA3" w14:textId="121749F0" w:rsidR="00FA5507" w:rsidRPr="00B7158D" w:rsidRDefault="00DE04A4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2018 to </w:t>
      </w:r>
      <w:r w:rsidR="009D4819">
        <w:rPr>
          <w:rFonts w:ascii="Palatino Linotype" w:hAnsi="Palatino Linotype" w:cs="Arial"/>
          <w:sz w:val="22"/>
          <w:szCs w:val="22"/>
        </w:rPr>
        <w:t>2022</w:t>
      </w:r>
      <w:r w:rsidRPr="00B7158D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   </w:t>
      </w:r>
      <w:r w:rsidR="009D4819">
        <w:rPr>
          <w:rFonts w:ascii="Palatino Linotype" w:hAnsi="Palatino Linotype" w:cs="Arial"/>
          <w:sz w:val="22"/>
          <w:szCs w:val="22"/>
        </w:rPr>
        <w:t xml:space="preserve"> </w:t>
      </w:r>
      <w:r w:rsidR="00FA5507" w:rsidRPr="00B7158D">
        <w:rPr>
          <w:rFonts w:ascii="Palatino Linotype" w:hAnsi="Palatino Linotype" w:cs="Arial"/>
          <w:sz w:val="22"/>
          <w:szCs w:val="22"/>
        </w:rPr>
        <w:t xml:space="preserve">Professor (Tenured) CUNY </w:t>
      </w:r>
      <w:r w:rsidR="009D4819">
        <w:rPr>
          <w:rFonts w:ascii="Palatino Linotype" w:hAnsi="Palatino Linotype" w:cs="Arial"/>
          <w:sz w:val="22"/>
          <w:szCs w:val="22"/>
        </w:rPr>
        <w:t>Graduate School of Public Health and Health Policy</w:t>
      </w:r>
      <w:r w:rsidR="002A50C5" w:rsidRPr="00B7158D">
        <w:rPr>
          <w:rFonts w:ascii="Palatino Linotype" w:hAnsi="Palatino Linotype" w:cs="Arial"/>
          <w:sz w:val="22"/>
          <w:szCs w:val="22"/>
        </w:rPr>
        <w:t xml:space="preserve">                                                             </w:t>
      </w:r>
      <w:r>
        <w:rPr>
          <w:rFonts w:ascii="Palatino Linotype" w:hAnsi="Palatino Linotype" w:cs="Arial"/>
          <w:sz w:val="22"/>
          <w:szCs w:val="22"/>
        </w:rPr>
        <w:t xml:space="preserve">     </w:t>
      </w:r>
    </w:p>
    <w:p w14:paraId="0625056B" w14:textId="5867884A" w:rsidR="009D4819" w:rsidRDefault="00DE04A4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2019-Present </w:t>
      </w:r>
      <w:r>
        <w:rPr>
          <w:rFonts w:ascii="Palatino Linotype" w:hAnsi="Palatino Linotype" w:cs="Arial"/>
          <w:sz w:val="22"/>
          <w:szCs w:val="22"/>
        </w:rPr>
        <w:t xml:space="preserve">   </w:t>
      </w:r>
      <w:r w:rsidR="00FE22F8" w:rsidRPr="00B7158D">
        <w:rPr>
          <w:rFonts w:ascii="Palatino Linotype" w:hAnsi="Palatino Linotype" w:cs="Arial"/>
          <w:sz w:val="22"/>
          <w:szCs w:val="22"/>
        </w:rPr>
        <w:t xml:space="preserve">Visiting Professor, AIIMS, </w:t>
      </w:r>
      <w:proofErr w:type="spellStart"/>
      <w:r w:rsidR="00FE22F8" w:rsidRPr="00B7158D">
        <w:rPr>
          <w:rFonts w:ascii="Palatino Linotype" w:hAnsi="Palatino Linotype" w:cs="Arial"/>
          <w:sz w:val="22"/>
          <w:szCs w:val="22"/>
        </w:rPr>
        <w:t>Rishikesh</w:t>
      </w:r>
      <w:proofErr w:type="spellEnd"/>
      <w:r w:rsidR="00FE22F8" w:rsidRPr="00B7158D">
        <w:rPr>
          <w:rFonts w:ascii="Palatino Linotype" w:hAnsi="Palatino Linotype" w:cs="Arial"/>
          <w:sz w:val="22"/>
          <w:szCs w:val="22"/>
        </w:rPr>
        <w:t xml:space="preserve">, </w:t>
      </w:r>
      <w:r w:rsidR="00132F82" w:rsidRPr="00B7158D">
        <w:rPr>
          <w:rFonts w:ascii="Palatino Linotype" w:hAnsi="Palatino Linotype" w:cs="Arial"/>
          <w:sz w:val="22"/>
          <w:szCs w:val="22"/>
        </w:rPr>
        <w:t xml:space="preserve">India                                 </w:t>
      </w:r>
      <w:r w:rsidR="002A50C5" w:rsidRPr="00B7158D">
        <w:rPr>
          <w:rFonts w:ascii="Palatino Linotype" w:hAnsi="Palatino Linotype" w:cs="Arial"/>
          <w:sz w:val="22"/>
          <w:szCs w:val="22"/>
        </w:rPr>
        <w:t xml:space="preserve">                 </w:t>
      </w:r>
      <w:r>
        <w:rPr>
          <w:rFonts w:ascii="Palatino Linotype" w:hAnsi="Palatino Linotype" w:cs="Arial"/>
          <w:sz w:val="22"/>
          <w:szCs w:val="22"/>
        </w:rPr>
        <w:t xml:space="preserve">  </w:t>
      </w:r>
      <w:r w:rsidR="00132F82" w:rsidRPr="00B7158D">
        <w:rPr>
          <w:rFonts w:ascii="Palatino Linotype" w:hAnsi="Palatino Linotype" w:cs="Arial"/>
          <w:sz w:val="22"/>
          <w:szCs w:val="22"/>
        </w:rPr>
        <w:t xml:space="preserve">                   </w:t>
      </w:r>
      <w:r w:rsidR="00FE22F8" w:rsidRPr="00B7158D">
        <w:rPr>
          <w:rFonts w:ascii="Palatino Linotype" w:hAnsi="Palatino Linotype" w:cs="Arial"/>
          <w:sz w:val="22"/>
          <w:szCs w:val="22"/>
        </w:rPr>
        <w:t xml:space="preserve">                                                                               </w:t>
      </w:r>
      <w:r w:rsidR="00132F82" w:rsidRPr="00B7158D">
        <w:rPr>
          <w:rFonts w:ascii="Palatino Linotype" w:hAnsi="Palatino Linotype" w:cs="Arial"/>
          <w:sz w:val="22"/>
          <w:szCs w:val="22"/>
        </w:rPr>
        <w:t xml:space="preserve">                  </w:t>
      </w:r>
    </w:p>
    <w:p w14:paraId="4F75AFFF" w14:textId="224BDE3F" w:rsidR="00FA5507" w:rsidRPr="00B7158D" w:rsidRDefault="00DE04A4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2014 to 2018</w:t>
      </w:r>
      <w:r w:rsidR="009D4819">
        <w:rPr>
          <w:rFonts w:ascii="Palatino Linotype" w:hAnsi="Palatino Linotype" w:cs="Arial"/>
          <w:sz w:val="22"/>
          <w:szCs w:val="22"/>
        </w:rPr>
        <w:t xml:space="preserve">     </w:t>
      </w:r>
      <w:r w:rsidR="00FA5507" w:rsidRPr="00B7158D">
        <w:rPr>
          <w:rFonts w:ascii="Palatino Linotype" w:hAnsi="Palatino Linotype" w:cs="Arial"/>
          <w:sz w:val="22"/>
          <w:szCs w:val="22"/>
        </w:rPr>
        <w:t xml:space="preserve">Associate Professor, CUNY </w:t>
      </w:r>
      <w:r w:rsidR="009D4819">
        <w:rPr>
          <w:rFonts w:ascii="Palatino Linotype" w:hAnsi="Palatino Linotype" w:cs="Arial"/>
          <w:sz w:val="22"/>
          <w:szCs w:val="22"/>
        </w:rPr>
        <w:t>Graduate School of Public Health and Health Policy</w:t>
      </w:r>
      <w:r w:rsidR="009D4819" w:rsidRPr="00B7158D">
        <w:rPr>
          <w:rFonts w:ascii="Palatino Linotype" w:hAnsi="Palatino Linotype" w:cs="Arial"/>
          <w:sz w:val="22"/>
          <w:szCs w:val="22"/>
        </w:rPr>
        <w:t xml:space="preserve">                                                             </w:t>
      </w:r>
      <w:r w:rsidR="009D4819">
        <w:rPr>
          <w:rFonts w:ascii="Palatino Linotype" w:hAnsi="Palatino Linotype" w:cs="Arial"/>
          <w:sz w:val="22"/>
          <w:szCs w:val="22"/>
        </w:rPr>
        <w:t xml:space="preserve">     </w:t>
      </w:r>
      <w:r w:rsidR="00132F82" w:rsidRPr="00B7158D">
        <w:rPr>
          <w:rFonts w:ascii="Palatino Linotype" w:hAnsi="Palatino Linotype" w:cs="Arial"/>
          <w:sz w:val="22"/>
          <w:szCs w:val="22"/>
        </w:rPr>
        <w:t xml:space="preserve">        </w:t>
      </w:r>
      <w:r w:rsidR="002A50C5" w:rsidRPr="00B7158D">
        <w:rPr>
          <w:rFonts w:ascii="Palatino Linotype" w:hAnsi="Palatino Linotype" w:cs="Arial"/>
          <w:sz w:val="22"/>
          <w:szCs w:val="22"/>
        </w:rPr>
        <w:t xml:space="preserve">                                                        </w:t>
      </w:r>
      <w:r>
        <w:rPr>
          <w:rFonts w:ascii="Palatino Linotype" w:hAnsi="Palatino Linotype" w:cs="Arial"/>
          <w:sz w:val="22"/>
          <w:szCs w:val="22"/>
        </w:rPr>
        <w:t xml:space="preserve">       </w:t>
      </w:r>
    </w:p>
    <w:p w14:paraId="0DA54428" w14:textId="0B824EB0" w:rsidR="00FA5507" w:rsidRPr="00B7158D" w:rsidRDefault="00485CAD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2010 to 2014</w:t>
      </w:r>
      <w:r w:rsidR="009D4819">
        <w:rPr>
          <w:rFonts w:ascii="Palatino Linotype" w:hAnsi="Palatino Linotype" w:cs="Arial"/>
          <w:sz w:val="22"/>
          <w:szCs w:val="22"/>
        </w:rPr>
        <w:t xml:space="preserve">      </w:t>
      </w:r>
      <w:r w:rsidR="00FA5507" w:rsidRPr="00B7158D">
        <w:rPr>
          <w:rFonts w:ascii="Palatino Linotype" w:hAnsi="Palatino Linotype" w:cs="Arial"/>
          <w:sz w:val="22"/>
          <w:szCs w:val="22"/>
        </w:rPr>
        <w:t xml:space="preserve">Assistant Professor, </w:t>
      </w:r>
      <w:r w:rsidR="00132F82" w:rsidRPr="00B7158D">
        <w:rPr>
          <w:rFonts w:ascii="Palatino Linotype" w:hAnsi="Palatino Linotype" w:cs="Arial"/>
          <w:sz w:val="22"/>
          <w:szCs w:val="22"/>
        </w:rPr>
        <w:t>CGHAD. Department of Health Servic</w:t>
      </w:r>
      <w:r w:rsidR="002A50C5" w:rsidRPr="00B7158D">
        <w:rPr>
          <w:rFonts w:ascii="Palatino Linotype" w:hAnsi="Palatino Linotype" w:cs="Arial"/>
          <w:sz w:val="22"/>
          <w:szCs w:val="22"/>
        </w:rPr>
        <w:t xml:space="preserve">es Research    </w:t>
      </w:r>
    </w:p>
    <w:p w14:paraId="75D8B5A3" w14:textId="2EA80B12" w:rsidR="00FA5507" w:rsidRPr="00B7158D" w:rsidRDefault="00485CAD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2010 to 2012</w:t>
      </w:r>
      <w:r w:rsidR="009D4819">
        <w:rPr>
          <w:rFonts w:ascii="Palatino Linotype" w:hAnsi="Palatino Linotype" w:cs="Arial"/>
          <w:sz w:val="22"/>
          <w:szCs w:val="22"/>
        </w:rPr>
        <w:t xml:space="preserve">      </w:t>
      </w:r>
      <w:r w:rsidR="00FA5507" w:rsidRPr="00B7158D">
        <w:rPr>
          <w:rFonts w:ascii="Palatino Linotype" w:hAnsi="Palatino Linotype" w:cs="Arial"/>
          <w:sz w:val="22"/>
          <w:szCs w:val="22"/>
        </w:rPr>
        <w:t>Adjunct Research Professor, Department of Information Systems,</w:t>
      </w:r>
      <w:r w:rsidR="002A50C5" w:rsidRPr="00B7158D">
        <w:rPr>
          <w:rFonts w:ascii="Palatino Linotype" w:hAnsi="Palatino Linotype" w:cs="Arial"/>
          <w:sz w:val="22"/>
          <w:szCs w:val="22"/>
        </w:rPr>
        <w:t xml:space="preserve"> </w:t>
      </w:r>
      <w:r w:rsidR="00EE4F46" w:rsidRPr="00B7158D">
        <w:rPr>
          <w:rFonts w:ascii="Palatino Linotype" w:hAnsi="Palatino Linotype" w:cs="Arial"/>
          <w:sz w:val="22"/>
          <w:szCs w:val="22"/>
        </w:rPr>
        <w:t xml:space="preserve">UMBC </w:t>
      </w:r>
    </w:p>
    <w:p w14:paraId="7D274817" w14:textId="6227B175" w:rsidR="00FA5507" w:rsidRPr="00B7158D" w:rsidRDefault="00485CAD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2008 to 2010</w:t>
      </w:r>
      <w:r w:rsidR="009D4819">
        <w:rPr>
          <w:rFonts w:ascii="Palatino Linotype" w:hAnsi="Palatino Linotype" w:cs="Arial"/>
          <w:sz w:val="22"/>
          <w:szCs w:val="22"/>
        </w:rPr>
        <w:t xml:space="preserve">      </w:t>
      </w:r>
      <w:r w:rsidR="00C74908" w:rsidRPr="00B7158D">
        <w:rPr>
          <w:rFonts w:ascii="Palatino Linotype" w:hAnsi="Palatino Linotype" w:cs="Arial"/>
          <w:sz w:val="22"/>
          <w:szCs w:val="22"/>
        </w:rPr>
        <w:t>Adjunct Assistant Professor, Pediatrics, University of Maryland</w:t>
      </w:r>
      <w:r w:rsidR="00DE04A4">
        <w:rPr>
          <w:rFonts w:ascii="Palatino Linotype" w:hAnsi="Palatino Linotype" w:cs="Arial"/>
          <w:sz w:val="22"/>
          <w:szCs w:val="22"/>
        </w:rPr>
        <w:t xml:space="preserve">                  </w:t>
      </w:r>
    </w:p>
    <w:p w14:paraId="43861796" w14:textId="7C2A769C" w:rsidR="00FA5507" w:rsidRPr="00B7158D" w:rsidRDefault="00485CAD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2007 to 2010</w:t>
      </w:r>
      <w:r w:rsidR="009D4819">
        <w:rPr>
          <w:rFonts w:ascii="Palatino Linotype" w:hAnsi="Palatino Linotype" w:cs="Arial"/>
          <w:sz w:val="22"/>
          <w:szCs w:val="22"/>
        </w:rPr>
        <w:t xml:space="preserve">      </w:t>
      </w:r>
      <w:r w:rsidR="00C74908" w:rsidRPr="00B7158D">
        <w:rPr>
          <w:rFonts w:ascii="Palatino Linotype" w:hAnsi="Palatino Linotype" w:cs="Arial"/>
          <w:sz w:val="22"/>
          <w:szCs w:val="22"/>
        </w:rPr>
        <w:t>Affiliate Appointment U.S. Department of Veteran Affairs at Baltimore VA</w:t>
      </w:r>
      <w:r w:rsidR="002A50C5" w:rsidRPr="00B7158D">
        <w:rPr>
          <w:rFonts w:ascii="Palatino Linotype" w:hAnsi="Palatino Linotype" w:cs="Arial"/>
          <w:sz w:val="22"/>
          <w:szCs w:val="22"/>
        </w:rPr>
        <w:t xml:space="preserve">   </w:t>
      </w:r>
    </w:p>
    <w:p w14:paraId="35AEC1D0" w14:textId="752076A6" w:rsidR="00FA5507" w:rsidRPr="00B7158D" w:rsidRDefault="006D7276" w:rsidP="00FA5507">
      <w:pPr>
        <w:tabs>
          <w:tab w:val="right" w:pos="10080"/>
        </w:tabs>
        <w:spacing w:line="288" w:lineRule="auto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2007 to 2010</w:t>
      </w:r>
      <w:r>
        <w:rPr>
          <w:rFonts w:ascii="Palatino Linotype" w:hAnsi="Palatino Linotype" w:cs="Arial"/>
          <w:sz w:val="22"/>
          <w:szCs w:val="22"/>
        </w:rPr>
        <w:t xml:space="preserve">      </w:t>
      </w:r>
      <w:r w:rsidR="002C032A" w:rsidRPr="00B7158D">
        <w:rPr>
          <w:rFonts w:ascii="Palatino Linotype" w:hAnsi="Palatino Linotype" w:cs="Arial"/>
          <w:sz w:val="22"/>
          <w:szCs w:val="22"/>
        </w:rPr>
        <w:t xml:space="preserve">Research Assistant Professor, Department of Information Systems, </w:t>
      </w:r>
      <w:r w:rsidR="008D162A" w:rsidRPr="00B7158D">
        <w:rPr>
          <w:rFonts w:ascii="Palatino Linotype" w:hAnsi="Palatino Linotype" w:cs="Arial"/>
          <w:sz w:val="22"/>
          <w:szCs w:val="22"/>
        </w:rPr>
        <w:t xml:space="preserve">UMB   </w:t>
      </w:r>
    </w:p>
    <w:p w14:paraId="54E0A2D0" w14:textId="3FFBBF65" w:rsidR="00F51946" w:rsidRPr="00B7158D" w:rsidRDefault="006D7276" w:rsidP="00703DF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2004 to 2007</w:t>
      </w:r>
      <w:r>
        <w:rPr>
          <w:rFonts w:ascii="Palatino Linotype" w:hAnsi="Palatino Linotype"/>
          <w:sz w:val="22"/>
          <w:szCs w:val="22"/>
        </w:rPr>
        <w:t xml:space="preserve">      </w:t>
      </w:r>
      <w:r w:rsidR="00703DF6" w:rsidRPr="00B7158D">
        <w:rPr>
          <w:rFonts w:ascii="Palatino Linotype" w:hAnsi="Palatino Linotype"/>
          <w:sz w:val="22"/>
          <w:szCs w:val="22"/>
        </w:rPr>
        <w:t xml:space="preserve">Faculty Research Associate, Epidemiology and Preventive Medicine, </w:t>
      </w:r>
      <w:r w:rsidR="00132F82" w:rsidRPr="00B7158D">
        <w:rPr>
          <w:rFonts w:ascii="Palatino Linotype" w:hAnsi="Palatino Linotype"/>
          <w:sz w:val="22"/>
          <w:szCs w:val="22"/>
        </w:rPr>
        <w:t>UMB</w:t>
      </w:r>
      <w:r w:rsidR="008D162A"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0A20AEC4" w14:textId="207482F3" w:rsidR="00D36567" w:rsidRPr="00B7158D" w:rsidRDefault="00D36567" w:rsidP="00703DF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D036B8B" w14:textId="0B8CB26C" w:rsidR="00707C80" w:rsidRPr="00DE04A4" w:rsidRDefault="00DE04A4" w:rsidP="00707C80">
      <w:pPr>
        <w:pStyle w:val="Default"/>
        <w:ind w:left="1440" w:hanging="1440"/>
        <w:jc w:val="both"/>
        <w:rPr>
          <w:rFonts w:ascii="Palatino Linotype" w:hAnsi="Palatino Linotype"/>
          <w:b/>
          <w:sz w:val="22"/>
          <w:szCs w:val="22"/>
        </w:rPr>
      </w:pPr>
      <w:r w:rsidRPr="00DE04A4">
        <w:rPr>
          <w:rFonts w:ascii="Palatino Linotype" w:hAnsi="Palatino Linotype"/>
          <w:b/>
          <w:sz w:val="22"/>
          <w:szCs w:val="22"/>
        </w:rPr>
        <w:t>PROFESSIONAL EXPERIENCE</w:t>
      </w:r>
    </w:p>
    <w:p w14:paraId="59FD9C8C" w14:textId="261F43C9" w:rsidR="00707C80" w:rsidRPr="00B2445D" w:rsidRDefault="00DE04A4" w:rsidP="00707C8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2445D">
        <w:rPr>
          <w:rFonts w:ascii="Palatino Linotype" w:hAnsi="Palatino Linotype"/>
          <w:sz w:val="22"/>
          <w:szCs w:val="22"/>
        </w:rPr>
        <w:t xml:space="preserve">2003 </w:t>
      </w:r>
      <w:r>
        <w:rPr>
          <w:rFonts w:ascii="Palatino Linotype" w:hAnsi="Palatino Linotype"/>
          <w:sz w:val="22"/>
          <w:szCs w:val="22"/>
        </w:rPr>
        <w:t xml:space="preserve">                </w:t>
      </w:r>
      <w:r w:rsidR="00707C80" w:rsidRPr="00B2445D">
        <w:rPr>
          <w:rFonts w:ascii="Palatino Linotype" w:hAnsi="Palatino Linotype"/>
          <w:sz w:val="22"/>
          <w:szCs w:val="22"/>
        </w:rPr>
        <w:t xml:space="preserve">Consultant Intern, Cambridge Health Alliance </w:t>
      </w:r>
      <w:r w:rsidR="00132F82" w:rsidRPr="00B2445D">
        <w:rPr>
          <w:rFonts w:ascii="Palatino Linotype" w:hAnsi="Palatino Linotype"/>
          <w:sz w:val="22"/>
          <w:szCs w:val="22"/>
        </w:rPr>
        <w:t xml:space="preserve">  </w:t>
      </w:r>
      <w:r w:rsidR="0001452D" w:rsidRPr="00B2445D">
        <w:rPr>
          <w:rFonts w:ascii="Palatino Linotype" w:hAnsi="Palatino Linotype"/>
          <w:sz w:val="22"/>
          <w:szCs w:val="22"/>
        </w:rPr>
        <w:t xml:space="preserve">                                                </w:t>
      </w:r>
    </w:p>
    <w:p w14:paraId="28DCD3F9" w14:textId="3FA3067A" w:rsidR="00707C80" w:rsidRPr="00B2445D" w:rsidRDefault="00DE04A4" w:rsidP="00707C80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2001-</w:t>
      </w:r>
      <w:r w:rsidRPr="00B2445D">
        <w:rPr>
          <w:rFonts w:ascii="Palatino Linotype" w:hAnsi="Palatino Linotype"/>
          <w:sz w:val="22"/>
          <w:szCs w:val="22"/>
        </w:rPr>
        <w:t>2002</w:t>
      </w:r>
      <w:r>
        <w:rPr>
          <w:rFonts w:ascii="Palatino Linotype" w:hAnsi="Palatino Linotype"/>
          <w:sz w:val="22"/>
          <w:szCs w:val="22"/>
        </w:rPr>
        <w:t xml:space="preserve">        Resident</w:t>
      </w:r>
      <w:r w:rsidR="00707C80" w:rsidRPr="00B2445D">
        <w:rPr>
          <w:rFonts w:ascii="Palatino Linotype" w:hAnsi="Palatino Linotype"/>
          <w:sz w:val="22"/>
          <w:szCs w:val="22"/>
        </w:rPr>
        <w:t xml:space="preserve"> Physician, Internal Medicine, </w:t>
      </w:r>
      <w:r w:rsidR="00132F82" w:rsidRPr="00B2445D">
        <w:rPr>
          <w:rFonts w:ascii="Palatino Linotype" w:hAnsi="Palatino Linotype"/>
          <w:sz w:val="22"/>
          <w:szCs w:val="22"/>
        </w:rPr>
        <w:t xml:space="preserve">Dr. Ram Manohar </w:t>
      </w:r>
      <w:proofErr w:type="spellStart"/>
      <w:r w:rsidR="00132F82" w:rsidRPr="00B2445D">
        <w:rPr>
          <w:rFonts w:ascii="Palatino Linotype" w:hAnsi="Palatino Linotype"/>
          <w:sz w:val="22"/>
          <w:szCs w:val="22"/>
        </w:rPr>
        <w:t>Lohia</w:t>
      </w:r>
      <w:proofErr w:type="spellEnd"/>
      <w:r w:rsidR="00576843">
        <w:rPr>
          <w:rFonts w:ascii="Palatino Linotype" w:hAnsi="Palatino Linotype"/>
          <w:sz w:val="22"/>
          <w:szCs w:val="22"/>
        </w:rPr>
        <w:t xml:space="preserve"> Hospital     </w:t>
      </w:r>
    </w:p>
    <w:p w14:paraId="30D067A4" w14:textId="5A9D68A6" w:rsidR="00D36567" w:rsidRPr="00B2445D" w:rsidRDefault="00DE04A4" w:rsidP="00703DF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2445D">
        <w:rPr>
          <w:rFonts w:ascii="Palatino Linotype" w:hAnsi="Palatino Linotype"/>
          <w:sz w:val="22"/>
          <w:szCs w:val="22"/>
        </w:rPr>
        <w:t>2000</w:t>
      </w:r>
      <w:r>
        <w:rPr>
          <w:rFonts w:ascii="Palatino Linotype" w:hAnsi="Palatino Linotype"/>
          <w:sz w:val="22"/>
          <w:szCs w:val="22"/>
        </w:rPr>
        <w:t xml:space="preserve"> Resident</w:t>
      </w:r>
      <w:r w:rsidR="00707C80" w:rsidRPr="00B2445D">
        <w:rPr>
          <w:rFonts w:ascii="Palatino Linotype" w:hAnsi="Palatino Linotype"/>
          <w:sz w:val="22"/>
          <w:szCs w:val="22"/>
        </w:rPr>
        <w:t xml:space="preserve"> Physician, Internal Medici</w:t>
      </w:r>
      <w:r w:rsidR="00132F82" w:rsidRPr="00B2445D">
        <w:rPr>
          <w:rFonts w:ascii="Palatino Linotype" w:hAnsi="Palatino Linotype"/>
          <w:sz w:val="22"/>
          <w:szCs w:val="22"/>
        </w:rPr>
        <w:t>ne, Lady Harding Medical C</w:t>
      </w:r>
      <w:r w:rsidR="00576843">
        <w:rPr>
          <w:rFonts w:ascii="Palatino Linotype" w:hAnsi="Palatino Linotype"/>
          <w:sz w:val="22"/>
          <w:szCs w:val="22"/>
        </w:rPr>
        <w:t xml:space="preserve">ollege          </w:t>
      </w:r>
    </w:p>
    <w:p w14:paraId="3117E25F" w14:textId="1022E5CC" w:rsidR="004F23C3" w:rsidRPr="002A50C5" w:rsidRDefault="004F23C3" w:rsidP="00703DF6">
      <w:pPr>
        <w:pStyle w:val="Default"/>
        <w:jc w:val="both"/>
        <w:rPr>
          <w:sz w:val="21"/>
          <w:szCs w:val="21"/>
        </w:rPr>
      </w:pPr>
    </w:p>
    <w:p w14:paraId="0049B9DB" w14:textId="77777777" w:rsidR="00DE04A4" w:rsidRPr="00DE04A4" w:rsidRDefault="00DE04A4" w:rsidP="00DE04A4">
      <w:pPr>
        <w:pStyle w:val="Heading3"/>
        <w:ind w:left="0" w:firstLine="0"/>
        <w:rPr>
          <w:rFonts w:ascii="Palatino Linotype" w:hAnsi="Palatino Linotype" w:cs="Arial"/>
          <w:i w:val="0"/>
          <w:iCs/>
          <w:sz w:val="22"/>
          <w:szCs w:val="22"/>
        </w:rPr>
      </w:pPr>
      <w:r w:rsidRPr="00DE04A4">
        <w:rPr>
          <w:rFonts w:ascii="Palatino Linotype" w:hAnsi="Palatino Linotype" w:cs="Arial"/>
          <w:i w:val="0"/>
          <w:iCs/>
          <w:sz w:val="22"/>
          <w:szCs w:val="22"/>
        </w:rPr>
        <w:t>COMMITTEES</w:t>
      </w:r>
    </w:p>
    <w:p w14:paraId="516B5A46" w14:textId="2E8A0760" w:rsidR="00DE04A4" w:rsidRDefault="00DE04A4" w:rsidP="00DE04A4">
      <w:pPr>
        <w:pStyle w:val="Heading3"/>
        <w:ind w:left="0" w:firstLine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</w:t>
      </w:r>
    </w:p>
    <w:p w14:paraId="159A047E" w14:textId="30E17C4D" w:rsidR="00DE04A4" w:rsidRPr="00B7158D" w:rsidRDefault="00DE04A4" w:rsidP="00DE04A4">
      <w:pPr>
        <w:pStyle w:val="Heading3"/>
        <w:ind w:left="0" w:firstLine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2004-Present     Public Health Expertise Network Mentors Program</w:t>
      </w:r>
    </w:p>
    <w:p w14:paraId="50AB256C" w14:textId="77777777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2010-2014 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ab/>
        <w:t xml:space="preserve">     Graduate Faculty Member, University of Nebraska Medical Center</w:t>
      </w:r>
    </w:p>
    <w:p w14:paraId="50C77D4B" w14:textId="77777777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2010-2014          Inter-professional Service Learning Committee, COPH, UNMC               </w:t>
      </w:r>
    </w:p>
    <w:p w14:paraId="101E9704" w14:textId="77777777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2011-2014          Faculty member Knowledge Engineering Group, UNMC</w:t>
      </w:r>
    </w:p>
    <w:p w14:paraId="00943618" w14:textId="77777777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2011-2014          Student Recruitment and Admissions, HSRA, COPH, UNMC</w:t>
      </w:r>
    </w:p>
    <w:p w14:paraId="50EBEEB1" w14:textId="77777777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2012-2014          Led College of Public Health Innovation Team, UNMC</w:t>
      </w:r>
    </w:p>
    <w:p w14:paraId="0630CA15" w14:textId="77777777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2012-2014          College of Public Health, UNMC Research IT Committee</w:t>
      </w:r>
    </w:p>
    <w:p w14:paraId="18C5350A" w14:textId="77777777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2012-2014           Led College of Public Health Information Technology Strategy Plan</w:t>
      </w:r>
    </w:p>
    <w:p w14:paraId="609076F4" w14:textId="4B1362EE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2014- 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>2022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Member of the CUNY SPH Dean’s Cabinet</w:t>
      </w:r>
    </w:p>
    <w:p w14:paraId="213062EE" w14:textId="544D18C2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2014- 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>2022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Member of the CUNY wide Student Affairs Council</w:t>
      </w:r>
    </w:p>
    <w:p w14:paraId="58501AB4" w14:textId="63027AEF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2014- 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>2022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Member of the CUNY wide Academic College Technology Committee</w:t>
      </w:r>
    </w:p>
    <w:p w14:paraId="141D47DB" w14:textId="0C614B49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2015- 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>2022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Member of the CUNY wide IT Committee</w:t>
      </w:r>
    </w:p>
    <w:p w14:paraId="425A5594" w14:textId="4BFB937A" w:rsidR="00DE04A4" w:rsidRPr="00B7158D" w:rsidRDefault="00DE04A4" w:rsidP="00DE04A4">
      <w:pPr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2016-</w:t>
      </w:r>
      <w:r w:rsidR="006D7276">
        <w:rPr>
          <w:rFonts w:ascii="Palatino Linotype" w:hAnsi="Palatino Linotype" w:cs="Arial"/>
          <w:sz w:val="22"/>
          <w:szCs w:val="22"/>
        </w:rPr>
        <w:t>2022</w:t>
      </w:r>
      <w:r w:rsidRPr="00B7158D">
        <w:rPr>
          <w:rFonts w:ascii="Palatino Linotype" w:hAnsi="Palatino Linotype" w:cs="Arial"/>
          <w:sz w:val="22"/>
          <w:szCs w:val="22"/>
        </w:rPr>
        <w:t xml:space="preserve">     Member of the Dean CUNY SPH Advisory Council</w:t>
      </w:r>
    </w:p>
    <w:p w14:paraId="1E91F160" w14:textId="0DFF5E86" w:rsidR="00DE04A4" w:rsidRPr="00B7158D" w:rsidRDefault="006D7276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>
        <w:rPr>
          <w:rFonts w:ascii="Palatino Linotype" w:hAnsi="Palatino Linotype" w:cs="Arial"/>
          <w:b w:val="0"/>
          <w:i w:val="0"/>
          <w:iCs/>
          <w:sz w:val="22"/>
          <w:szCs w:val="22"/>
        </w:rPr>
        <w:t>2015-2022</w:t>
      </w:r>
      <w:r w:rsidR="00DE04A4"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 CUNY SPH Deans Dissertation Grants </w:t>
      </w:r>
    </w:p>
    <w:p w14:paraId="5FE5A4D9" w14:textId="77777777" w:rsidR="00DE04A4" w:rsidRPr="00B7158D" w:rsidRDefault="00DE04A4" w:rsidP="00DE04A4">
      <w:pPr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2015-2018          Led CUNY SPH Graduation Committee</w:t>
      </w:r>
    </w:p>
    <w:p w14:paraId="07F202C9" w14:textId="0A0767FF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2015-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>2022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ab/>
        <w:t>CUNY SPH Deans Student and Faculty Awards</w:t>
      </w:r>
    </w:p>
    <w:p w14:paraId="6A618659" w14:textId="75BAB5C3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2016-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>2022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 Led CUNY SPH Student Affairs working group</w:t>
      </w:r>
      <w:r w:rsidRPr="00B7158D">
        <w:rPr>
          <w:rFonts w:ascii="Palatino Linotype" w:hAnsi="Palatino Linotype" w:cs="Arial"/>
          <w:sz w:val="22"/>
          <w:szCs w:val="22"/>
        </w:rPr>
        <w:tab/>
      </w:r>
    </w:p>
    <w:p w14:paraId="3A6C006A" w14:textId="1B880862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sz w:val="22"/>
          <w:szCs w:val="22"/>
        </w:rPr>
        <w:t>2019-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>2022</w:t>
      </w:r>
      <w:r w:rsidRPr="00B7158D">
        <w:rPr>
          <w:rFonts w:ascii="Palatino Linotype" w:hAnsi="Palatino Linotype" w:cs="Arial"/>
          <w:b w:val="0"/>
          <w:i w:val="0"/>
          <w:sz w:val="22"/>
          <w:szCs w:val="22"/>
        </w:rPr>
        <w:t xml:space="preserve">       Led Curriculum Implementation and Innovation Working Group</w:t>
      </w:r>
    </w:p>
    <w:p w14:paraId="5C58B48E" w14:textId="3CB293C2" w:rsidR="00DE04A4" w:rsidRPr="00B7158D" w:rsidRDefault="006D7276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>
        <w:rPr>
          <w:rFonts w:ascii="Palatino Linotype" w:hAnsi="Palatino Linotype" w:cs="Arial"/>
          <w:b w:val="0"/>
          <w:i w:val="0"/>
          <w:iCs/>
          <w:sz w:val="22"/>
          <w:szCs w:val="22"/>
        </w:rPr>
        <w:t>2018-2022</w:t>
      </w:r>
      <w:r w:rsidR="00DE04A4"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 Member of the CUNY wide Academic Affairs Council</w:t>
      </w:r>
    </w:p>
    <w:p w14:paraId="52138174" w14:textId="2F54597C" w:rsidR="00DE04A4" w:rsidRPr="00B7158D" w:rsidRDefault="00DE04A4" w:rsidP="00DE04A4">
      <w:pPr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2018-</w:t>
      </w:r>
      <w:r w:rsidR="006D7276">
        <w:rPr>
          <w:rFonts w:ascii="Palatino Linotype" w:hAnsi="Palatino Linotype" w:cs="Arial"/>
          <w:sz w:val="22"/>
          <w:szCs w:val="22"/>
        </w:rPr>
        <w:t>2022</w:t>
      </w:r>
      <w:r w:rsidRPr="00B7158D">
        <w:rPr>
          <w:rFonts w:ascii="Palatino Linotype" w:hAnsi="Palatino Linotype" w:cs="Arial"/>
          <w:sz w:val="22"/>
          <w:szCs w:val="22"/>
        </w:rPr>
        <w:t xml:space="preserve">      Ex-Officio Member CUNY SPH Curriculum Committee</w:t>
      </w:r>
    </w:p>
    <w:p w14:paraId="515A1F1F" w14:textId="514D104F" w:rsidR="00DE04A4" w:rsidRPr="00B7158D" w:rsidRDefault="006D7276" w:rsidP="00DE04A4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2018-2022</w:t>
      </w:r>
      <w:r w:rsidR="00DE04A4" w:rsidRPr="00B7158D">
        <w:rPr>
          <w:rFonts w:ascii="Palatino Linotype" w:hAnsi="Palatino Linotype" w:cs="Arial"/>
          <w:sz w:val="22"/>
          <w:szCs w:val="22"/>
        </w:rPr>
        <w:t xml:space="preserve">      Member CUNY SPH Doctoral Committee</w:t>
      </w:r>
    </w:p>
    <w:p w14:paraId="0968DC41" w14:textId="7CFFF2DA" w:rsidR="00DE04A4" w:rsidRPr="00B7158D" w:rsidRDefault="006D7276" w:rsidP="00DE04A4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2018-2022</w:t>
      </w:r>
      <w:r w:rsidR="00DE04A4" w:rsidRPr="00B7158D">
        <w:rPr>
          <w:rFonts w:ascii="Palatino Linotype" w:hAnsi="Palatino Linotype" w:cs="Arial"/>
          <w:sz w:val="22"/>
          <w:szCs w:val="22"/>
        </w:rPr>
        <w:t xml:space="preserve">      Ex-Officio Member CUNY SPH Assessment Committee</w:t>
      </w:r>
    </w:p>
    <w:p w14:paraId="16D663FC" w14:textId="7607EC3D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>2019-</w:t>
      </w:r>
      <w:r w:rsidR="006D7276">
        <w:rPr>
          <w:rFonts w:ascii="Palatino Linotype" w:hAnsi="Palatino Linotype" w:cs="Arial"/>
          <w:b w:val="0"/>
          <w:i w:val="0"/>
          <w:iCs/>
          <w:sz w:val="22"/>
          <w:szCs w:val="22"/>
        </w:rPr>
        <w:t>2022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 xml:space="preserve">       Member CUNY SPH Staff Appreciation Committee</w:t>
      </w:r>
    </w:p>
    <w:p w14:paraId="39C68121" w14:textId="77777777" w:rsidR="00DE04A4" w:rsidRPr="00B7158D" w:rsidRDefault="00DE04A4" w:rsidP="00DE04A4">
      <w:pPr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2019-Present      Member ASPPH Data Advisory Committee</w:t>
      </w:r>
    </w:p>
    <w:p w14:paraId="0F54ACE0" w14:textId="77777777" w:rsidR="00DE04A4" w:rsidRPr="00B7158D" w:rsidRDefault="00DE04A4" w:rsidP="00DE04A4">
      <w:pPr>
        <w:pStyle w:val="Heading3"/>
        <w:ind w:left="0"/>
        <w:rPr>
          <w:rFonts w:ascii="Palatino Linotype" w:hAnsi="Palatino Linotype" w:cs="Arial"/>
          <w:b w:val="0"/>
          <w:i w:val="0"/>
          <w:iCs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lastRenderedPageBreak/>
        <w:t xml:space="preserve">2020-2021      </w:t>
      </w:r>
      <w:r w:rsidRPr="00B7158D">
        <w:rPr>
          <w:rFonts w:ascii="Palatino Linotype" w:hAnsi="Palatino Linotype" w:cs="Arial"/>
          <w:b w:val="0"/>
          <w:i w:val="0"/>
          <w:iCs/>
          <w:sz w:val="22"/>
          <w:szCs w:val="22"/>
        </w:rPr>
        <w:tab/>
        <w:t xml:space="preserve"> Chair Elect Global Health Informatics Working Group, AMIA</w:t>
      </w:r>
    </w:p>
    <w:p w14:paraId="3E78D7B4" w14:textId="10758A9A" w:rsidR="00DE04A4" w:rsidRPr="00B7158D" w:rsidRDefault="00DE04A4" w:rsidP="00DE04A4">
      <w:pPr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2020-</w:t>
      </w:r>
      <w:r w:rsidR="0064725A">
        <w:rPr>
          <w:rFonts w:ascii="Palatino Linotype" w:hAnsi="Palatino Linotype" w:cs="Arial"/>
          <w:sz w:val="22"/>
          <w:szCs w:val="22"/>
        </w:rPr>
        <w:t>2022</w:t>
      </w:r>
      <w:r w:rsidRPr="00B7158D">
        <w:rPr>
          <w:rFonts w:ascii="Palatino Linotype" w:hAnsi="Palatino Linotype" w:cs="Arial"/>
          <w:sz w:val="22"/>
          <w:szCs w:val="22"/>
        </w:rPr>
        <w:t xml:space="preserve">      </w:t>
      </w:r>
      <w:r w:rsidR="0064725A">
        <w:rPr>
          <w:rFonts w:ascii="Palatino Linotype" w:hAnsi="Palatino Linotype" w:cs="Arial"/>
          <w:sz w:val="22"/>
          <w:szCs w:val="22"/>
        </w:rPr>
        <w:t xml:space="preserve">    </w:t>
      </w:r>
      <w:r w:rsidRPr="00B7158D">
        <w:rPr>
          <w:rFonts w:ascii="Palatino Linotype" w:hAnsi="Palatino Linotype" w:cs="Arial"/>
          <w:sz w:val="22"/>
          <w:szCs w:val="22"/>
        </w:rPr>
        <w:t xml:space="preserve">Member, CUNY SPH Strategic Planning </w:t>
      </w:r>
    </w:p>
    <w:p w14:paraId="3CF7F56C" w14:textId="5DE597FE" w:rsidR="00DE04A4" w:rsidRPr="00B7158D" w:rsidRDefault="0064725A" w:rsidP="00DE04A4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2020-2022</w:t>
      </w:r>
      <w:r w:rsidR="00DE04A4" w:rsidRPr="00B7158D">
        <w:rPr>
          <w:rFonts w:ascii="Palatino Linotype" w:hAnsi="Palatino Linotype" w:cs="Arial"/>
          <w:sz w:val="22"/>
          <w:szCs w:val="22"/>
        </w:rPr>
        <w:t xml:space="preserve">      </w:t>
      </w:r>
      <w:r>
        <w:rPr>
          <w:rFonts w:ascii="Palatino Linotype" w:hAnsi="Palatino Linotype" w:cs="Arial"/>
          <w:sz w:val="22"/>
          <w:szCs w:val="22"/>
        </w:rPr>
        <w:t xml:space="preserve">    </w:t>
      </w:r>
      <w:r w:rsidR="00DE04A4" w:rsidRPr="00B7158D">
        <w:rPr>
          <w:rFonts w:ascii="Palatino Linotype" w:hAnsi="Palatino Linotype" w:cs="Arial"/>
          <w:sz w:val="22"/>
          <w:szCs w:val="22"/>
        </w:rPr>
        <w:t xml:space="preserve">Lead, CUNY SPH Strategic goal on Academic Excellence </w:t>
      </w:r>
    </w:p>
    <w:p w14:paraId="0F8F12B2" w14:textId="4056847C" w:rsidR="00DE04A4" w:rsidRPr="00B7158D" w:rsidRDefault="0064725A" w:rsidP="00DE04A4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2020-2022</w:t>
      </w:r>
      <w:r w:rsidRPr="00B7158D">
        <w:rPr>
          <w:rFonts w:ascii="Palatino Linotype" w:hAnsi="Palatino Linotype" w:cs="Arial"/>
          <w:sz w:val="22"/>
          <w:szCs w:val="22"/>
        </w:rPr>
        <w:t xml:space="preserve"> </w:t>
      </w:r>
      <w:r w:rsidR="00DE04A4" w:rsidRPr="00B7158D">
        <w:rPr>
          <w:rFonts w:ascii="Palatino Linotype" w:hAnsi="Palatino Linotype" w:cs="Arial"/>
          <w:sz w:val="22"/>
          <w:szCs w:val="22"/>
        </w:rPr>
        <w:t xml:space="preserve">      </w:t>
      </w:r>
      <w:r>
        <w:rPr>
          <w:rFonts w:ascii="Palatino Linotype" w:hAnsi="Palatino Linotype" w:cs="Arial"/>
          <w:sz w:val="22"/>
          <w:szCs w:val="22"/>
        </w:rPr>
        <w:t xml:space="preserve">   </w:t>
      </w:r>
      <w:r w:rsidR="00DE04A4" w:rsidRPr="00B7158D">
        <w:rPr>
          <w:rFonts w:ascii="Palatino Linotype" w:hAnsi="Palatino Linotype" w:cs="Arial"/>
          <w:sz w:val="22"/>
          <w:szCs w:val="22"/>
        </w:rPr>
        <w:t>CUNY Wide Faculty Workload working group</w:t>
      </w:r>
    </w:p>
    <w:p w14:paraId="7ECCDDB3" w14:textId="6B397BB1" w:rsidR="00DE04A4" w:rsidRPr="00B7158D" w:rsidRDefault="00DE04A4" w:rsidP="00DE04A4">
      <w:pPr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2020-</w:t>
      </w:r>
      <w:r w:rsidR="0064725A">
        <w:rPr>
          <w:rFonts w:ascii="Palatino Linotype" w:hAnsi="Palatino Linotype" w:cs="Arial"/>
          <w:sz w:val="22"/>
          <w:szCs w:val="22"/>
        </w:rPr>
        <w:t>2022</w:t>
      </w:r>
      <w:r w:rsidR="0064725A" w:rsidRPr="00B7158D">
        <w:rPr>
          <w:rFonts w:ascii="Palatino Linotype" w:hAnsi="Palatino Linotype" w:cs="Arial"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 xml:space="preserve">     </w:t>
      </w:r>
      <w:r w:rsidR="0064725A">
        <w:rPr>
          <w:rFonts w:ascii="Palatino Linotype" w:hAnsi="Palatino Linotype" w:cs="Arial"/>
          <w:sz w:val="22"/>
          <w:szCs w:val="22"/>
        </w:rPr>
        <w:t xml:space="preserve">   </w:t>
      </w:r>
      <w:r w:rsidRPr="00B7158D">
        <w:rPr>
          <w:rFonts w:ascii="Palatino Linotype" w:hAnsi="Palatino Linotype" w:cs="Arial"/>
          <w:sz w:val="22"/>
          <w:szCs w:val="22"/>
        </w:rPr>
        <w:t>Led CUNY SPH Online working group in response to COVID-19</w:t>
      </w:r>
    </w:p>
    <w:p w14:paraId="14620E39" w14:textId="232981F1" w:rsidR="00DE04A4" w:rsidRPr="00B7158D" w:rsidRDefault="00DE04A4" w:rsidP="00DE04A4">
      <w:pPr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2020-</w:t>
      </w:r>
      <w:r w:rsidR="0064725A">
        <w:rPr>
          <w:rFonts w:ascii="Palatino Linotype" w:hAnsi="Palatino Linotype" w:cs="Arial"/>
          <w:sz w:val="22"/>
          <w:szCs w:val="22"/>
        </w:rPr>
        <w:t>2022</w:t>
      </w:r>
      <w:r w:rsidRPr="00B7158D">
        <w:rPr>
          <w:rFonts w:ascii="Palatino Linotype" w:hAnsi="Palatino Linotype" w:cs="Arial"/>
          <w:sz w:val="22"/>
          <w:szCs w:val="22"/>
        </w:rPr>
        <w:t xml:space="preserve">      </w:t>
      </w:r>
      <w:r w:rsidR="0064725A">
        <w:rPr>
          <w:rFonts w:ascii="Palatino Linotype" w:hAnsi="Palatino Linotype" w:cs="Arial"/>
          <w:sz w:val="22"/>
          <w:szCs w:val="22"/>
        </w:rPr>
        <w:t xml:space="preserve">   </w:t>
      </w:r>
      <w:r w:rsidRPr="00B7158D">
        <w:rPr>
          <w:rFonts w:ascii="Palatino Linotype" w:hAnsi="Palatino Linotype" w:cs="Arial"/>
          <w:sz w:val="22"/>
          <w:szCs w:val="22"/>
        </w:rPr>
        <w:t>Lead Resource Supervisor Training, NYC Mayor COVID-19 Initiative</w:t>
      </w:r>
    </w:p>
    <w:p w14:paraId="10C84D4B" w14:textId="78CBBC36" w:rsidR="00DE04A4" w:rsidRPr="00B7158D" w:rsidRDefault="0064725A" w:rsidP="00DE04A4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2020-2022</w:t>
      </w:r>
      <w:r w:rsidR="00DE04A4" w:rsidRPr="00B7158D">
        <w:rPr>
          <w:rFonts w:ascii="Palatino Linotype" w:hAnsi="Palatino Linotype" w:cs="Arial"/>
          <w:sz w:val="22"/>
          <w:szCs w:val="22"/>
        </w:rPr>
        <w:t xml:space="preserve">      </w:t>
      </w:r>
      <w:r>
        <w:rPr>
          <w:rFonts w:ascii="Palatino Linotype" w:hAnsi="Palatino Linotype" w:cs="Arial"/>
          <w:sz w:val="22"/>
          <w:szCs w:val="22"/>
        </w:rPr>
        <w:t xml:space="preserve">  </w:t>
      </w:r>
      <w:r w:rsidR="00DE04A4" w:rsidRPr="00B7158D">
        <w:rPr>
          <w:rFonts w:ascii="Palatino Linotype" w:hAnsi="Palatino Linotype" w:cs="Arial"/>
          <w:sz w:val="22"/>
          <w:szCs w:val="22"/>
        </w:rPr>
        <w:t xml:space="preserve">Member CUNY SPH Ad hoc Governance Task force </w:t>
      </w:r>
    </w:p>
    <w:p w14:paraId="6F49ECA4" w14:textId="5DEE6196" w:rsidR="00DE04A4" w:rsidRPr="00B7158D" w:rsidRDefault="00DE04A4" w:rsidP="00DE04A4">
      <w:pPr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2021-</w:t>
      </w:r>
      <w:r w:rsidR="0064725A">
        <w:rPr>
          <w:rFonts w:ascii="Palatino Linotype" w:hAnsi="Palatino Linotype" w:cs="Arial"/>
          <w:sz w:val="22"/>
          <w:szCs w:val="22"/>
        </w:rPr>
        <w:t>2022</w:t>
      </w:r>
      <w:r w:rsidRPr="00B7158D">
        <w:rPr>
          <w:rFonts w:ascii="Palatino Linotype" w:hAnsi="Palatino Linotype" w:cs="Arial"/>
          <w:sz w:val="22"/>
          <w:szCs w:val="22"/>
        </w:rPr>
        <w:t xml:space="preserve">      </w:t>
      </w:r>
      <w:r w:rsidR="0064725A">
        <w:rPr>
          <w:rFonts w:ascii="Palatino Linotype" w:hAnsi="Palatino Linotype" w:cs="Arial"/>
          <w:sz w:val="22"/>
          <w:szCs w:val="22"/>
        </w:rPr>
        <w:t xml:space="preserve">  </w:t>
      </w:r>
      <w:r w:rsidRPr="00B7158D">
        <w:rPr>
          <w:rFonts w:ascii="Palatino Linotype" w:hAnsi="Palatino Linotype" w:cs="Arial"/>
          <w:sz w:val="22"/>
          <w:szCs w:val="22"/>
        </w:rPr>
        <w:t>Chair Global Heath Informatics Working Group, AMIA</w:t>
      </w:r>
    </w:p>
    <w:p w14:paraId="02084AD7" w14:textId="6ED38413" w:rsidR="00DE04A4" w:rsidRDefault="0064725A" w:rsidP="00DE04A4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2021-2022        </w:t>
      </w:r>
      <w:r w:rsidR="00DE04A4">
        <w:rPr>
          <w:rFonts w:ascii="Palatino Linotype" w:hAnsi="Palatino Linotype" w:cs="Arial"/>
          <w:sz w:val="22"/>
          <w:szCs w:val="22"/>
        </w:rPr>
        <w:t>CUNY SPH School Reopening Working Group</w:t>
      </w:r>
    </w:p>
    <w:p w14:paraId="6213C5E8" w14:textId="77777777" w:rsidR="0064725A" w:rsidRDefault="00DE04A4" w:rsidP="0064725A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2021-</w:t>
      </w:r>
      <w:r w:rsidR="0064725A">
        <w:rPr>
          <w:rFonts w:ascii="Palatino Linotype" w:hAnsi="Palatino Linotype" w:cs="Arial"/>
          <w:sz w:val="22"/>
          <w:szCs w:val="22"/>
        </w:rPr>
        <w:t>2022</w:t>
      </w:r>
      <w:r>
        <w:rPr>
          <w:rFonts w:ascii="Palatino Linotype" w:hAnsi="Palatino Linotype" w:cs="Arial"/>
          <w:sz w:val="22"/>
          <w:szCs w:val="22"/>
        </w:rPr>
        <w:t xml:space="preserve">      Member, CUNY wide Graduate Education Task Force</w:t>
      </w:r>
    </w:p>
    <w:p w14:paraId="3F344C98" w14:textId="77777777" w:rsidR="0064725A" w:rsidRDefault="0064725A" w:rsidP="0064725A">
      <w:pPr>
        <w:rPr>
          <w:rFonts w:ascii="Palatino Linotype" w:hAnsi="Palatino Linotype" w:cs="Arial"/>
          <w:sz w:val="22"/>
          <w:szCs w:val="22"/>
        </w:rPr>
      </w:pPr>
    </w:p>
    <w:p w14:paraId="56B5A9F5" w14:textId="33851903" w:rsidR="002A306F" w:rsidRPr="0064725A" w:rsidRDefault="00B2445D" w:rsidP="002A306F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IMPLEMENTATION OF</w:t>
      </w:r>
      <w:r w:rsidR="002A306F" w:rsidRPr="00B7158D">
        <w:rPr>
          <w:rFonts w:ascii="Palatino Linotype" w:hAnsi="Palatino Linotype" w:cs="Arial"/>
          <w:b/>
          <w:sz w:val="22"/>
          <w:szCs w:val="22"/>
        </w:rPr>
        <w:t xml:space="preserve"> INNOVATIVE HEALTH TECHNOLOGIES GLOBALLY</w:t>
      </w:r>
    </w:p>
    <w:p w14:paraId="6BE943A3" w14:textId="4D68E614" w:rsidR="00B2445D" w:rsidRDefault="00132F82" w:rsidP="00132F82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2010</w:t>
      </w:r>
      <w:r w:rsidR="00996016" w:rsidRPr="00B7158D">
        <w:rPr>
          <w:rFonts w:ascii="Palatino Linotype" w:hAnsi="Palatino Linotype" w:cs="Arial"/>
          <w:sz w:val="22"/>
          <w:szCs w:val="22"/>
        </w:rPr>
        <w:t>-Present Health for all (</w:t>
      </w:r>
      <w:proofErr w:type="spellStart"/>
      <w:r w:rsidR="00996016" w:rsidRPr="00B7158D">
        <w:rPr>
          <w:rFonts w:ascii="Palatino Linotype" w:hAnsi="Palatino Linotype" w:cs="Arial"/>
          <w:sz w:val="22"/>
          <w:szCs w:val="22"/>
        </w:rPr>
        <w:t>Swasthya</w:t>
      </w:r>
      <w:proofErr w:type="spellEnd"/>
      <w:r w:rsidR="00996016" w:rsidRPr="00B7158D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E75D90" w:rsidRPr="00B7158D">
        <w:rPr>
          <w:rFonts w:ascii="Palatino Linotype" w:hAnsi="Palatino Linotype" w:cs="Arial"/>
          <w:sz w:val="22"/>
          <w:szCs w:val="22"/>
        </w:rPr>
        <w:t>Pahal</w:t>
      </w:r>
      <w:proofErr w:type="spellEnd"/>
      <w:r w:rsidR="00E75D90" w:rsidRPr="00B7158D">
        <w:rPr>
          <w:rFonts w:ascii="Palatino Linotype" w:hAnsi="Palatino Linotype" w:cs="Arial"/>
          <w:sz w:val="22"/>
          <w:szCs w:val="22"/>
        </w:rPr>
        <w:t>)</w:t>
      </w:r>
      <w:r w:rsidR="00996016" w:rsidRPr="00B7158D">
        <w:rPr>
          <w:rFonts w:ascii="Palatino Linotype" w:hAnsi="Palatino Linotype" w:cs="Arial"/>
          <w:sz w:val="22"/>
          <w:szCs w:val="22"/>
        </w:rPr>
        <w:t xml:space="preserve">: </w:t>
      </w:r>
      <w:r w:rsidR="0064725A">
        <w:rPr>
          <w:rFonts w:ascii="Palatino Linotype" w:hAnsi="Palatino Linotype" w:cs="Arial"/>
          <w:sz w:val="22"/>
          <w:szCs w:val="22"/>
        </w:rPr>
        <w:t xml:space="preserve"> </w:t>
      </w:r>
      <w:r w:rsidR="00BF5CE3" w:rsidRPr="00B7158D">
        <w:rPr>
          <w:rFonts w:ascii="Palatino Linotype" w:hAnsi="Palatino Linotype" w:cs="Arial"/>
          <w:sz w:val="22"/>
          <w:szCs w:val="22"/>
        </w:rPr>
        <w:t>M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ulti-lingual interactive </w:t>
      </w:r>
      <w:r w:rsidRPr="00B7158D">
        <w:rPr>
          <w:rFonts w:ascii="Palatino Linotype" w:hAnsi="Palatino Linotype" w:cs="Arial"/>
          <w:sz w:val="22"/>
          <w:szCs w:val="22"/>
        </w:rPr>
        <w:t>P</w:t>
      </w:r>
      <w:r w:rsidR="00EE2315" w:rsidRPr="00B7158D">
        <w:rPr>
          <w:rFonts w:ascii="Palatino Linotype" w:hAnsi="Palatino Linotype" w:cs="Arial"/>
          <w:sz w:val="22"/>
          <w:szCs w:val="22"/>
        </w:rPr>
        <w:t xml:space="preserve">ortable </w:t>
      </w:r>
      <w:r w:rsidRPr="00B7158D">
        <w:rPr>
          <w:rFonts w:ascii="Palatino Linotype" w:hAnsi="Palatino Linotype" w:cs="Arial"/>
          <w:sz w:val="22"/>
          <w:szCs w:val="22"/>
        </w:rPr>
        <w:t>H</w:t>
      </w:r>
      <w:r w:rsidR="00EE2315" w:rsidRPr="00B7158D">
        <w:rPr>
          <w:rFonts w:ascii="Palatino Linotype" w:hAnsi="Palatino Linotype" w:cs="Arial"/>
          <w:sz w:val="22"/>
          <w:szCs w:val="22"/>
        </w:rPr>
        <w:t xml:space="preserve">ealth </w:t>
      </w:r>
      <w:r w:rsidRPr="00B7158D">
        <w:rPr>
          <w:rFonts w:ascii="Palatino Linotype" w:hAnsi="Palatino Linotype" w:cs="Arial"/>
          <w:sz w:val="22"/>
          <w:szCs w:val="22"/>
        </w:rPr>
        <w:t>I</w:t>
      </w:r>
      <w:r w:rsidR="008D162A" w:rsidRPr="00B7158D">
        <w:rPr>
          <w:rFonts w:ascii="Palatino Linotype" w:hAnsi="Palatino Linotype" w:cs="Arial"/>
          <w:sz w:val="22"/>
          <w:szCs w:val="22"/>
        </w:rPr>
        <w:t xml:space="preserve">nformation </w:t>
      </w:r>
      <w:r w:rsidR="00B2445D">
        <w:rPr>
          <w:rFonts w:ascii="Palatino Linotype" w:hAnsi="Palatino Linotype" w:cs="Arial"/>
          <w:sz w:val="22"/>
          <w:szCs w:val="22"/>
        </w:rPr>
        <w:t xml:space="preserve">  </w:t>
      </w:r>
    </w:p>
    <w:p w14:paraId="247608CB" w14:textId="589A5EF5" w:rsidR="002A306F" w:rsidRPr="00B7158D" w:rsidRDefault="00B2445D" w:rsidP="00132F82">
      <w:p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</w:t>
      </w:r>
      <w:r w:rsidR="00132F82" w:rsidRPr="00B7158D">
        <w:rPr>
          <w:rFonts w:ascii="Palatino Linotype" w:hAnsi="Palatino Linotype" w:cs="Arial"/>
          <w:sz w:val="22"/>
          <w:szCs w:val="22"/>
        </w:rPr>
        <w:t>K</w:t>
      </w:r>
      <w:r w:rsidR="00EE2315" w:rsidRPr="00B7158D">
        <w:rPr>
          <w:rFonts w:ascii="Palatino Linotype" w:hAnsi="Palatino Linotype" w:cs="Arial"/>
          <w:sz w:val="22"/>
          <w:szCs w:val="22"/>
        </w:rPr>
        <w:t>iosk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 in an </w:t>
      </w:r>
      <w:r w:rsidR="002A306F" w:rsidRPr="00B7158D">
        <w:rPr>
          <w:rFonts w:ascii="Palatino Linotype" w:hAnsi="Palatino Linotype" w:cs="Arial"/>
          <w:b/>
          <w:sz w:val="22"/>
          <w:szCs w:val="22"/>
        </w:rPr>
        <w:t>Indian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 s</w:t>
      </w:r>
      <w:r w:rsidR="0064725A">
        <w:rPr>
          <w:rFonts w:ascii="Palatino Linotype" w:hAnsi="Palatino Linotype" w:cs="Arial"/>
          <w:sz w:val="22"/>
          <w:szCs w:val="22"/>
        </w:rPr>
        <w:t>etting (1</w:t>
      </w:r>
      <w:r w:rsidR="00EE2315" w:rsidRPr="00B7158D">
        <w:rPr>
          <w:rFonts w:ascii="Palatino Linotype" w:hAnsi="Palatino Linotype" w:cs="Arial"/>
          <w:sz w:val="22"/>
          <w:szCs w:val="22"/>
        </w:rPr>
        <w:t>0000 users)</w:t>
      </w:r>
      <w:r w:rsidR="00D35803" w:rsidRPr="00B7158D">
        <w:rPr>
          <w:rFonts w:ascii="Palatino Linotype" w:hAnsi="Palatino Linotype" w:cs="Arial"/>
          <w:sz w:val="22"/>
          <w:szCs w:val="22"/>
        </w:rPr>
        <w:t xml:space="preserve">                 </w:t>
      </w:r>
    </w:p>
    <w:p w14:paraId="1FA58816" w14:textId="71544F58" w:rsidR="002A306F" w:rsidRPr="00B7158D" w:rsidRDefault="008D162A" w:rsidP="00132F82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2010 </w:t>
      </w:r>
      <w:r w:rsidR="00B2445D">
        <w:rPr>
          <w:rFonts w:ascii="Palatino Linotype" w:hAnsi="Palatino Linotype" w:cs="Arial"/>
          <w:sz w:val="22"/>
          <w:szCs w:val="22"/>
        </w:rPr>
        <w:t xml:space="preserve">           </w:t>
      </w:r>
      <w:r w:rsidR="002A306F" w:rsidRPr="00B7158D">
        <w:rPr>
          <w:rFonts w:ascii="Palatino Linotype" w:hAnsi="Palatino Linotype" w:cs="Arial"/>
          <w:sz w:val="22"/>
          <w:szCs w:val="22"/>
        </w:rPr>
        <w:t>Internet enabled, bi-lingual intera</w:t>
      </w:r>
      <w:r w:rsidR="00BF5CE3" w:rsidRPr="00B7158D">
        <w:rPr>
          <w:rFonts w:ascii="Palatino Linotype" w:hAnsi="Palatino Linotype" w:cs="Arial"/>
          <w:sz w:val="22"/>
          <w:szCs w:val="22"/>
        </w:rPr>
        <w:t xml:space="preserve">ctive Dengue 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Information platform in an </w:t>
      </w:r>
      <w:r w:rsidR="002A306F" w:rsidRPr="00B7158D">
        <w:rPr>
          <w:rFonts w:ascii="Palatino Linotype" w:hAnsi="Palatino Linotype" w:cs="Arial"/>
          <w:b/>
          <w:sz w:val="22"/>
          <w:szCs w:val="22"/>
        </w:rPr>
        <w:t>Indian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 setting </w:t>
      </w:r>
    </w:p>
    <w:p w14:paraId="561CB8C8" w14:textId="09D047FE" w:rsidR="002A306F" w:rsidRPr="00B7158D" w:rsidRDefault="00132F82" w:rsidP="00B2445D">
      <w:pPr>
        <w:ind w:left="1440" w:hanging="144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2011        </w:t>
      </w:r>
      <w:r w:rsidR="00BF5CE3" w:rsidRPr="00B7158D">
        <w:rPr>
          <w:rFonts w:ascii="Palatino Linotype" w:hAnsi="Palatino Linotype" w:cs="Arial"/>
          <w:sz w:val="22"/>
          <w:szCs w:val="22"/>
        </w:rPr>
        <w:t>I</w:t>
      </w:r>
      <w:r w:rsidR="002A306F" w:rsidRPr="00B7158D">
        <w:rPr>
          <w:rFonts w:ascii="Palatino Linotype" w:hAnsi="Palatino Linotype" w:cs="Arial"/>
          <w:sz w:val="22"/>
          <w:szCs w:val="22"/>
        </w:rPr>
        <w:t>nt</w:t>
      </w:r>
      <w:r w:rsidR="00BF5CE3" w:rsidRPr="00B7158D">
        <w:rPr>
          <w:rFonts w:ascii="Palatino Linotype" w:hAnsi="Palatino Linotype" w:cs="Arial"/>
          <w:sz w:val="22"/>
          <w:szCs w:val="22"/>
        </w:rPr>
        <w:t xml:space="preserve">ernet enabled </w:t>
      </w:r>
      <w:proofErr w:type="spellStart"/>
      <w:r w:rsidR="00BF5CE3" w:rsidRPr="00B7158D">
        <w:rPr>
          <w:rFonts w:ascii="Palatino Linotype" w:hAnsi="Palatino Linotype" w:cs="Arial"/>
          <w:sz w:val="22"/>
          <w:szCs w:val="22"/>
        </w:rPr>
        <w:t>Geovisualization</w:t>
      </w:r>
      <w:proofErr w:type="spellEnd"/>
      <w:r w:rsidR="00BF5CE3" w:rsidRPr="00B7158D">
        <w:rPr>
          <w:rFonts w:ascii="Palatino Linotype" w:hAnsi="Palatino Linotype" w:cs="Arial"/>
          <w:sz w:val="22"/>
          <w:szCs w:val="22"/>
        </w:rPr>
        <w:t xml:space="preserve"> 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Platform </w:t>
      </w:r>
      <w:proofErr w:type="spellStart"/>
      <w:r w:rsidR="002A306F" w:rsidRPr="00B7158D">
        <w:rPr>
          <w:rFonts w:ascii="Palatino Linotype" w:hAnsi="Palatino Linotype" w:cs="Arial"/>
          <w:sz w:val="22"/>
          <w:szCs w:val="22"/>
        </w:rPr>
        <w:t>SanaViz</w:t>
      </w:r>
      <w:proofErr w:type="spellEnd"/>
      <w:r w:rsidRPr="00B7158D">
        <w:rPr>
          <w:rFonts w:ascii="Palatino Linotype" w:hAnsi="Palatino Linotype" w:cs="Arial"/>
          <w:sz w:val="22"/>
          <w:szCs w:val="22"/>
        </w:rPr>
        <w:t xml:space="preserve"> that fa</w:t>
      </w:r>
      <w:r w:rsidR="008D162A" w:rsidRPr="00B7158D">
        <w:rPr>
          <w:rFonts w:ascii="Palatino Linotype" w:hAnsi="Palatino Linotype" w:cs="Arial"/>
          <w:sz w:val="22"/>
          <w:szCs w:val="22"/>
        </w:rPr>
        <w:t xml:space="preserve">cilitated evaluation </w:t>
      </w:r>
      <w:r w:rsidR="00B2445D">
        <w:rPr>
          <w:rFonts w:ascii="Palatino Linotype" w:hAnsi="Palatino Linotype" w:cs="Arial"/>
          <w:sz w:val="22"/>
          <w:szCs w:val="22"/>
        </w:rPr>
        <w:t xml:space="preserve">telehealth 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programs in </w:t>
      </w:r>
      <w:r w:rsidR="002A306F" w:rsidRPr="00B7158D">
        <w:rPr>
          <w:rFonts w:ascii="Palatino Linotype" w:hAnsi="Palatino Linotype" w:cs="Arial"/>
          <w:b/>
          <w:sz w:val="22"/>
          <w:szCs w:val="22"/>
        </w:rPr>
        <w:t>Brazil</w:t>
      </w:r>
    </w:p>
    <w:p w14:paraId="6FA5C021" w14:textId="55871595" w:rsidR="002A306F" w:rsidRPr="00B7158D" w:rsidRDefault="00132F82" w:rsidP="00132F82">
      <w:pPr>
        <w:ind w:left="1440" w:hanging="144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2010-2011 </w:t>
      </w:r>
      <w:r w:rsidR="002A306F" w:rsidRPr="00B7158D">
        <w:rPr>
          <w:rFonts w:ascii="Palatino Linotype" w:hAnsi="Palatino Linotype" w:cs="Arial"/>
          <w:sz w:val="22"/>
          <w:szCs w:val="22"/>
        </w:rPr>
        <w:t>Internet enabled bi-lingual platform to prevent</w:t>
      </w:r>
      <w:r w:rsidR="00BF5CE3" w:rsidRPr="00B7158D">
        <w:rPr>
          <w:rFonts w:ascii="Palatino Linotype" w:hAnsi="Palatino Linotype" w:cs="Arial"/>
          <w:sz w:val="22"/>
          <w:szCs w:val="22"/>
        </w:rPr>
        <w:t xml:space="preserve">, monitor, and manage risk of </w:t>
      </w:r>
      <w:r w:rsidR="00B2445D">
        <w:rPr>
          <w:rFonts w:ascii="Palatino Linotype" w:hAnsi="Palatino Linotype" w:cs="Arial"/>
          <w:sz w:val="22"/>
          <w:szCs w:val="22"/>
        </w:rPr>
        <w:t xml:space="preserve">Metabolic 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Syndrome in rural, urban and urban slum settings in </w:t>
      </w:r>
      <w:r w:rsidR="002A306F" w:rsidRPr="00B7158D">
        <w:rPr>
          <w:rFonts w:ascii="Palatino Linotype" w:hAnsi="Palatino Linotype" w:cs="Arial"/>
          <w:b/>
          <w:sz w:val="22"/>
          <w:szCs w:val="22"/>
        </w:rPr>
        <w:t>India</w:t>
      </w:r>
      <w:r w:rsidR="002A306F" w:rsidRPr="00B7158D">
        <w:rPr>
          <w:rFonts w:ascii="Palatino Linotype" w:hAnsi="Palatino Linotype" w:cs="Arial"/>
          <w:sz w:val="22"/>
          <w:szCs w:val="22"/>
        </w:rPr>
        <w:t xml:space="preserve"> </w:t>
      </w:r>
    </w:p>
    <w:p w14:paraId="6A888237" w14:textId="508BCC86" w:rsidR="002A306F" w:rsidRPr="00B7158D" w:rsidRDefault="00132F82" w:rsidP="00132F82">
      <w:pPr>
        <w:pStyle w:val="Default"/>
        <w:ind w:left="1440" w:hanging="1440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2013          </w:t>
      </w:r>
      <w:r w:rsidR="00DB6D17">
        <w:rPr>
          <w:rFonts w:ascii="Palatino Linotype" w:hAnsi="Palatino Linotype"/>
          <w:sz w:val="22"/>
          <w:szCs w:val="22"/>
        </w:rPr>
        <w:t xml:space="preserve">     </w:t>
      </w:r>
      <w:r w:rsidR="002A306F" w:rsidRPr="00B7158D">
        <w:rPr>
          <w:rFonts w:ascii="Palatino Linotype" w:hAnsi="Palatino Linotype"/>
          <w:sz w:val="22"/>
          <w:szCs w:val="22"/>
        </w:rPr>
        <w:t xml:space="preserve">Implementation of an interactive internet </w:t>
      </w:r>
      <w:r w:rsidR="00BF5CE3" w:rsidRPr="00B7158D">
        <w:rPr>
          <w:rFonts w:ascii="Palatino Linotype" w:hAnsi="Palatino Linotype"/>
          <w:sz w:val="22"/>
          <w:szCs w:val="22"/>
        </w:rPr>
        <w:t>and standalone based community a</w:t>
      </w:r>
      <w:r w:rsidRPr="00B7158D">
        <w:rPr>
          <w:rFonts w:ascii="Palatino Linotype" w:hAnsi="Palatino Linotype"/>
          <w:sz w:val="22"/>
          <w:szCs w:val="22"/>
        </w:rPr>
        <w:t xml:space="preserve">nd hospital </w:t>
      </w:r>
      <w:r w:rsidR="002A306F" w:rsidRPr="00B7158D">
        <w:rPr>
          <w:rFonts w:ascii="Palatino Linotype" w:hAnsi="Palatino Linotype"/>
          <w:sz w:val="22"/>
          <w:szCs w:val="22"/>
        </w:rPr>
        <w:t>based surveillance of acut</w:t>
      </w:r>
      <w:r w:rsidR="00BF5CE3" w:rsidRPr="00B7158D">
        <w:rPr>
          <w:rFonts w:ascii="Palatino Linotype" w:hAnsi="Palatino Linotype"/>
          <w:sz w:val="22"/>
          <w:szCs w:val="22"/>
        </w:rPr>
        <w:t xml:space="preserve">e infections among children in </w:t>
      </w:r>
      <w:r w:rsidR="002A306F" w:rsidRPr="00B7158D">
        <w:rPr>
          <w:rFonts w:ascii="Palatino Linotype" w:hAnsi="Palatino Linotype"/>
          <w:b/>
          <w:sz w:val="22"/>
          <w:szCs w:val="22"/>
        </w:rPr>
        <w:t>Nigeria</w:t>
      </w:r>
    </w:p>
    <w:p w14:paraId="01CBCFE9" w14:textId="3493D565" w:rsidR="002A306F" w:rsidRPr="00B7158D" w:rsidRDefault="00D35803" w:rsidP="00BF5CE3">
      <w:pPr>
        <w:pStyle w:val="Default"/>
        <w:ind w:left="1440" w:hanging="1440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2014-2016      </w:t>
      </w:r>
      <w:r w:rsidR="00DB6D17">
        <w:rPr>
          <w:rFonts w:ascii="Palatino Linotype" w:hAnsi="Palatino Linotype"/>
          <w:sz w:val="22"/>
          <w:szCs w:val="22"/>
        </w:rPr>
        <w:t xml:space="preserve">  </w:t>
      </w:r>
      <w:r w:rsidR="002A306F" w:rsidRPr="00B7158D">
        <w:rPr>
          <w:rFonts w:ascii="Palatino Linotype" w:hAnsi="Palatino Linotype"/>
          <w:sz w:val="22"/>
          <w:szCs w:val="22"/>
        </w:rPr>
        <w:t>Mobile and Internet based SMA</w:t>
      </w:r>
      <w:r w:rsidR="00BF5CE3" w:rsidRPr="00B7158D">
        <w:rPr>
          <w:rFonts w:ascii="Palatino Linotype" w:hAnsi="Palatino Linotype"/>
          <w:sz w:val="22"/>
          <w:szCs w:val="22"/>
        </w:rPr>
        <w:t xml:space="preserve">ART platform to monitor RF/RHD </w:t>
      </w:r>
      <w:r w:rsidR="002A306F" w:rsidRPr="00B7158D">
        <w:rPr>
          <w:rFonts w:ascii="Palatino Linotype" w:hAnsi="Palatino Linotype"/>
          <w:sz w:val="22"/>
          <w:szCs w:val="22"/>
        </w:rPr>
        <w:t xml:space="preserve">Surveillance among children living in rural settings in </w:t>
      </w:r>
      <w:r w:rsidR="002A306F" w:rsidRPr="00B7158D">
        <w:rPr>
          <w:rFonts w:ascii="Palatino Linotype" w:hAnsi="Palatino Linotype"/>
          <w:b/>
          <w:sz w:val="22"/>
          <w:szCs w:val="22"/>
        </w:rPr>
        <w:t>India</w:t>
      </w:r>
    </w:p>
    <w:p w14:paraId="5C0F81F0" w14:textId="36DB07B0" w:rsidR="002A306F" w:rsidRPr="00B7158D" w:rsidRDefault="002A306F" w:rsidP="008D162A">
      <w:pPr>
        <w:pStyle w:val="Default"/>
        <w:ind w:left="1440" w:hanging="1440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2015-</w:t>
      </w:r>
      <w:r w:rsidR="00132F82" w:rsidRPr="00B7158D">
        <w:rPr>
          <w:rFonts w:ascii="Palatino Linotype" w:hAnsi="Palatino Linotype"/>
          <w:sz w:val="22"/>
          <w:szCs w:val="22"/>
        </w:rPr>
        <w:t>Present</w:t>
      </w:r>
      <w:r w:rsidR="00D35803" w:rsidRPr="00B7158D">
        <w:rPr>
          <w:rFonts w:ascii="Palatino Linotype" w:hAnsi="Palatino Linotype"/>
          <w:sz w:val="22"/>
          <w:szCs w:val="22"/>
        </w:rPr>
        <w:t xml:space="preserve"> </w:t>
      </w:r>
      <w:r w:rsidR="00DB6D17">
        <w:rPr>
          <w:rFonts w:ascii="Palatino Linotype" w:hAnsi="Palatino Linotype"/>
          <w:sz w:val="22"/>
          <w:szCs w:val="22"/>
        </w:rPr>
        <w:t xml:space="preserve">   </w:t>
      </w:r>
      <w:r w:rsidRPr="00B7158D">
        <w:rPr>
          <w:rFonts w:ascii="Palatino Linotype" w:hAnsi="Palatino Linotype"/>
          <w:sz w:val="22"/>
          <w:szCs w:val="22"/>
        </w:rPr>
        <w:t xml:space="preserve">Designed, development and implementation of End the Epidemic </w:t>
      </w:r>
      <w:r w:rsidR="00BF5CE3" w:rsidRPr="00B7158D">
        <w:rPr>
          <w:rFonts w:ascii="Palatino Linotype" w:hAnsi="Palatino Linotype"/>
          <w:sz w:val="22"/>
          <w:szCs w:val="22"/>
        </w:rPr>
        <w:t>Dashboard t</w:t>
      </w:r>
      <w:r w:rsidRPr="00B7158D">
        <w:rPr>
          <w:rFonts w:ascii="Palatino Linotype" w:hAnsi="Palatino Linotype"/>
          <w:sz w:val="22"/>
          <w:szCs w:val="22"/>
        </w:rPr>
        <w:t xml:space="preserve">o track the HIV programs and policies in the State of New York, </w:t>
      </w:r>
      <w:r w:rsidRPr="00B7158D">
        <w:rPr>
          <w:rFonts w:ascii="Palatino Linotype" w:hAnsi="Palatino Linotype"/>
          <w:b/>
          <w:sz w:val="22"/>
          <w:szCs w:val="22"/>
        </w:rPr>
        <w:t>USA</w:t>
      </w:r>
    </w:p>
    <w:p w14:paraId="59F8C194" w14:textId="6358A8BB" w:rsidR="002A306F" w:rsidRPr="00B7158D" w:rsidRDefault="00D35803" w:rsidP="002A306F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2016-</w:t>
      </w:r>
      <w:proofErr w:type="gramStart"/>
      <w:r w:rsidRPr="00B7158D">
        <w:rPr>
          <w:rFonts w:ascii="Palatino Linotype" w:hAnsi="Palatino Linotype"/>
          <w:sz w:val="22"/>
          <w:szCs w:val="22"/>
        </w:rPr>
        <w:t xml:space="preserve">Present </w:t>
      </w:r>
      <w:r w:rsidR="00DB6D17">
        <w:rPr>
          <w:rFonts w:ascii="Palatino Linotype" w:hAnsi="Palatino Linotype"/>
          <w:sz w:val="22"/>
          <w:szCs w:val="22"/>
        </w:rPr>
        <w:t xml:space="preserve"> </w:t>
      </w:r>
      <w:r w:rsidR="002A306F" w:rsidRPr="00B7158D">
        <w:rPr>
          <w:rFonts w:ascii="Palatino Linotype" w:hAnsi="Palatino Linotype"/>
          <w:sz w:val="22"/>
          <w:szCs w:val="22"/>
        </w:rPr>
        <w:t>SMAART</w:t>
      </w:r>
      <w:proofErr w:type="gramEnd"/>
      <w:r w:rsidR="002A306F" w:rsidRPr="00B7158D">
        <w:rPr>
          <w:rFonts w:ascii="Palatino Linotype" w:hAnsi="Palatino Linotype"/>
          <w:sz w:val="22"/>
          <w:szCs w:val="22"/>
        </w:rPr>
        <w:t xml:space="preserve"> infor</w:t>
      </w:r>
      <w:r w:rsidR="008D162A" w:rsidRPr="00B7158D">
        <w:rPr>
          <w:rFonts w:ascii="Palatino Linotype" w:hAnsi="Palatino Linotype"/>
          <w:sz w:val="22"/>
          <w:szCs w:val="22"/>
        </w:rPr>
        <w:t>matics framework to address SDGs</w:t>
      </w:r>
      <w:r w:rsidR="003728B1" w:rsidRPr="00B7158D">
        <w:rPr>
          <w:rFonts w:ascii="Palatino Linotype" w:hAnsi="Palatino Linotype"/>
          <w:sz w:val="22"/>
          <w:szCs w:val="22"/>
        </w:rPr>
        <w:t xml:space="preserve">, </w:t>
      </w:r>
      <w:r w:rsidR="003728B1" w:rsidRPr="00B7158D">
        <w:rPr>
          <w:rFonts w:ascii="Palatino Linotype" w:hAnsi="Palatino Linotype"/>
          <w:b/>
          <w:sz w:val="22"/>
          <w:szCs w:val="22"/>
        </w:rPr>
        <w:t>India</w:t>
      </w:r>
    </w:p>
    <w:p w14:paraId="03AEE5CC" w14:textId="3ACA7EFC" w:rsidR="002A306F" w:rsidRPr="00B7158D" w:rsidRDefault="00D35803" w:rsidP="00BF5CE3">
      <w:pPr>
        <w:pStyle w:val="Default"/>
        <w:ind w:left="1440" w:hanging="1440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2016            </w:t>
      </w:r>
      <w:r w:rsidR="00DB6D17">
        <w:rPr>
          <w:rFonts w:ascii="Palatino Linotype" w:hAnsi="Palatino Linotype"/>
          <w:sz w:val="22"/>
          <w:szCs w:val="22"/>
        </w:rPr>
        <w:t xml:space="preserve">          </w:t>
      </w:r>
      <w:r w:rsidR="00BF5CE3" w:rsidRPr="00B7158D">
        <w:rPr>
          <w:rFonts w:ascii="Palatino Linotype" w:hAnsi="Palatino Linotype"/>
          <w:sz w:val="22"/>
          <w:szCs w:val="22"/>
        </w:rPr>
        <w:t>I</w:t>
      </w:r>
      <w:r w:rsidR="002A306F" w:rsidRPr="00B7158D">
        <w:rPr>
          <w:rFonts w:ascii="Palatino Linotype" w:hAnsi="Palatino Linotype"/>
          <w:sz w:val="22"/>
          <w:szCs w:val="22"/>
        </w:rPr>
        <w:t xml:space="preserve">nternet enabled Healthy CUNY platform to address </w:t>
      </w:r>
      <w:r w:rsidR="00BF5CE3" w:rsidRPr="00B7158D">
        <w:rPr>
          <w:rFonts w:ascii="Palatino Linotype" w:hAnsi="Palatino Linotype"/>
          <w:sz w:val="22"/>
          <w:szCs w:val="22"/>
        </w:rPr>
        <w:t>f</w:t>
      </w:r>
      <w:r w:rsidR="002A306F" w:rsidRPr="00B7158D">
        <w:rPr>
          <w:rFonts w:ascii="Palatino Linotype" w:hAnsi="Palatino Linotype"/>
          <w:sz w:val="22"/>
          <w:szCs w:val="22"/>
        </w:rPr>
        <w:t xml:space="preserve">ood security, Health Insurance, and Anxiety and </w:t>
      </w:r>
      <w:r w:rsidR="00BF5CE3" w:rsidRPr="00B7158D">
        <w:rPr>
          <w:rFonts w:ascii="Palatino Linotype" w:hAnsi="Palatino Linotype"/>
          <w:sz w:val="22"/>
          <w:szCs w:val="22"/>
        </w:rPr>
        <w:t xml:space="preserve">Depression among </w:t>
      </w:r>
      <w:r w:rsidR="002A306F" w:rsidRPr="00B7158D">
        <w:rPr>
          <w:rFonts w:ascii="Palatino Linotype" w:hAnsi="Palatino Linotype"/>
          <w:sz w:val="22"/>
          <w:szCs w:val="22"/>
        </w:rPr>
        <w:t xml:space="preserve">CUNY students in New York, </w:t>
      </w:r>
      <w:r w:rsidR="002A306F" w:rsidRPr="00B7158D">
        <w:rPr>
          <w:rFonts w:ascii="Palatino Linotype" w:hAnsi="Palatino Linotype"/>
          <w:b/>
          <w:sz w:val="22"/>
          <w:szCs w:val="22"/>
        </w:rPr>
        <w:t>USA</w:t>
      </w:r>
    </w:p>
    <w:p w14:paraId="42A4BF60" w14:textId="5F49666B" w:rsidR="002A306F" w:rsidRPr="00B7158D" w:rsidRDefault="00132F82" w:rsidP="00BF5CE3">
      <w:pPr>
        <w:pStyle w:val="Default"/>
        <w:ind w:left="1440" w:hanging="1440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2016        </w:t>
      </w:r>
      <w:r w:rsidR="00DB6D17">
        <w:rPr>
          <w:rFonts w:ascii="Palatino Linotype" w:hAnsi="Palatino Linotype"/>
          <w:sz w:val="22"/>
          <w:szCs w:val="22"/>
        </w:rPr>
        <w:t xml:space="preserve">        </w:t>
      </w:r>
      <w:r w:rsidR="00BF5CE3" w:rsidRPr="00B7158D">
        <w:rPr>
          <w:rFonts w:ascii="Palatino Linotype" w:hAnsi="Palatino Linotype"/>
          <w:sz w:val="22"/>
          <w:szCs w:val="22"/>
        </w:rPr>
        <w:t>B</w:t>
      </w:r>
      <w:r w:rsidR="002A306F" w:rsidRPr="00B7158D">
        <w:rPr>
          <w:rFonts w:ascii="Palatino Linotype" w:hAnsi="Palatino Linotype"/>
          <w:sz w:val="22"/>
          <w:szCs w:val="22"/>
        </w:rPr>
        <w:t>i-lingual NCD surveillanc</w:t>
      </w:r>
      <w:r w:rsidR="00BF5CE3" w:rsidRPr="00B7158D">
        <w:rPr>
          <w:rFonts w:ascii="Palatino Linotype" w:hAnsi="Palatino Linotype"/>
          <w:sz w:val="22"/>
          <w:szCs w:val="22"/>
        </w:rPr>
        <w:t>e platform i</w:t>
      </w:r>
      <w:r w:rsidR="002A306F" w:rsidRPr="00B7158D">
        <w:rPr>
          <w:rFonts w:ascii="Palatino Linotype" w:hAnsi="Palatino Linotype"/>
          <w:sz w:val="22"/>
          <w:szCs w:val="22"/>
        </w:rPr>
        <w:t xml:space="preserve">n urban slum settings of </w:t>
      </w:r>
      <w:r w:rsidR="002A306F" w:rsidRPr="00B7158D">
        <w:rPr>
          <w:rFonts w:ascii="Palatino Linotype" w:hAnsi="Palatino Linotype"/>
          <w:b/>
          <w:sz w:val="22"/>
          <w:szCs w:val="22"/>
        </w:rPr>
        <w:t>Haiti</w:t>
      </w:r>
      <w:r w:rsidR="00DB6D17">
        <w:rPr>
          <w:rFonts w:ascii="Palatino Linotype" w:hAnsi="Palatino Linotype"/>
          <w:sz w:val="22"/>
          <w:szCs w:val="22"/>
        </w:rPr>
        <w:t xml:space="preserve"> (English &amp; </w:t>
      </w:r>
      <w:r w:rsidR="002A306F" w:rsidRPr="00B7158D">
        <w:rPr>
          <w:rFonts w:ascii="Palatino Linotype" w:hAnsi="Palatino Linotype"/>
          <w:sz w:val="22"/>
          <w:szCs w:val="22"/>
        </w:rPr>
        <w:t>Creole)</w:t>
      </w:r>
    </w:p>
    <w:p w14:paraId="720D5B46" w14:textId="6CA82B3C" w:rsidR="002A306F" w:rsidRPr="00B7158D" w:rsidRDefault="00132F82" w:rsidP="002A306F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2016        </w:t>
      </w:r>
      <w:r w:rsidR="00DB6D17">
        <w:rPr>
          <w:rFonts w:ascii="Palatino Linotype" w:hAnsi="Palatino Linotype"/>
          <w:sz w:val="22"/>
          <w:szCs w:val="22"/>
        </w:rPr>
        <w:t xml:space="preserve">          </w:t>
      </w:r>
      <w:r w:rsidR="00BF5CE3" w:rsidRPr="00B7158D">
        <w:rPr>
          <w:rFonts w:ascii="Palatino Linotype" w:hAnsi="Palatino Linotype"/>
          <w:sz w:val="22"/>
          <w:szCs w:val="22"/>
        </w:rPr>
        <w:t>B</w:t>
      </w:r>
      <w:r w:rsidR="002A306F" w:rsidRPr="00B7158D">
        <w:rPr>
          <w:rFonts w:ascii="Palatino Linotype" w:hAnsi="Palatino Linotype"/>
          <w:sz w:val="22"/>
          <w:szCs w:val="22"/>
        </w:rPr>
        <w:t xml:space="preserve">i-lingual Arabic prototype to provide Hepatitis C education in </w:t>
      </w:r>
      <w:r w:rsidR="002A306F" w:rsidRPr="00B7158D">
        <w:rPr>
          <w:rFonts w:ascii="Palatino Linotype" w:hAnsi="Palatino Linotype"/>
          <w:b/>
          <w:sz w:val="22"/>
          <w:szCs w:val="22"/>
        </w:rPr>
        <w:t>Egypt</w:t>
      </w:r>
      <w:r w:rsidR="002A306F" w:rsidRPr="00B7158D">
        <w:rPr>
          <w:rFonts w:ascii="Palatino Linotype" w:hAnsi="Palatino Linotype"/>
          <w:sz w:val="22"/>
          <w:szCs w:val="22"/>
        </w:rPr>
        <w:t xml:space="preserve">      </w:t>
      </w:r>
    </w:p>
    <w:p w14:paraId="3B1B094B" w14:textId="197F0E12" w:rsidR="002A306F" w:rsidRPr="00B7158D" w:rsidRDefault="002A306F" w:rsidP="002A306F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2017-</w:t>
      </w:r>
      <w:r w:rsidR="003728B1" w:rsidRPr="00B7158D">
        <w:rPr>
          <w:rFonts w:ascii="Palatino Linotype" w:hAnsi="Palatino Linotype"/>
          <w:sz w:val="22"/>
          <w:szCs w:val="22"/>
        </w:rPr>
        <w:t>2020</w:t>
      </w:r>
      <w:r w:rsidR="00477DD9" w:rsidRPr="00B7158D">
        <w:rPr>
          <w:rFonts w:ascii="Palatino Linotype" w:hAnsi="Palatino Linotype"/>
          <w:sz w:val="22"/>
          <w:szCs w:val="22"/>
        </w:rPr>
        <w:t xml:space="preserve"> </w:t>
      </w:r>
      <w:r w:rsidR="00DB6D17">
        <w:rPr>
          <w:rFonts w:ascii="Palatino Linotype" w:hAnsi="Palatino Linotype"/>
          <w:sz w:val="22"/>
          <w:szCs w:val="22"/>
        </w:rPr>
        <w:t xml:space="preserve">        </w:t>
      </w:r>
      <w:r w:rsidRPr="00B7158D">
        <w:rPr>
          <w:rFonts w:ascii="Palatino Linotype" w:hAnsi="Palatino Linotype"/>
          <w:sz w:val="22"/>
          <w:szCs w:val="22"/>
        </w:rPr>
        <w:t>SMAART pl</w:t>
      </w:r>
      <w:r w:rsidR="00477DD9" w:rsidRPr="00B7158D">
        <w:rPr>
          <w:rFonts w:ascii="Palatino Linotype" w:hAnsi="Palatino Linotype"/>
          <w:sz w:val="22"/>
          <w:szCs w:val="22"/>
        </w:rPr>
        <w:t>atform</w:t>
      </w:r>
      <w:r w:rsidR="00BF5CE3" w:rsidRPr="00B7158D">
        <w:rPr>
          <w:rFonts w:ascii="Palatino Linotype" w:hAnsi="Palatino Linotype"/>
          <w:sz w:val="22"/>
          <w:szCs w:val="22"/>
        </w:rPr>
        <w:t xml:space="preserve"> Road Traffic Injury </w:t>
      </w:r>
      <w:r w:rsidRPr="00B7158D">
        <w:rPr>
          <w:rFonts w:ascii="Palatino Linotype" w:hAnsi="Palatino Linotype"/>
          <w:sz w:val="22"/>
          <w:szCs w:val="22"/>
        </w:rPr>
        <w:t xml:space="preserve">Surveillance across </w:t>
      </w:r>
      <w:r w:rsidR="003728B1" w:rsidRPr="00B7158D">
        <w:rPr>
          <w:rFonts w:ascii="Palatino Linotype" w:hAnsi="Palatino Linotype"/>
          <w:sz w:val="22"/>
          <w:szCs w:val="22"/>
        </w:rPr>
        <w:t>five</w:t>
      </w:r>
      <w:r w:rsidRPr="00B7158D">
        <w:rPr>
          <w:rFonts w:ascii="Palatino Linotype" w:hAnsi="Palatino Linotype"/>
          <w:sz w:val="22"/>
          <w:szCs w:val="22"/>
        </w:rPr>
        <w:t xml:space="preserve"> states in </w:t>
      </w:r>
      <w:r w:rsidRPr="00B7158D">
        <w:rPr>
          <w:rFonts w:ascii="Palatino Linotype" w:hAnsi="Palatino Linotype"/>
          <w:b/>
          <w:sz w:val="22"/>
          <w:szCs w:val="22"/>
        </w:rPr>
        <w:t>India</w:t>
      </w:r>
    </w:p>
    <w:p w14:paraId="201541F2" w14:textId="74704DF9" w:rsidR="00FE22F8" w:rsidRPr="00B7158D" w:rsidRDefault="00FE22F8" w:rsidP="002A306F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2017-</w:t>
      </w:r>
      <w:r w:rsidR="003728B1" w:rsidRPr="00B7158D">
        <w:rPr>
          <w:rFonts w:ascii="Palatino Linotype" w:hAnsi="Palatino Linotype"/>
          <w:sz w:val="22"/>
          <w:szCs w:val="22"/>
        </w:rPr>
        <w:t>2020</w:t>
      </w:r>
      <w:r w:rsidR="00477DD9" w:rsidRPr="00B7158D">
        <w:rPr>
          <w:rFonts w:ascii="Palatino Linotype" w:hAnsi="Palatino Linotype"/>
          <w:b/>
          <w:sz w:val="22"/>
          <w:szCs w:val="22"/>
        </w:rPr>
        <w:t xml:space="preserve"> </w:t>
      </w:r>
      <w:r w:rsidR="00DB6D17">
        <w:rPr>
          <w:rFonts w:ascii="Palatino Linotype" w:hAnsi="Palatino Linotype"/>
          <w:b/>
          <w:sz w:val="22"/>
          <w:szCs w:val="22"/>
        </w:rPr>
        <w:t xml:space="preserve">        </w:t>
      </w:r>
      <w:r w:rsidRPr="00B7158D">
        <w:rPr>
          <w:rFonts w:ascii="Palatino Linotype" w:hAnsi="Palatino Linotype"/>
          <w:sz w:val="22"/>
          <w:szCs w:val="22"/>
        </w:rPr>
        <w:t xml:space="preserve">Diet Decision Support system </w:t>
      </w:r>
      <w:r w:rsidR="00477DD9" w:rsidRPr="00B7158D">
        <w:rPr>
          <w:rFonts w:ascii="Palatino Linotype" w:hAnsi="Palatino Linotype"/>
          <w:sz w:val="22"/>
          <w:szCs w:val="22"/>
        </w:rPr>
        <w:t>Type</w:t>
      </w:r>
      <w:r w:rsidR="00AF3BBA" w:rsidRPr="00B7158D">
        <w:rPr>
          <w:rFonts w:ascii="Palatino Linotype" w:hAnsi="Palatino Linotype"/>
          <w:sz w:val="22"/>
          <w:szCs w:val="22"/>
        </w:rPr>
        <w:t>2 Diabetic patients in urban and rural settings</w:t>
      </w:r>
      <w:r w:rsidR="00AF3BBA" w:rsidRPr="00B7158D">
        <w:rPr>
          <w:rFonts w:ascii="Palatino Linotype" w:hAnsi="Palatino Linotype"/>
          <w:b/>
          <w:sz w:val="22"/>
          <w:szCs w:val="22"/>
        </w:rPr>
        <w:t xml:space="preserve"> </w:t>
      </w:r>
    </w:p>
    <w:p w14:paraId="38753AE3" w14:textId="26C5A431" w:rsidR="00FE22F8" w:rsidRPr="00B7158D" w:rsidRDefault="00FE22F8" w:rsidP="002A306F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2018-2019</w:t>
      </w:r>
      <w:r w:rsidR="00477DD9" w:rsidRPr="00B7158D">
        <w:rPr>
          <w:rFonts w:ascii="Palatino Linotype" w:hAnsi="Palatino Linotype"/>
          <w:b/>
          <w:sz w:val="22"/>
          <w:szCs w:val="22"/>
        </w:rPr>
        <w:t xml:space="preserve"> </w:t>
      </w:r>
      <w:r w:rsidR="00DB6D17">
        <w:rPr>
          <w:rFonts w:ascii="Palatino Linotype" w:hAnsi="Palatino Linotype"/>
          <w:b/>
          <w:sz w:val="22"/>
          <w:szCs w:val="22"/>
        </w:rPr>
        <w:t xml:space="preserve">        </w:t>
      </w:r>
      <w:r w:rsidR="00DB6D17">
        <w:rPr>
          <w:rFonts w:ascii="Palatino Linotype" w:hAnsi="Palatino Linotype"/>
          <w:sz w:val="22"/>
          <w:szCs w:val="22"/>
        </w:rPr>
        <w:t>Internet-</w:t>
      </w:r>
      <w:r w:rsidRPr="00B7158D">
        <w:rPr>
          <w:rFonts w:ascii="Palatino Linotype" w:hAnsi="Palatino Linotype"/>
          <w:sz w:val="22"/>
          <w:szCs w:val="22"/>
        </w:rPr>
        <w:t>enabled Well-Being dashboard</w:t>
      </w:r>
      <w:r w:rsidRPr="00B7158D">
        <w:rPr>
          <w:rFonts w:ascii="Palatino Linotype" w:hAnsi="Palatino Linotype"/>
          <w:b/>
          <w:sz w:val="22"/>
          <w:szCs w:val="22"/>
        </w:rPr>
        <w:t xml:space="preserve"> for </w:t>
      </w:r>
      <w:r w:rsidRPr="00B7158D">
        <w:rPr>
          <w:rFonts w:ascii="Palatino Linotype" w:hAnsi="Palatino Linotype"/>
          <w:sz w:val="22"/>
          <w:szCs w:val="22"/>
        </w:rPr>
        <w:t>New York City</w:t>
      </w:r>
      <w:r w:rsidR="003728B1" w:rsidRPr="00B7158D">
        <w:rPr>
          <w:rFonts w:ascii="Palatino Linotype" w:hAnsi="Palatino Linotype"/>
          <w:sz w:val="22"/>
          <w:szCs w:val="22"/>
        </w:rPr>
        <w:t xml:space="preserve">, </w:t>
      </w:r>
      <w:r w:rsidR="003728B1" w:rsidRPr="00B7158D">
        <w:rPr>
          <w:rFonts w:ascii="Palatino Linotype" w:hAnsi="Palatino Linotype"/>
          <w:b/>
          <w:sz w:val="22"/>
          <w:szCs w:val="22"/>
        </w:rPr>
        <w:t>USA</w:t>
      </w:r>
    </w:p>
    <w:p w14:paraId="6060B26B" w14:textId="13627C05" w:rsidR="00DB6D17" w:rsidRPr="00DB6D17" w:rsidRDefault="00FE22F8" w:rsidP="002A306F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2019-</w:t>
      </w:r>
      <w:r w:rsidR="00132F82" w:rsidRPr="00B7158D">
        <w:rPr>
          <w:rFonts w:ascii="Palatino Linotype" w:hAnsi="Palatino Linotype"/>
          <w:sz w:val="22"/>
          <w:szCs w:val="22"/>
        </w:rPr>
        <w:t xml:space="preserve">Present </w:t>
      </w:r>
      <w:r w:rsidR="00DB6D17">
        <w:rPr>
          <w:rFonts w:ascii="Palatino Linotype" w:hAnsi="Palatino Linotype"/>
          <w:sz w:val="22"/>
          <w:szCs w:val="22"/>
        </w:rPr>
        <w:t xml:space="preserve">  </w:t>
      </w:r>
      <w:proofErr w:type="spellStart"/>
      <w:r w:rsidR="00132F82" w:rsidRPr="00B7158D">
        <w:rPr>
          <w:rFonts w:ascii="Palatino Linotype" w:hAnsi="Palatino Linotype"/>
          <w:sz w:val="22"/>
          <w:szCs w:val="22"/>
        </w:rPr>
        <w:t>IeDEA</w:t>
      </w:r>
      <w:proofErr w:type="spellEnd"/>
      <w:r w:rsidR="00A2454F" w:rsidRPr="00B7158D">
        <w:rPr>
          <w:rFonts w:ascii="Palatino Linotype" w:hAnsi="Palatino Linotype"/>
          <w:sz w:val="22"/>
          <w:szCs w:val="22"/>
        </w:rPr>
        <w:t xml:space="preserve"> </w:t>
      </w:r>
      <w:r w:rsidR="003728B1" w:rsidRPr="00B7158D">
        <w:rPr>
          <w:rFonts w:ascii="Palatino Linotype" w:hAnsi="Palatino Linotype"/>
          <w:sz w:val="22"/>
          <w:szCs w:val="22"/>
        </w:rPr>
        <w:t xml:space="preserve">Treat All Africa Dashboard in </w:t>
      </w:r>
      <w:r w:rsidR="003728B1" w:rsidRPr="00B7158D">
        <w:rPr>
          <w:rFonts w:ascii="Palatino Linotype" w:hAnsi="Palatino Linotype"/>
          <w:b/>
          <w:sz w:val="22"/>
          <w:szCs w:val="22"/>
        </w:rPr>
        <w:t>Africa</w:t>
      </w:r>
    </w:p>
    <w:p w14:paraId="2A6467F6" w14:textId="1225A3DC" w:rsidR="00FE22F8" w:rsidRDefault="00AF3BBA" w:rsidP="002A306F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2020-</w:t>
      </w:r>
      <w:r w:rsidR="00132F82" w:rsidRPr="00B7158D">
        <w:rPr>
          <w:rFonts w:ascii="Palatino Linotype" w:hAnsi="Palatino Linotype"/>
          <w:sz w:val="22"/>
          <w:szCs w:val="22"/>
        </w:rPr>
        <w:t>Present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  <w:r w:rsidR="00DB6D17">
        <w:rPr>
          <w:rFonts w:ascii="Palatino Linotype" w:hAnsi="Palatino Linotype"/>
          <w:sz w:val="22"/>
          <w:szCs w:val="22"/>
        </w:rPr>
        <w:t xml:space="preserve">  </w:t>
      </w:r>
      <w:r w:rsidRPr="00B7158D">
        <w:rPr>
          <w:rFonts w:ascii="Palatino Linotype" w:hAnsi="Palatino Linotype"/>
          <w:sz w:val="22"/>
          <w:szCs w:val="22"/>
        </w:rPr>
        <w:t>SMAART RAPID Tracker: A Policy Informatics Platform to track COVID-19</w:t>
      </w:r>
      <w:r w:rsidRPr="00B7158D">
        <w:rPr>
          <w:rFonts w:ascii="Palatino Linotype" w:hAnsi="Palatino Linotype"/>
          <w:b/>
          <w:sz w:val="22"/>
          <w:szCs w:val="22"/>
        </w:rPr>
        <w:t xml:space="preserve"> </w:t>
      </w:r>
    </w:p>
    <w:p w14:paraId="7270CBDE" w14:textId="66881EBC" w:rsidR="00DB6D17" w:rsidRPr="00B7158D" w:rsidRDefault="00DB6D17" w:rsidP="002A306F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DB6D17">
        <w:rPr>
          <w:rFonts w:ascii="Palatino Linotype" w:hAnsi="Palatino Linotype"/>
          <w:sz w:val="22"/>
          <w:szCs w:val="22"/>
        </w:rPr>
        <w:t>2022-Present</w:t>
      </w:r>
      <w:r>
        <w:rPr>
          <w:rFonts w:ascii="Palatino Linotype" w:hAnsi="Palatino Linotype"/>
          <w:b/>
          <w:sz w:val="22"/>
          <w:szCs w:val="22"/>
        </w:rPr>
        <w:t xml:space="preserve">   </w:t>
      </w:r>
      <w:r w:rsidRPr="00DB6D17">
        <w:rPr>
          <w:rFonts w:ascii="Palatino Linotype" w:hAnsi="Palatino Linotype"/>
          <w:sz w:val="22"/>
          <w:szCs w:val="22"/>
        </w:rPr>
        <w:t>Vaccine Literacy Campaign Dashboard</w:t>
      </w:r>
    </w:p>
    <w:p w14:paraId="0A984D71" w14:textId="77777777" w:rsidR="00996016" w:rsidRPr="00B7158D" w:rsidRDefault="00996016" w:rsidP="002A306F">
      <w:pPr>
        <w:pStyle w:val="Default"/>
        <w:jc w:val="both"/>
        <w:rPr>
          <w:rFonts w:ascii="Palatino Linotype" w:hAnsi="Palatino Linotype" w:cs="Times New Roman"/>
          <w:sz w:val="22"/>
          <w:szCs w:val="22"/>
        </w:rPr>
      </w:pPr>
    </w:p>
    <w:p w14:paraId="4DEFEC51" w14:textId="6E673E2C" w:rsidR="00996016" w:rsidRPr="00B7158D" w:rsidRDefault="00996016" w:rsidP="00485CAD">
      <w:pPr>
        <w:pStyle w:val="Default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b/>
          <w:sz w:val="22"/>
          <w:szCs w:val="22"/>
        </w:rPr>
        <w:t xml:space="preserve">INNOVATIVE </w:t>
      </w:r>
      <w:r w:rsidR="00B7158D" w:rsidRPr="00B7158D">
        <w:rPr>
          <w:rFonts w:ascii="Palatino Linotype" w:hAnsi="Palatino Linotype"/>
          <w:b/>
          <w:sz w:val="22"/>
          <w:szCs w:val="22"/>
        </w:rPr>
        <w:t xml:space="preserve">HEALTH TECHNOLOGY </w:t>
      </w:r>
      <w:r w:rsidRPr="00B7158D">
        <w:rPr>
          <w:rFonts w:ascii="Palatino Linotype" w:hAnsi="Palatino Linotype"/>
          <w:b/>
          <w:sz w:val="22"/>
          <w:szCs w:val="22"/>
        </w:rPr>
        <w:t>INITIATIVES</w:t>
      </w:r>
      <w:r w:rsidR="00B7158D" w:rsidRPr="00B7158D">
        <w:rPr>
          <w:rFonts w:ascii="Palatino Linotype" w:hAnsi="Palatino Linotype"/>
          <w:b/>
          <w:sz w:val="22"/>
          <w:szCs w:val="22"/>
        </w:rPr>
        <w:t xml:space="preserve"> </w:t>
      </w:r>
    </w:p>
    <w:p w14:paraId="7B5F1C54" w14:textId="783EAFE9" w:rsidR="00996016" w:rsidRPr="00B7158D" w:rsidRDefault="00996016" w:rsidP="002A306F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2010-</w:t>
      </w:r>
      <w:r w:rsidR="00767EAC" w:rsidRPr="00B7158D">
        <w:rPr>
          <w:rFonts w:ascii="Palatino Linotype" w:hAnsi="Palatino Linotype"/>
          <w:sz w:val="22"/>
          <w:szCs w:val="22"/>
        </w:rPr>
        <w:t xml:space="preserve">Present </w:t>
      </w:r>
      <w:r w:rsidR="00DB6D17">
        <w:rPr>
          <w:rFonts w:ascii="Palatino Linotype" w:hAnsi="Palatino Linotype"/>
          <w:sz w:val="22"/>
          <w:szCs w:val="22"/>
        </w:rPr>
        <w:t xml:space="preserve">     </w:t>
      </w:r>
      <w:r w:rsidR="003A6D6C" w:rsidRPr="00B7158D">
        <w:rPr>
          <w:rFonts w:ascii="Palatino Linotype" w:hAnsi="Palatino Linotype"/>
          <w:sz w:val="22"/>
          <w:szCs w:val="22"/>
        </w:rPr>
        <w:t>Decision support tool to manage</w:t>
      </w:r>
      <w:r w:rsidRPr="00B7158D">
        <w:rPr>
          <w:rFonts w:ascii="Palatino Linotype" w:hAnsi="Palatino Linotype"/>
          <w:sz w:val="22"/>
          <w:szCs w:val="22"/>
        </w:rPr>
        <w:t xml:space="preserve"> Chronic </w:t>
      </w:r>
      <w:r w:rsidR="003A6D6C" w:rsidRPr="00B7158D">
        <w:rPr>
          <w:rFonts w:ascii="Palatino Linotype" w:hAnsi="Palatino Linotype"/>
          <w:sz w:val="22"/>
          <w:szCs w:val="22"/>
        </w:rPr>
        <w:t>NCDs self-management</w:t>
      </w:r>
      <w:r w:rsidRPr="00B7158D">
        <w:rPr>
          <w:rFonts w:ascii="Palatino Linotype" w:hAnsi="Palatino Linotype"/>
          <w:sz w:val="22"/>
          <w:szCs w:val="22"/>
        </w:rPr>
        <w:t xml:space="preserve">   </w:t>
      </w:r>
    </w:p>
    <w:p w14:paraId="4197E556" w14:textId="35F6B6DD" w:rsidR="00996016" w:rsidRPr="00B7158D" w:rsidRDefault="00996016" w:rsidP="002A306F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2018-</w:t>
      </w:r>
      <w:r w:rsidR="00767EAC" w:rsidRPr="00B7158D">
        <w:rPr>
          <w:rFonts w:ascii="Palatino Linotype" w:hAnsi="Palatino Linotype"/>
          <w:sz w:val="22"/>
          <w:szCs w:val="22"/>
        </w:rPr>
        <w:t xml:space="preserve">Present </w:t>
      </w:r>
      <w:r w:rsidR="00DB6D17">
        <w:rPr>
          <w:rFonts w:ascii="Palatino Linotype" w:hAnsi="Palatino Linotype"/>
          <w:sz w:val="22"/>
          <w:szCs w:val="22"/>
        </w:rPr>
        <w:t xml:space="preserve">     </w:t>
      </w:r>
      <w:r w:rsidR="00767EAC" w:rsidRPr="00B7158D">
        <w:rPr>
          <w:rFonts w:ascii="Palatino Linotype" w:hAnsi="Palatino Linotype"/>
          <w:sz w:val="22"/>
          <w:szCs w:val="22"/>
        </w:rPr>
        <w:t>RISE</w:t>
      </w:r>
      <w:r w:rsidR="003A6D6C" w:rsidRPr="00B7158D">
        <w:rPr>
          <w:rFonts w:ascii="Palatino Linotype" w:hAnsi="Palatino Linotype"/>
          <w:sz w:val="22"/>
          <w:szCs w:val="22"/>
        </w:rPr>
        <w:t xml:space="preserve">: </w:t>
      </w:r>
      <w:r w:rsidRPr="00B7158D">
        <w:rPr>
          <w:rFonts w:ascii="Palatino Linotype" w:hAnsi="Palatino Linotype"/>
          <w:sz w:val="22"/>
          <w:szCs w:val="22"/>
        </w:rPr>
        <w:t xml:space="preserve">A women empowerment initiative to address Gender Inequality </w:t>
      </w:r>
    </w:p>
    <w:p w14:paraId="23FA2C5A" w14:textId="347AE337" w:rsidR="00767EAC" w:rsidRDefault="00EE2315" w:rsidP="00767EA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2020-</w:t>
      </w:r>
      <w:r w:rsidR="00767EAC" w:rsidRPr="00B7158D">
        <w:rPr>
          <w:rFonts w:ascii="Palatino Linotype" w:hAnsi="Palatino Linotype"/>
          <w:sz w:val="22"/>
          <w:szCs w:val="22"/>
        </w:rPr>
        <w:t>Present</w:t>
      </w:r>
      <w:r w:rsidR="00767EAC" w:rsidRPr="00B7158D">
        <w:rPr>
          <w:rFonts w:ascii="Palatino Linotype" w:hAnsi="Palatino Linotype"/>
          <w:b/>
          <w:sz w:val="22"/>
          <w:szCs w:val="22"/>
        </w:rPr>
        <w:t xml:space="preserve"> </w:t>
      </w:r>
      <w:r w:rsidR="00DB6D17">
        <w:rPr>
          <w:rFonts w:ascii="Palatino Linotype" w:hAnsi="Palatino Linotype"/>
          <w:b/>
          <w:sz w:val="22"/>
          <w:szCs w:val="22"/>
        </w:rPr>
        <w:t xml:space="preserve">     </w:t>
      </w:r>
      <w:r w:rsidR="00767EAC" w:rsidRPr="00B7158D">
        <w:rPr>
          <w:rFonts w:ascii="Palatino Linotype" w:hAnsi="Palatino Linotype"/>
          <w:sz w:val="22"/>
          <w:szCs w:val="22"/>
        </w:rPr>
        <w:t>V</w:t>
      </w:r>
      <w:r w:rsidRPr="00B7158D">
        <w:rPr>
          <w:rFonts w:ascii="Palatino Linotype" w:hAnsi="Palatino Linotype"/>
          <w:sz w:val="22"/>
          <w:szCs w:val="22"/>
        </w:rPr>
        <w:t xml:space="preserve">-INSPIRE </w:t>
      </w:r>
      <w:r w:rsidR="00996016" w:rsidRPr="00B7158D">
        <w:rPr>
          <w:rFonts w:ascii="Palatino Linotype" w:hAnsi="Palatino Linotype"/>
          <w:sz w:val="22"/>
          <w:szCs w:val="22"/>
        </w:rPr>
        <w:t>Innovative virtual e</w:t>
      </w:r>
      <w:r w:rsidRPr="00B7158D">
        <w:rPr>
          <w:rFonts w:ascii="Palatino Linotype" w:hAnsi="Palatino Linotype"/>
          <w:sz w:val="22"/>
          <w:szCs w:val="22"/>
        </w:rPr>
        <w:t>xperiential learning initiative</w:t>
      </w:r>
    </w:p>
    <w:p w14:paraId="4C8840DA" w14:textId="66AF1340" w:rsidR="00DB6D17" w:rsidRPr="00B7158D" w:rsidRDefault="00DB6D17" w:rsidP="00767EAC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2022-Present      </w:t>
      </w:r>
      <w:proofErr w:type="spellStart"/>
      <w:r>
        <w:rPr>
          <w:rFonts w:ascii="Palatino Linotype" w:hAnsi="Palatino Linotype"/>
          <w:sz w:val="22"/>
          <w:szCs w:val="22"/>
        </w:rPr>
        <w:t>Sangyan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gramStart"/>
      <w:r>
        <w:rPr>
          <w:rFonts w:ascii="Palatino Linotype" w:hAnsi="Palatino Linotype"/>
          <w:sz w:val="22"/>
          <w:szCs w:val="22"/>
        </w:rPr>
        <w:t>A</w:t>
      </w:r>
      <w:proofErr w:type="gramEnd"/>
      <w:r>
        <w:rPr>
          <w:rFonts w:ascii="Palatino Linotype" w:hAnsi="Palatino Linotype"/>
          <w:sz w:val="22"/>
          <w:szCs w:val="22"/>
        </w:rPr>
        <w:t xml:space="preserve"> platform to provide evidence based health information</w:t>
      </w:r>
    </w:p>
    <w:p w14:paraId="6D89190D" w14:textId="77777777" w:rsidR="00B7158D" w:rsidRPr="00B7158D" w:rsidRDefault="00B7158D" w:rsidP="00767EAC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3BABB8C" w14:textId="338D411F" w:rsidR="00B7158D" w:rsidRPr="00B7158D" w:rsidRDefault="00B7158D" w:rsidP="00485CAD">
      <w:pPr>
        <w:pStyle w:val="Default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b/>
          <w:sz w:val="22"/>
          <w:szCs w:val="22"/>
        </w:rPr>
        <w:t>INNOVATIVE STUDENT ENGAGEMENT INITIATIVES</w:t>
      </w:r>
    </w:p>
    <w:p w14:paraId="2F11DCDB" w14:textId="0FD9706D" w:rsidR="00767EAC" w:rsidRPr="00B7158D" w:rsidRDefault="00767EAC" w:rsidP="00767EA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2021-Present Career and Mentorship Program to guide students advance public health careers</w:t>
      </w:r>
    </w:p>
    <w:p w14:paraId="223459AC" w14:textId="503641AE" w:rsidR="002A306F" w:rsidRPr="00B7158D" w:rsidRDefault="00767EAC" w:rsidP="00703DF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lastRenderedPageBreak/>
        <w:t xml:space="preserve">2021-Present SMAART IMPACT Seed grant to support </w:t>
      </w:r>
      <w:r w:rsidR="003A6D6C" w:rsidRPr="00B7158D">
        <w:rPr>
          <w:rFonts w:ascii="Palatino Linotype" w:hAnsi="Palatino Linotype"/>
          <w:sz w:val="22"/>
          <w:szCs w:val="22"/>
        </w:rPr>
        <w:t xml:space="preserve">student centric </w:t>
      </w:r>
      <w:r w:rsidRPr="00B7158D">
        <w:rPr>
          <w:rFonts w:ascii="Palatino Linotype" w:hAnsi="Palatino Linotype"/>
          <w:sz w:val="22"/>
          <w:szCs w:val="22"/>
        </w:rPr>
        <w:t>innovative solutions to solve public health challenges of the 21</w:t>
      </w:r>
      <w:r w:rsidRPr="00B7158D">
        <w:rPr>
          <w:rFonts w:ascii="Palatino Linotype" w:hAnsi="Palatino Linotype"/>
          <w:sz w:val="22"/>
          <w:szCs w:val="22"/>
          <w:vertAlign w:val="superscript"/>
        </w:rPr>
        <w:t>st</w:t>
      </w:r>
      <w:r w:rsidRPr="00B7158D">
        <w:rPr>
          <w:rFonts w:ascii="Palatino Linotype" w:hAnsi="Palatino Linotype"/>
          <w:sz w:val="22"/>
          <w:szCs w:val="22"/>
        </w:rPr>
        <w:t xml:space="preserve"> century</w:t>
      </w:r>
    </w:p>
    <w:p w14:paraId="72B65BFE" w14:textId="55D26032" w:rsidR="00767EAC" w:rsidRDefault="00767EAC" w:rsidP="00703DF6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63D96A6A" w14:textId="5D6FA0C3" w:rsidR="00DE04A4" w:rsidRPr="00485CAD" w:rsidRDefault="00485CAD" w:rsidP="00703DF6">
      <w:pPr>
        <w:pStyle w:val="Default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85CAD">
        <w:rPr>
          <w:rFonts w:asciiTheme="minorHAnsi" w:hAnsiTheme="minorHAnsi" w:cstheme="minorHAnsi"/>
          <w:b/>
          <w:sz w:val="21"/>
          <w:szCs w:val="21"/>
        </w:rPr>
        <w:t>PATENTS AND COPYRIGHTS</w:t>
      </w:r>
    </w:p>
    <w:p w14:paraId="7DBC4C61" w14:textId="2418DC12" w:rsidR="004F23C3" w:rsidRPr="00B7158D" w:rsidRDefault="00EE2315" w:rsidP="00703DF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      2020</w:t>
      </w:r>
      <w:r w:rsidR="004A0D15" w:rsidRPr="00B7158D">
        <w:rPr>
          <w:rFonts w:ascii="Palatino Linotype" w:hAnsi="Palatino Linotype"/>
          <w:sz w:val="22"/>
          <w:szCs w:val="22"/>
        </w:rPr>
        <w:t xml:space="preserve"> SMAART RAPID Tracker Filed US Copyright office</w:t>
      </w:r>
    </w:p>
    <w:p w14:paraId="39A73F90" w14:textId="44331037" w:rsidR="00EE2315" w:rsidRPr="00B7158D" w:rsidRDefault="00EE2315" w:rsidP="00703DF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      2020</w:t>
      </w:r>
      <w:r w:rsidR="004A0D15" w:rsidRPr="00B7158D">
        <w:rPr>
          <w:rFonts w:ascii="Palatino Linotype" w:hAnsi="Palatino Linotype"/>
          <w:sz w:val="22"/>
          <w:szCs w:val="22"/>
        </w:rPr>
        <w:t xml:space="preserve"> V-INSPIRE PUBLIC HEALTH Filed US Copyright office</w:t>
      </w:r>
    </w:p>
    <w:p w14:paraId="0DD2230F" w14:textId="10803C89" w:rsidR="00EE2315" w:rsidRPr="00B7158D" w:rsidRDefault="00EE2315" w:rsidP="00703DF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      2020</w:t>
      </w:r>
      <w:r w:rsidR="004A0D15" w:rsidRPr="00B7158D">
        <w:rPr>
          <w:rFonts w:ascii="Palatino Linotype" w:hAnsi="Palatino Linotype"/>
          <w:sz w:val="22"/>
          <w:szCs w:val="22"/>
        </w:rPr>
        <w:t xml:space="preserve"> SMAART Filed US Copyright office </w:t>
      </w:r>
    </w:p>
    <w:p w14:paraId="148D4B9E" w14:textId="5857C856" w:rsidR="00EE2315" w:rsidRPr="00B7158D" w:rsidRDefault="00EE2315" w:rsidP="00703DF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      2012 SMAART. </w:t>
      </w:r>
      <w:r w:rsidR="00935956" w:rsidRPr="00B7158D">
        <w:rPr>
          <w:rFonts w:ascii="Palatino Linotype" w:hAnsi="Palatino Linotype"/>
          <w:sz w:val="22"/>
          <w:szCs w:val="22"/>
        </w:rPr>
        <w:t>Trademark</w:t>
      </w:r>
      <w:r w:rsidRPr="00B7158D">
        <w:rPr>
          <w:rFonts w:ascii="Palatino Linotype" w:hAnsi="Palatino Linotype"/>
          <w:sz w:val="22"/>
          <w:szCs w:val="22"/>
        </w:rPr>
        <w:t xml:space="preserve"> UNMC</w:t>
      </w:r>
    </w:p>
    <w:p w14:paraId="46CCE991" w14:textId="4A914CF8" w:rsidR="004F23C3" w:rsidRPr="00B7158D" w:rsidRDefault="008D162A" w:rsidP="00F9331F">
      <w:pPr>
        <w:pStyle w:val="Grant"/>
        <w:numPr>
          <w:ilvl w:val="0"/>
          <w:numId w:val="14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</w:t>
      </w:r>
      <w:r w:rsidR="004F23C3" w:rsidRPr="00B7158D">
        <w:rPr>
          <w:rFonts w:ascii="Palatino Linotype" w:hAnsi="Palatino Linotype" w:cs="Arial"/>
          <w:sz w:val="22"/>
          <w:szCs w:val="22"/>
        </w:rPr>
        <w:t xml:space="preserve">An internet based Interactive Anti-coagulation system. </w:t>
      </w:r>
      <w:r w:rsidR="00B04FB9" w:rsidRPr="00B7158D">
        <w:rPr>
          <w:rFonts w:ascii="Palatino Linotype" w:hAnsi="Palatino Linotype" w:cs="Arial"/>
          <w:sz w:val="22"/>
          <w:szCs w:val="22"/>
        </w:rPr>
        <w:t>UNMC</w:t>
      </w:r>
    </w:p>
    <w:p w14:paraId="4EA46DB8" w14:textId="34F32711" w:rsidR="004F23C3" w:rsidRPr="00B7158D" w:rsidRDefault="00935956" w:rsidP="004F23C3">
      <w:pPr>
        <w:pStyle w:val="Grant"/>
        <w:numPr>
          <w:ilvl w:val="0"/>
          <w:numId w:val="0"/>
        </w:numPr>
        <w:spacing w:before="0" w:beforeAutospacing="0" w:after="0" w:afterAutospacing="0"/>
        <w:ind w:left="720" w:hanging="36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2010 </w:t>
      </w:r>
      <w:r w:rsidR="004F23C3" w:rsidRPr="00B7158D">
        <w:rPr>
          <w:rFonts w:ascii="Palatino Linotype" w:hAnsi="Palatino Linotype" w:cs="Arial"/>
          <w:sz w:val="22"/>
          <w:szCs w:val="22"/>
        </w:rPr>
        <w:t xml:space="preserve">A community-based chronic disease surveillance using </w:t>
      </w:r>
      <w:r w:rsidR="00B04FB9" w:rsidRPr="00B7158D">
        <w:rPr>
          <w:rFonts w:ascii="Palatino Linotype" w:hAnsi="Palatino Linotype" w:cs="Arial"/>
          <w:sz w:val="22"/>
          <w:szCs w:val="22"/>
        </w:rPr>
        <w:t>PHIK</w:t>
      </w:r>
      <w:r w:rsidR="004F23C3" w:rsidRPr="00B7158D">
        <w:rPr>
          <w:rFonts w:ascii="Palatino Linotype" w:hAnsi="Palatino Linotype" w:cs="Arial"/>
          <w:sz w:val="22"/>
          <w:szCs w:val="22"/>
        </w:rPr>
        <w:t>, India</w:t>
      </w:r>
    </w:p>
    <w:p w14:paraId="589002A9" w14:textId="222840F0" w:rsidR="00B04FB9" w:rsidRPr="00B7158D" w:rsidRDefault="00935956" w:rsidP="004F23C3">
      <w:pPr>
        <w:pStyle w:val="Grant"/>
        <w:numPr>
          <w:ilvl w:val="0"/>
          <w:numId w:val="0"/>
        </w:numPr>
        <w:spacing w:before="0" w:beforeAutospacing="0" w:after="0" w:afterAutospacing="0"/>
        <w:ind w:left="720" w:hanging="36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2009 </w:t>
      </w:r>
      <w:r w:rsidR="004F23C3" w:rsidRPr="00B7158D">
        <w:rPr>
          <w:rFonts w:ascii="Palatino Linotype" w:hAnsi="Palatino Linotype" w:cs="Arial"/>
          <w:sz w:val="22"/>
          <w:szCs w:val="22"/>
        </w:rPr>
        <w:t xml:space="preserve">Patient Education and Motivation Tool (PEMT) (Invention report filed in the U.S.  </w:t>
      </w:r>
      <w:r w:rsidR="00B04FB9" w:rsidRPr="00B7158D">
        <w:rPr>
          <w:rFonts w:ascii="Palatino Linotype" w:hAnsi="Palatino Linotype" w:cs="Arial"/>
          <w:sz w:val="22"/>
          <w:szCs w:val="22"/>
        </w:rPr>
        <w:t xml:space="preserve">     </w:t>
      </w:r>
    </w:p>
    <w:p w14:paraId="70CCAC98" w14:textId="043013D3" w:rsidR="004F23C3" w:rsidRPr="00B7158D" w:rsidRDefault="00935956" w:rsidP="004F23C3">
      <w:pPr>
        <w:pStyle w:val="Grant"/>
        <w:numPr>
          <w:ilvl w:val="0"/>
          <w:numId w:val="0"/>
        </w:numPr>
        <w:spacing w:before="0" w:beforeAutospacing="0" w:after="0" w:afterAutospacing="0"/>
        <w:ind w:left="720" w:hanging="36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     </w:t>
      </w:r>
      <w:r w:rsidR="004F23C3" w:rsidRPr="00B7158D">
        <w:rPr>
          <w:rFonts w:ascii="Palatino Linotype" w:hAnsi="Palatino Linotype" w:cs="Arial"/>
          <w:sz w:val="22"/>
          <w:szCs w:val="22"/>
        </w:rPr>
        <w:t xml:space="preserve">copyright Office </w:t>
      </w:r>
    </w:p>
    <w:p w14:paraId="2BBFE709" w14:textId="229B4D14" w:rsidR="004F23C3" w:rsidRPr="00B7158D" w:rsidRDefault="00935956" w:rsidP="008D162A">
      <w:pPr>
        <w:pStyle w:val="Grant"/>
        <w:numPr>
          <w:ilvl w:val="0"/>
          <w:numId w:val="0"/>
        </w:numPr>
        <w:tabs>
          <w:tab w:val="left" w:pos="1680"/>
        </w:tabs>
        <w:spacing w:before="0" w:beforeAutospacing="0" w:after="0" w:afterAutospacing="0"/>
        <w:ind w:left="720" w:hanging="36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2008 </w:t>
      </w:r>
      <w:r w:rsidR="004F23C3" w:rsidRPr="00B7158D">
        <w:rPr>
          <w:rFonts w:ascii="Palatino Linotype" w:hAnsi="Palatino Linotype" w:cs="Arial"/>
          <w:sz w:val="22"/>
          <w:szCs w:val="22"/>
        </w:rPr>
        <w:t>Personalized Adaptive Classification-Based Clinical Decision Support Sy</w:t>
      </w:r>
      <w:r w:rsidR="008D162A" w:rsidRPr="00B7158D">
        <w:rPr>
          <w:rFonts w:ascii="Palatino Linotype" w:hAnsi="Palatino Linotype" w:cs="Arial"/>
          <w:sz w:val="22"/>
          <w:szCs w:val="22"/>
        </w:rPr>
        <w:t xml:space="preserve">stem for patients </w:t>
      </w:r>
      <w:r w:rsidR="004F23C3" w:rsidRPr="00B7158D">
        <w:rPr>
          <w:rFonts w:ascii="Palatino Linotype" w:hAnsi="Palatino Linotype" w:cs="Arial"/>
          <w:sz w:val="22"/>
          <w:szCs w:val="22"/>
        </w:rPr>
        <w:t>with Vestibular Disorders (PACD-VD). UMBC Office</w:t>
      </w:r>
      <w:r w:rsidR="00B04FB9" w:rsidRPr="00B7158D">
        <w:rPr>
          <w:rFonts w:ascii="Palatino Linotype" w:hAnsi="Palatino Linotype" w:cs="Arial"/>
          <w:sz w:val="22"/>
          <w:szCs w:val="22"/>
        </w:rPr>
        <w:t xml:space="preserve"> of</w:t>
      </w:r>
      <w:r w:rsidR="008D162A" w:rsidRPr="00B7158D">
        <w:rPr>
          <w:rFonts w:ascii="Palatino Linotype" w:hAnsi="Palatino Linotype" w:cs="Arial"/>
          <w:sz w:val="22"/>
          <w:szCs w:val="22"/>
        </w:rPr>
        <w:t xml:space="preserve"> Technology Development ref </w:t>
      </w:r>
      <w:r w:rsidR="004F23C3" w:rsidRPr="00B7158D">
        <w:rPr>
          <w:rFonts w:ascii="Palatino Linotype" w:hAnsi="Palatino Linotype" w:cs="Arial"/>
          <w:sz w:val="22"/>
          <w:szCs w:val="22"/>
        </w:rPr>
        <w:t>no. 2564AJ</w:t>
      </w:r>
    </w:p>
    <w:p w14:paraId="36652056" w14:textId="5161FAEF" w:rsidR="00B04FB9" w:rsidRPr="00B7158D" w:rsidRDefault="00935956" w:rsidP="00B04FB9">
      <w:pPr>
        <w:pStyle w:val="Grant"/>
        <w:numPr>
          <w:ilvl w:val="0"/>
          <w:numId w:val="0"/>
        </w:numPr>
        <w:tabs>
          <w:tab w:val="left" w:pos="1680"/>
        </w:tabs>
        <w:spacing w:before="0" w:beforeAutospacing="0" w:after="0" w:afterAutospacing="0"/>
        <w:ind w:left="720" w:hanging="36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2006 </w:t>
      </w:r>
      <w:r w:rsidR="004F23C3" w:rsidRPr="00B7158D">
        <w:rPr>
          <w:rFonts w:ascii="Palatino Linotype" w:hAnsi="Palatino Linotype" w:cs="Arial"/>
          <w:sz w:val="22"/>
          <w:szCs w:val="22"/>
        </w:rPr>
        <w:t xml:space="preserve">Screening Tool for vulnerable population age 15-30 years for eligibility for Gardasil </w:t>
      </w:r>
      <w:r w:rsidR="00B04FB9" w:rsidRPr="00B7158D">
        <w:rPr>
          <w:rFonts w:ascii="Palatino Linotype" w:hAnsi="Palatino Linotype" w:cs="Arial"/>
          <w:sz w:val="22"/>
          <w:szCs w:val="22"/>
        </w:rPr>
        <w:t xml:space="preserve"> </w:t>
      </w:r>
    </w:p>
    <w:p w14:paraId="68CCA352" w14:textId="33500B84" w:rsidR="004F23C3" w:rsidRPr="00B7158D" w:rsidRDefault="00B04FB9" w:rsidP="00B04FB9">
      <w:pPr>
        <w:pStyle w:val="Grant"/>
        <w:numPr>
          <w:ilvl w:val="0"/>
          <w:numId w:val="0"/>
        </w:numPr>
        <w:tabs>
          <w:tab w:val="left" w:pos="1680"/>
        </w:tabs>
        <w:spacing w:before="0" w:beforeAutospacing="0" w:after="0" w:afterAutospacing="0"/>
        <w:ind w:left="720" w:hanging="36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          Vaccine </w:t>
      </w:r>
      <w:r w:rsidR="004F23C3" w:rsidRPr="00B7158D">
        <w:rPr>
          <w:rFonts w:ascii="Palatino Linotype" w:hAnsi="Palatino Linotype" w:cs="Arial"/>
          <w:sz w:val="22"/>
          <w:szCs w:val="22"/>
        </w:rPr>
        <w:t>(Invention report filed in the U.S. copyright Office by UMB)</w:t>
      </w:r>
    </w:p>
    <w:p w14:paraId="64AD60D3" w14:textId="10C8EBE0" w:rsidR="00B2445D" w:rsidRPr="00B7158D" w:rsidRDefault="00B2445D" w:rsidP="0001452D">
      <w:pPr>
        <w:pStyle w:val="Grant"/>
        <w:numPr>
          <w:ilvl w:val="0"/>
          <w:numId w:val="0"/>
        </w:numPr>
        <w:tabs>
          <w:tab w:val="left" w:pos="1680"/>
        </w:tabs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6F1980E0" w14:textId="5B1B4453" w:rsidR="006979D7" w:rsidRPr="00485CAD" w:rsidRDefault="00485CAD" w:rsidP="006979D7">
      <w:pPr>
        <w:rPr>
          <w:rFonts w:ascii="Palatino Linotype" w:hAnsi="Palatino Linotype"/>
          <w:b/>
          <w:sz w:val="22"/>
          <w:szCs w:val="22"/>
        </w:rPr>
      </w:pPr>
      <w:r w:rsidRPr="00485CAD">
        <w:rPr>
          <w:rFonts w:ascii="Palatino Linotype" w:hAnsi="Palatino Linotype"/>
          <w:b/>
          <w:sz w:val="22"/>
          <w:szCs w:val="22"/>
        </w:rPr>
        <w:t>COURSES TAUGHT</w:t>
      </w:r>
    </w:p>
    <w:p w14:paraId="5E7266AC" w14:textId="135DA5AB" w:rsidR="006979D7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2006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979D7" w:rsidRPr="00B7158D">
        <w:rPr>
          <w:rFonts w:ascii="Palatino Linotype" w:hAnsi="Palatino Linotype" w:cs="Arial"/>
          <w:sz w:val="22"/>
          <w:szCs w:val="22"/>
        </w:rPr>
        <w:t xml:space="preserve">Research Informatics: A data management approach, University of Maryland, School of Medicine </w:t>
      </w:r>
    </w:p>
    <w:p w14:paraId="65D9D044" w14:textId="3667ACAE" w:rsidR="006979D7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2010, 2011, </w:t>
      </w:r>
      <w:r w:rsidRPr="00B7158D">
        <w:rPr>
          <w:rFonts w:ascii="Palatino Linotype" w:hAnsi="Palatino Linotype" w:cs="Arial"/>
          <w:sz w:val="22"/>
          <w:szCs w:val="22"/>
        </w:rPr>
        <w:t>2012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979D7" w:rsidRPr="00B7158D">
        <w:rPr>
          <w:rFonts w:ascii="Palatino Linotype" w:hAnsi="Palatino Linotype" w:cs="Arial"/>
          <w:sz w:val="22"/>
          <w:szCs w:val="22"/>
        </w:rPr>
        <w:t>Introduction to Public Health Informatics, Center for Public Health Informatics, India</w:t>
      </w:r>
      <w:r w:rsidR="00605F52" w:rsidRPr="00B7158D">
        <w:rPr>
          <w:rFonts w:ascii="Palatino Linotype" w:hAnsi="Palatino Linotype" w:cs="Arial"/>
          <w:sz w:val="22"/>
          <w:szCs w:val="22"/>
        </w:rPr>
        <w:t xml:space="preserve"> </w:t>
      </w:r>
    </w:p>
    <w:p w14:paraId="70179D3D" w14:textId="16DDA4E5" w:rsidR="006979D7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2012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979D7" w:rsidRPr="00B7158D">
        <w:rPr>
          <w:rFonts w:ascii="Palatino Linotype" w:hAnsi="Palatino Linotype" w:cs="Arial"/>
          <w:sz w:val="22"/>
          <w:szCs w:val="22"/>
        </w:rPr>
        <w:t xml:space="preserve">Introduction to Biomedical Informatics (Co-instructor), College of Public Health, </w:t>
      </w:r>
      <w:r w:rsidR="00874BC3" w:rsidRPr="00B7158D">
        <w:rPr>
          <w:rFonts w:ascii="Palatino Linotype" w:hAnsi="Palatino Linotype" w:cs="Arial"/>
          <w:sz w:val="22"/>
          <w:szCs w:val="22"/>
        </w:rPr>
        <w:t xml:space="preserve">U </w:t>
      </w:r>
      <w:r w:rsidR="006979D7" w:rsidRPr="00B7158D">
        <w:rPr>
          <w:rFonts w:ascii="Palatino Linotype" w:hAnsi="Palatino Linotype" w:cs="Arial"/>
          <w:sz w:val="22"/>
          <w:szCs w:val="22"/>
        </w:rPr>
        <w:t xml:space="preserve">of Nebraska Medical Center </w:t>
      </w:r>
    </w:p>
    <w:p w14:paraId="4C116739" w14:textId="1AA8DBDA" w:rsidR="006979D7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2012, 2013, 2014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979D7" w:rsidRPr="00B7158D">
        <w:rPr>
          <w:rFonts w:ascii="Palatino Linotype" w:hAnsi="Palatino Linotype" w:cs="Arial"/>
          <w:sz w:val="22"/>
          <w:szCs w:val="22"/>
        </w:rPr>
        <w:t xml:space="preserve">Introduction to Operations Research Population Health, Foundation of Healthcare Technologies Society  </w:t>
      </w:r>
    </w:p>
    <w:p w14:paraId="52B1DF5B" w14:textId="2A2E3BD0" w:rsidR="006979D7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2016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979D7" w:rsidRPr="00B7158D">
        <w:rPr>
          <w:rFonts w:ascii="Palatino Linotype" w:hAnsi="Palatino Linotype" w:cs="Arial"/>
          <w:sz w:val="22"/>
          <w:szCs w:val="22"/>
        </w:rPr>
        <w:t>Research Seminar Population Health Informatics, CUNY Graduate School of P</w:t>
      </w:r>
      <w:r w:rsidR="003812CB" w:rsidRPr="00B7158D">
        <w:rPr>
          <w:rFonts w:ascii="Palatino Linotype" w:hAnsi="Palatino Linotype" w:cs="Arial"/>
          <w:sz w:val="22"/>
          <w:szCs w:val="22"/>
        </w:rPr>
        <w:t xml:space="preserve">ublic Health and Health Policy </w:t>
      </w:r>
    </w:p>
    <w:p w14:paraId="0CD2843F" w14:textId="00489DF3" w:rsidR="006979D7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2016 </w:t>
      </w:r>
      <w:r w:rsidR="006979D7" w:rsidRPr="00B7158D">
        <w:rPr>
          <w:rFonts w:ascii="Palatino Linotype" w:hAnsi="Palatino Linotype" w:cs="Arial"/>
          <w:sz w:val="22"/>
          <w:szCs w:val="22"/>
        </w:rPr>
        <w:t>Introduction to Population Health Informatics, CUNY Graduate School of Public Health and Health Policy</w:t>
      </w:r>
      <w:r w:rsidR="00900204" w:rsidRPr="00B7158D">
        <w:rPr>
          <w:rFonts w:ascii="Palatino Linotype" w:hAnsi="Palatino Linotype" w:cs="Arial"/>
          <w:sz w:val="22"/>
          <w:szCs w:val="22"/>
        </w:rPr>
        <w:t xml:space="preserve"> </w:t>
      </w:r>
    </w:p>
    <w:p w14:paraId="032824BB" w14:textId="5B172C27" w:rsidR="006979D7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2016, 2017, 2018, 2019 Introduction</w:t>
      </w:r>
      <w:r w:rsidR="006979D7" w:rsidRPr="00B7158D">
        <w:rPr>
          <w:rFonts w:ascii="Palatino Linotype" w:hAnsi="Palatino Linotype" w:cs="Arial"/>
          <w:sz w:val="22"/>
          <w:szCs w:val="22"/>
        </w:rPr>
        <w:t xml:space="preserve"> to Consumer Health Informatics, CUNY Graduate School of Public Health and Health Policy </w:t>
      </w:r>
    </w:p>
    <w:p w14:paraId="3615C41F" w14:textId="4DDE0641" w:rsidR="006979D7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2016, 2017, 2018, 2019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979D7" w:rsidRPr="00B7158D">
        <w:rPr>
          <w:rFonts w:ascii="Palatino Linotype" w:hAnsi="Palatino Linotype" w:cs="Arial"/>
          <w:sz w:val="22"/>
          <w:szCs w:val="22"/>
        </w:rPr>
        <w:t xml:space="preserve">Applications of Population Health Informatics, CUNY Graduate School of Public Health and Health Policy </w:t>
      </w:r>
    </w:p>
    <w:p w14:paraId="21B9D39C" w14:textId="6A4A45E5" w:rsidR="00FE22F8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2020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979D7" w:rsidRPr="00B7158D">
        <w:rPr>
          <w:rFonts w:ascii="Palatino Linotype" w:hAnsi="Palatino Linotype" w:cs="Arial"/>
          <w:sz w:val="22"/>
          <w:szCs w:val="22"/>
        </w:rPr>
        <w:t xml:space="preserve">Fundamentals of Population Health Informatics, </w:t>
      </w:r>
      <w:r w:rsidR="00FE22F8" w:rsidRPr="00B7158D">
        <w:rPr>
          <w:rFonts w:ascii="Palatino Linotype" w:hAnsi="Palatino Linotype" w:cs="Arial"/>
          <w:sz w:val="22"/>
          <w:szCs w:val="22"/>
        </w:rPr>
        <w:t xml:space="preserve">CUNY Graduate School of Public Health and Health Policy </w:t>
      </w:r>
    </w:p>
    <w:p w14:paraId="797DD53F" w14:textId="07A1E3B7" w:rsidR="00FE0C72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2020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FE0C72" w:rsidRPr="00B7158D">
        <w:rPr>
          <w:rFonts w:ascii="Palatino Linotype" w:hAnsi="Palatino Linotype" w:cs="Arial"/>
          <w:sz w:val="22"/>
          <w:szCs w:val="22"/>
        </w:rPr>
        <w:t xml:space="preserve">Design and Development of Population Health Information Systems, CUNY Graduate School of Public Health and Health Policy </w:t>
      </w:r>
    </w:p>
    <w:p w14:paraId="7D5D8DE6" w14:textId="240F1303" w:rsidR="00FE0C72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2020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FE0C72" w:rsidRPr="00B7158D">
        <w:rPr>
          <w:rFonts w:ascii="Palatino Linotype" w:hAnsi="Palatino Linotype" w:cs="Arial"/>
          <w:sz w:val="22"/>
          <w:szCs w:val="22"/>
        </w:rPr>
        <w:t xml:space="preserve">Principles of Consumer Health Informatics, CUNY Graduate School of Public Health and Health Policy </w:t>
      </w:r>
    </w:p>
    <w:p w14:paraId="40577C2F" w14:textId="33639FA5" w:rsidR="00AF3BBA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2017, 2018, 2019</w:t>
      </w:r>
      <w:r>
        <w:rPr>
          <w:rFonts w:ascii="Palatino Linotype" w:hAnsi="Palatino Linotype" w:cs="Arial"/>
          <w:sz w:val="22"/>
          <w:szCs w:val="22"/>
        </w:rPr>
        <w:t xml:space="preserve">, 2020 </w:t>
      </w:r>
      <w:r w:rsidR="00AF3BBA" w:rsidRPr="00B7158D">
        <w:rPr>
          <w:rFonts w:ascii="Palatino Linotype" w:hAnsi="Palatino Linotype" w:cs="Arial"/>
          <w:sz w:val="22"/>
          <w:szCs w:val="22"/>
        </w:rPr>
        <w:t xml:space="preserve">Nutrition Informatics: Dietetic Internship Program, CUNY Graduate School of Public Health and Health Policy </w:t>
      </w:r>
    </w:p>
    <w:p w14:paraId="2FCFB41B" w14:textId="5BCC36D0" w:rsidR="00605F52" w:rsidRPr="00B7158D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2020</w:t>
      </w:r>
      <w:r w:rsidR="009609A1">
        <w:rPr>
          <w:rFonts w:ascii="Palatino Linotype" w:hAnsi="Palatino Linotype" w:cs="Arial"/>
          <w:sz w:val="22"/>
          <w:szCs w:val="22"/>
        </w:rPr>
        <w:t>, 2021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05F52" w:rsidRPr="00B7158D">
        <w:rPr>
          <w:rFonts w:ascii="Palatino Linotype" w:hAnsi="Palatino Linotype" w:cs="Arial"/>
          <w:sz w:val="22"/>
          <w:szCs w:val="22"/>
        </w:rPr>
        <w:t xml:space="preserve">Principles of Population Health Informatics, University of Hong Kong School of Public Health </w:t>
      </w:r>
    </w:p>
    <w:p w14:paraId="439AF7EC" w14:textId="5C0D17E5" w:rsidR="00913117" w:rsidRDefault="00485CAD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lastRenderedPageBreak/>
        <w:t xml:space="preserve">2020 </w:t>
      </w:r>
      <w:r w:rsidR="00913117" w:rsidRPr="00B7158D">
        <w:rPr>
          <w:rFonts w:ascii="Palatino Linotype" w:hAnsi="Palatino Linotype" w:cs="Arial"/>
          <w:sz w:val="22"/>
          <w:szCs w:val="22"/>
        </w:rPr>
        <w:t xml:space="preserve">Population Health dashboards, CUNY Graduate School of Public Health and Health Policy </w:t>
      </w:r>
    </w:p>
    <w:p w14:paraId="21898C22" w14:textId="77777777" w:rsidR="00C61031" w:rsidRPr="00B7158D" w:rsidRDefault="00C61031" w:rsidP="00C61031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2022 Principles of Population Health Informatics, </w:t>
      </w:r>
      <w:r w:rsidRPr="00B7158D">
        <w:rPr>
          <w:rFonts w:ascii="Palatino Linotype" w:hAnsi="Palatino Linotype" w:cs="Arial"/>
          <w:sz w:val="22"/>
          <w:szCs w:val="22"/>
        </w:rPr>
        <w:t xml:space="preserve">University of Hong Kong School of Public Health </w:t>
      </w:r>
    </w:p>
    <w:p w14:paraId="7D5A8308" w14:textId="7D70BBF3" w:rsidR="00C61031" w:rsidRPr="00B7158D" w:rsidRDefault="00C61031" w:rsidP="00C61031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2022 Dietetic Informatics Rotation, </w:t>
      </w:r>
      <w:r w:rsidRPr="00B7158D">
        <w:rPr>
          <w:rFonts w:ascii="Palatino Linotype" w:hAnsi="Palatino Linotype" w:cs="Arial"/>
          <w:sz w:val="22"/>
          <w:szCs w:val="22"/>
        </w:rPr>
        <w:t>CUNY Graduate School of Public Health and Health Policy</w:t>
      </w:r>
    </w:p>
    <w:p w14:paraId="7F6A7A7E" w14:textId="0E444BC3" w:rsidR="00FE0C72" w:rsidRPr="00C904E8" w:rsidRDefault="00FE0C72" w:rsidP="00FE22F8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28D367B" w14:textId="0C749B1B" w:rsidR="00B94BC1" w:rsidRPr="00B94BC1" w:rsidRDefault="00B94BC1" w:rsidP="00B94BC1">
      <w:pPr>
        <w:jc w:val="both"/>
        <w:rPr>
          <w:rFonts w:ascii="Palatino Linotype" w:hAnsi="Palatino Linotype" w:cs="Arial"/>
          <w:b/>
          <w:sz w:val="22"/>
          <w:szCs w:val="22"/>
        </w:rPr>
      </w:pPr>
      <w:r w:rsidRPr="00B94BC1">
        <w:rPr>
          <w:rFonts w:ascii="Palatino Linotype" w:hAnsi="Palatino Linotype" w:cs="Arial"/>
          <w:b/>
          <w:sz w:val="22"/>
          <w:szCs w:val="22"/>
        </w:rPr>
        <w:t>COURSES CREATED</w:t>
      </w:r>
    </w:p>
    <w:p w14:paraId="18A1B1C4" w14:textId="77777777" w:rsidR="00B94BC1" w:rsidRPr="00B94BC1" w:rsidRDefault="00B94BC1" w:rsidP="00B94BC1">
      <w:pPr>
        <w:pStyle w:val="ListParagraph"/>
        <w:rPr>
          <w:rFonts w:ascii="Palatino Linotype" w:hAnsi="Palatino Linotype" w:cs="Arial"/>
          <w:sz w:val="22"/>
          <w:szCs w:val="22"/>
        </w:rPr>
      </w:pPr>
    </w:p>
    <w:p w14:paraId="0FFE9AB5" w14:textId="753113A4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2010, 2011, 2012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Introduction to Public Health Informatics, Center for Public Health </w:t>
      </w:r>
    </w:p>
    <w:p w14:paraId="266ECE30" w14:textId="7B8A1388" w:rsidR="00E7314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>Informatics, India</w:t>
      </w:r>
      <w:r w:rsidR="003812CB" w:rsidRPr="00B7158D">
        <w:rPr>
          <w:rFonts w:ascii="Palatino Linotype" w:hAnsi="Palatino Linotype" w:cs="Arial"/>
          <w:sz w:val="22"/>
          <w:szCs w:val="22"/>
        </w:rPr>
        <w:t xml:space="preserve"> </w:t>
      </w:r>
    </w:p>
    <w:p w14:paraId="773DD7F0" w14:textId="73F2797A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2012, 2013, 2014</w:t>
      </w:r>
      <w:r>
        <w:rPr>
          <w:rFonts w:ascii="Palatino Linotype" w:hAnsi="Palatino Linotype" w:cs="Arial"/>
          <w:sz w:val="22"/>
          <w:szCs w:val="22"/>
        </w:rPr>
        <w:t xml:space="preserve">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Introduction to Operations Research Population Health, Foundation of </w:t>
      </w:r>
      <w:r>
        <w:rPr>
          <w:rFonts w:ascii="Palatino Linotype" w:hAnsi="Palatino Linotype" w:cs="Arial"/>
          <w:sz w:val="22"/>
          <w:szCs w:val="22"/>
        </w:rPr>
        <w:t xml:space="preserve">   </w:t>
      </w:r>
    </w:p>
    <w:p w14:paraId="342BC6D2" w14:textId="785F0875" w:rsidR="00E73147" w:rsidRPr="00B94BC1" w:rsidRDefault="00B94BC1" w:rsidP="00B94BC1">
      <w:pPr>
        <w:ind w:left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      </w:t>
      </w:r>
      <w:r w:rsidR="00E73147" w:rsidRPr="00B94BC1">
        <w:rPr>
          <w:rFonts w:ascii="Palatino Linotype" w:hAnsi="Palatino Linotype" w:cs="Arial"/>
          <w:sz w:val="22"/>
          <w:szCs w:val="22"/>
        </w:rPr>
        <w:t xml:space="preserve">Healthcare Technologies </w:t>
      </w:r>
      <w:r w:rsidRPr="00B94BC1">
        <w:rPr>
          <w:rFonts w:ascii="Palatino Linotype" w:hAnsi="Palatino Linotype" w:cs="Arial"/>
          <w:sz w:val="22"/>
          <w:szCs w:val="22"/>
        </w:rPr>
        <w:t xml:space="preserve">Society </w:t>
      </w:r>
    </w:p>
    <w:p w14:paraId="623C4C67" w14:textId="77777777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2016, 217, 2018, 2019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E73147" w:rsidRPr="00B7158D">
        <w:rPr>
          <w:rFonts w:ascii="Palatino Linotype" w:hAnsi="Palatino Linotype" w:cs="Arial"/>
          <w:sz w:val="22"/>
          <w:szCs w:val="22"/>
        </w:rPr>
        <w:t>Research Seminar Population Health Informatics, CUNY Gr</w:t>
      </w:r>
      <w:r>
        <w:rPr>
          <w:rFonts w:ascii="Palatino Linotype" w:hAnsi="Palatino Linotype" w:cs="Arial"/>
          <w:sz w:val="22"/>
          <w:szCs w:val="22"/>
        </w:rPr>
        <w:t xml:space="preserve">aduate      </w:t>
      </w:r>
    </w:p>
    <w:p w14:paraId="2AC98A23" w14:textId="51B311E4" w:rsidR="00E7314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>School of P</w:t>
      </w:r>
      <w:r w:rsidR="00A56C37" w:rsidRPr="00B7158D">
        <w:rPr>
          <w:rFonts w:ascii="Palatino Linotype" w:hAnsi="Palatino Linotype" w:cs="Arial"/>
          <w:sz w:val="22"/>
          <w:szCs w:val="22"/>
        </w:rPr>
        <w:t xml:space="preserve">ublic Health and Health Policy </w:t>
      </w:r>
    </w:p>
    <w:p w14:paraId="1DA9799F" w14:textId="77777777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2016, 217, 2018, 2019</w:t>
      </w:r>
      <w:r>
        <w:rPr>
          <w:rFonts w:ascii="Palatino Linotype" w:hAnsi="Palatino Linotype" w:cs="Arial"/>
          <w:sz w:val="22"/>
          <w:szCs w:val="22"/>
        </w:rPr>
        <w:t xml:space="preserve">   </w:t>
      </w:r>
      <w:r w:rsidR="00E73147" w:rsidRPr="00B7158D">
        <w:rPr>
          <w:rFonts w:ascii="Palatino Linotype" w:hAnsi="Palatino Linotype" w:cs="Arial"/>
          <w:sz w:val="22"/>
          <w:szCs w:val="22"/>
        </w:rPr>
        <w:t>Introduction to Population He</w:t>
      </w:r>
      <w:r>
        <w:rPr>
          <w:rFonts w:ascii="Palatino Linotype" w:hAnsi="Palatino Linotype" w:cs="Arial"/>
          <w:sz w:val="22"/>
          <w:szCs w:val="22"/>
        </w:rPr>
        <w:t>alth Informatics, CUNY Graduate</w:t>
      </w:r>
    </w:p>
    <w:p w14:paraId="10C52E92" w14:textId="06AF1A8F" w:rsidR="00E7314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School of Public Health and Health Policy  </w:t>
      </w:r>
    </w:p>
    <w:p w14:paraId="14A6F29D" w14:textId="77777777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2016, 217, 2018, 2019</w:t>
      </w:r>
      <w:r>
        <w:rPr>
          <w:rFonts w:ascii="Palatino Linotype" w:hAnsi="Palatino Linotype" w:cs="Arial"/>
          <w:sz w:val="22"/>
          <w:szCs w:val="22"/>
        </w:rPr>
        <w:t xml:space="preserve">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Introduction to Consumer Health Informatics, CUNY Graduate School </w:t>
      </w:r>
    </w:p>
    <w:p w14:paraId="77983FF2" w14:textId="0B7E2B18" w:rsidR="00E7314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of Public Health and Health Policy  </w:t>
      </w:r>
    </w:p>
    <w:p w14:paraId="46D83A2A" w14:textId="1E3DD1C9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2016, 217, 2018, </w:t>
      </w:r>
      <w:proofErr w:type="gramStart"/>
      <w:r w:rsidRPr="00B7158D">
        <w:rPr>
          <w:rFonts w:ascii="Palatino Linotype" w:hAnsi="Palatino Linotype" w:cs="Arial"/>
          <w:sz w:val="22"/>
          <w:szCs w:val="22"/>
        </w:rPr>
        <w:t>2019</w:t>
      </w:r>
      <w:r>
        <w:rPr>
          <w:rFonts w:ascii="Palatino Linotype" w:hAnsi="Palatino Linotype" w:cs="Arial"/>
          <w:sz w:val="22"/>
          <w:szCs w:val="22"/>
        </w:rPr>
        <w:t xml:space="preserve">  </w:t>
      </w:r>
      <w:r w:rsidR="00E73147" w:rsidRPr="00B7158D">
        <w:rPr>
          <w:rFonts w:ascii="Palatino Linotype" w:hAnsi="Palatino Linotype" w:cs="Arial"/>
          <w:sz w:val="22"/>
          <w:szCs w:val="22"/>
        </w:rPr>
        <w:t>Applications</w:t>
      </w:r>
      <w:proofErr w:type="gramEnd"/>
      <w:r w:rsidR="00E73147" w:rsidRPr="00B7158D">
        <w:rPr>
          <w:rFonts w:ascii="Palatino Linotype" w:hAnsi="Palatino Linotype" w:cs="Arial"/>
          <w:sz w:val="22"/>
          <w:szCs w:val="22"/>
        </w:rPr>
        <w:t xml:space="preserve"> of Population Health Informatics, CUNY Graduate School </w:t>
      </w:r>
    </w:p>
    <w:p w14:paraId="26DA2DDD" w14:textId="576106A3" w:rsidR="00E7314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of Public Health and Health Policy </w:t>
      </w:r>
    </w:p>
    <w:p w14:paraId="56CD88B7" w14:textId="77777777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2019</w:t>
      </w:r>
      <w:r>
        <w:rPr>
          <w:rFonts w:ascii="Palatino Linotype" w:hAnsi="Palatino Linotype" w:cs="Arial"/>
          <w:sz w:val="22"/>
          <w:szCs w:val="22"/>
        </w:rPr>
        <w:t xml:space="preserve">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Fundamentals of Population Health Informatics, CUNY Graduate </w:t>
      </w:r>
    </w:p>
    <w:p w14:paraId="1B1E3002" w14:textId="66BB6C7E" w:rsidR="00E7314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School of Public Health and Health Policy </w:t>
      </w:r>
    </w:p>
    <w:p w14:paraId="2123BDEB" w14:textId="354DE455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2020</w:t>
      </w:r>
      <w:r>
        <w:rPr>
          <w:rFonts w:ascii="Palatino Linotype" w:hAnsi="Palatino Linotype" w:cs="Arial"/>
          <w:sz w:val="22"/>
          <w:szCs w:val="22"/>
        </w:rPr>
        <w:t xml:space="preserve">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Design and Development of Population Health Information Systems, </w:t>
      </w:r>
      <w:r>
        <w:rPr>
          <w:rFonts w:ascii="Palatino Linotype" w:hAnsi="Palatino Linotype" w:cs="Arial"/>
          <w:sz w:val="22"/>
          <w:szCs w:val="22"/>
        </w:rPr>
        <w:t xml:space="preserve"> </w:t>
      </w:r>
    </w:p>
    <w:p w14:paraId="70248375" w14:textId="34FC3525" w:rsidR="00E7314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CUNY Graduate School of Public Health and Health Policy </w:t>
      </w:r>
    </w:p>
    <w:p w14:paraId="7A2E9BEC" w14:textId="7673171A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2020</w:t>
      </w:r>
      <w:r>
        <w:rPr>
          <w:rFonts w:ascii="Palatino Linotype" w:hAnsi="Palatino Linotype" w:cs="Arial"/>
          <w:sz w:val="22"/>
          <w:szCs w:val="22"/>
        </w:rPr>
        <w:t xml:space="preserve">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>Principles of Consumer Health Infor</w:t>
      </w:r>
      <w:r>
        <w:rPr>
          <w:rFonts w:ascii="Palatino Linotype" w:hAnsi="Palatino Linotype" w:cs="Arial"/>
          <w:sz w:val="22"/>
          <w:szCs w:val="22"/>
        </w:rPr>
        <w:t>matics, CUNY Graduate School of</w:t>
      </w:r>
    </w:p>
    <w:p w14:paraId="43D40B53" w14:textId="6BADD4A8" w:rsidR="00E7314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Public Health and Health Policy </w:t>
      </w:r>
    </w:p>
    <w:p w14:paraId="2255F194" w14:textId="77777777" w:rsidR="00B94BC1" w:rsidRDefault="00B94BC1" w:rsidP="00F9331F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2017, 2018, 2019</w:t>
      </w:r>
      <w:r>
        <w:rPr>
          <w:rFonts w:ascii="Palatino Linotype" w:hAnsi="Palatino Linotype" w:cs="Arial"/>
          <w:sz w:val="22"/>
          <w:szCs w:val="22"/>
        </w:rPr>
        <w:t xml:space="preserve">, 2020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Nutrition Informatics: Dietetic Internship Program, CUNY Graduate </w:t>
      </w:r>
      <w:r>
        <w:rPr>
          <w:rFonts w:ascii="Palatino Linotype" w:hAnsi="Palatino Linotype" w:cs="Arial"/>
          <w:sz w:val="22"/>
          <w:szCs w:val="22"/>
        </w:rPr>
        <w:t xml:space="preserve"> </w:t>
      </w:r>
    </w:p>
    <w:p w14:paraId="58E8E724" w14:textId="60175FBF" w:rsidR="00A56C37" w:rsidRPr="00B7158D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  </w:t>
      </w:r>
      <w:r w:rsidR="00E73147" w:rsidRPr="00B7158D">
        <w:rPr>
          <w:rFonts w:ascii="Palatino Linotype" w:hAnsi="Palatino Linotype" w:cs="Arial"/>
          <w:sz w:val="22"/>
          <w:szCs w:val="22"/>
        </w:rPr>
        <w:t xml:space="preserve">School of Public Health and Health Policy </w:t>
      </w:r>
    </w:p>
    <w:p w14:paraId="5E76869E" w14:textId="77777777" w:rsidR="00B94BC1" w:rsidRDefault="00B94BC1" w:rsidP="00B94BC1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2020</w:t>
      </w:r>
      <w:r>
        <w:rPr>
          <w:rFonts w:ascii="Palatino Linotype" w:hAnsi="Palatino Linotype" w:cs="Arial"/>
          <w:sz w:val="22"/>
          <w:szCs w:val="22"/>
        </w:rPr>
        <w:t xml:space="preserve">                              </w:t>
      </w:r>
      <w:r w:rsidR="00913117" w:rsidRPr="00B7158D">
        <w:rPr>
          <w:rFonts w:ascii="Palatino Linotype" w:hAnsi="Palatino Linotype" w:cs="Arial"/>
          <w:sz w:val="22"/>
          <w:szCs w:val="22"/>
        </w:rPr>
        <w:t xml:space="preserve">Population Health dashboards, CUNY Graduate School of Public </w:t>
      </w:r>
      <w:r>
        <w:rPr>
          <w:rFonts w:ascii="Palatino Linotype" w:hAnsi="Palatino Linotype" w:cs="Arial"/>
          <w:sz w:val="22"/>
          <w:szCs w:val="22"/>
        </w:rPr>
        <w:t xml:space="preserve">  </w:t>
      </w:r>
    </w:p>
    <w:p w14:paraId="4DBD1392" w14:textId="0EA14739" w:rsidR="00913117" w:rsidRPr="00B94BC1" w:rsidRDefault="00B94BC1" w:rsidP="00B94BC1">
      <w:pPr>
        <w:pStyle w:val="ListParagraph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                               </w:t>
      </w:r>
      <w:r w:rsidR="00913117" w:rsidRPr="00B7158D">
        <w:rPr>
          <w:rFonts w:ascii="Palatino Linotype" w:hAnsi="Palatino Linotype" w:cs="Arial"/>
          <w:sz w:val="22"/>
          <w:szCs w:val="22"/>
        </w:rPr>
        <w:t xml:space="preserve">Health </w:t>
      </w:r>
      <w:r w:rsidR="00913117" w:rsidRPr="00B94BC1">
        <w:rPr>
          <w:rFonts w:ascii="Palatino Linotype" w:hAnsi="Palatino Linotype" w:cs="Arial"/>
          <w:sz w:val="22"/>
          <w:szCs w:val="22"/>
        </w:rPr>
        <w:t xml:space="preserve">and Health Policy </w:t>
      </w:r>
    </w:p>
    <w:p w14:paraId="5E7EF9B2" w14:textId="19DACBCF" w:rsidR="00A56C37" w:rsidRPr="00397A5A" w:rsidRDefault="00A56C37">
      <w:pPr>
        <w:rPr>
          <w:rFonts w:ascii="Palatino Linotype" w:hAnsi="Palatino Linotype"/>
          <w:b/>
          <w:sz w:val="22"/>
          <w:szCs w:val="22"/>
          <w:lang w:val="en-GB"/>
        </w:rPr>
      </w:pPr>
    </w:p>
    <w:p w14:paraId="6F38F3D6" w14:textId="232AEC7A" w:rsidR="00397A5A" w:rsidRPr="003205F3" w:rsidRDefault="00397A5A" w:rsidP="003205F3">
      <w:pPr>
        <w:rPr>
          <w:rFonts w:ascii="Palatino Linotype" w:hAnsi="Palatino Linotype"/>
          <w:b/>
          <w:sz w:val="22"/>
          <w:szCs w:val="22"/>
          <w:lang w:val="en-GB"/>
        </w:rPr>
      </w:pPr>
      <w:r w:rsidRPr="00397A5A">
        <w:rPr>
          <w:rFonts w:ascii="Palatino Linotype" w:hAnsi="Palatino Linotype"/>
          <w:b/>
          <w:sz w:val="22"/>
          <w:szCs w:val="22"/>
          <w:lang w:val="en-GB"/>
        </w:rPr>
        <w:t>ACADEMIC PROGRAMS DEVELOPED</w:t>
      </w:r>
    </w:p>
    <w:p w14:paraId="5FD5ABD9" w14:textId="77777777" w:rsidR="00397A5A" w:rsidRDefault="00397A5A" w:rsidP="00397A5A">
      <w:pPr>
        <w:pStyle w:val="ListParagraph"/>
        <w:rPr>
          <w:rFonts w:ascii="Palatino Linotype" w:hAnsi="Palatino Linotype"/>
          <w:sz w:val="22"/>
          <w:szCs w:val="22"/>
          <w:lang w:val="en-GB"/>
        </w:rPr>
      </w:pPr>
    </w:p>
    <w:p w14:paraId="737C07C8" w14:textId="2F059BE4" w:rsidR="00DB6D17" w:rsidRPr="00397A5A" w:rsidRDefault="00397A5A" w:rsidP="00113A8C">
      <w:pPr>
        <w:pStyle w:val="ListParagraph"/>
        <w:numPr>
          <w:ilvl w:val="0"/>
          <w:numId w:val="20"/>
        </w:numPr>
        <w:jc w:val="both"/>
        <w:rPr>
          <w:rFonts w:ascii="Palatino Linotype" w:hAnsi="Palatino Linotype"/>
          <w:sz w:val="22"/>
          <w:szCs w:val="22"/>
          <w:lang w:val="en-GB"/>
        </w:rPr>
      </w:pPr>
      <w:r w:rsidRPr="00113A8C">
        <w:rPr>
          <w:rFonts w:ascii="Palatino Linotype" w:hAnsi="Palatino Linotype"/>
          <w:b/>
          <w:sz w:val="22"/>
          <w:szCs w:val="22"/>
          <w:lang w:val="en-GB"/>
        </w:rPr>
        <w:t xml:space="preserve">Certificate program in </w:t>
      </w:r>
      <w:r w:rsidR="00DB6D17" w:rsidRPr="00113A8C">
        <w:rPr>
          <w:rFonts w:ascii="Palatino Linotype" w:hAnsi="Palatino Linotype"/>
          <w:b/>
          <w:sz w:val="22"/>
          <w:szCs w:val="22"/>
          <w:lang w:val="en-GB"/>
        </w:rPr>
        <w:t>Operational Research in Population Health</w:t>
      </w:r>
      <w:r w:rsidR="006D7276">
        <w:rPr>
          <w:rFonts w:ascii="Palatino Linotype" w:hAnsi="Palatino Linotype"/>
          <w:sz w:val="22"/>
          <w:szCs w:val="22"/>
          <w:lang w:val="en-GB"/>
        </w:rPr>
        <w:t xml:space="preserve">: </w:t>
      </w:r>
      <w:r w:rsidR="00113A8C" w:rsidRPr="00113A8C">
        <w:rPr>
          <w:rFonts w:ascii="Palatino Linotype" w:hAnsi="Palatino Linotype"/>
          <w:sz w:val="22"/>
          <w:szCs w:val="22"/>
          <w:lang w:val="en-GB"/>
        </w:rPr>
        <w:t xml:space="preserve">Developed the 6-month certificate program in operational research in population health that teaches students to use </w:t>
      </w:r>
      <w:r w:rsidR="00113A8C" w:rsidRPr="00113A8C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systematic research techniques for decision-making to achieve specific outcomes. It aids in the design of interventions, strategies, and coverage of programs and the development of tools to improve quality and effectiveness.</w:t>
      </w:r>
    </w:p>
    <w:p w14:paraId="3291B8DA" w14:textId="77777777" w:rsidR="00397A5A" w:rsidRDefault="00397A5A" w:rsidP="00397A5A">
      <w:pPr>
        <w:pStyle w:val="ListParagraph"/>
        <w:rPr>
          <w:rFonts w:ascii="Palatino Linotype" w:hAnsi="Palatino Linotype"/>
          <w:sz w:val="22"/>
          <w:szCs w:val="22"/>
          <w:lang w:val="en-GB"/>
        </w:rPr>
      </w:pPr>
    </w:p>
    <w:p w14:paraId="51D05150" w14:textId="4DFE97C9" w:rsidR="00DB6D17" w:rsidRPr="00397A5A" w:rsidRDefault="00397A5A" w:rsidP="006D7276">
      <w:pPr>
        <w:pStyle w:val="ListParagraph"/>
        <w:numPr>
          <w:ilvl w:val="0"/>
          <w:numId w:val="20"/>
        </w:numPr>
        <w:jc w:val="both"/>
        <w:rPr>
          <w:rFonts w:ascii="Palatino Linotype" w:hAnsi="Palatino Linotype"/>
          <w:sz w:val="22"/>
          <w:szCs w:val="22"/>
          <w:lang w:val="en-GB"/>
        </w:rPr>
      </w:pPr>
      <w:r w:rsidRPr="006D7276">
        <w:rPr>
          <w:rFonts w:ascii="Palatino Linotype" w:hAnsi="Palatino Linotype"/>
          <w:b/>
          <w:sz w:val="22"/>
          <w:szCs w:val="22"/>
          <w:lang w:val="en-GB"/>
        </w:rPr>
        <w:t xml:space="preserve">Certificate program in </w:t>
      </w:r>
      <w:r w:rsidR="00DB6D17" w:rsidRPr="006D7276">
        <w:rPr>
          <w:rFonts w:ascii="Palatino Linotype" w:hAnsi="Palatino Linotype"/>
          <w:b/>
          <w:sz w:val="22"/>
          <w:szCs w:val="22"/>
          <w:lang w:val="en-GB"/>
        </w:rPr>
        <w:t>Health and Nutrition Informatics</w:t>
      </w:r>
      <w:r w:rsidR="006D7276">
        <w:rPr>
          <w:rFonts w:ascii="Palatino Linotype" w:hAnsi="Palatino Linotype"/>
          <w:sz w:val="22"/>
          <w:szCs w:val="22"/>
          <w:lang w:val="en-GB"/>
        </w:rPr>
        <w:t xml:space="preserve">: </w:t>
      </w:r>
      <w:r w:rsidR="006D7276" w:rsidRPr="003205F3">
        <w:rPr>
          <w:rFonts w:ascii="Palatino Linotype" w:hAnsi="Palatino Linotype"/>
          <w:sz w:val="22"/>
          <w:szCs w:val="22"/>
          <w:lang w:val="en-GB"/>
        </w:rPr>
        <w:t xml:space="preserve">Developed the first </w:t>
      </w:r>
      <w:r w:rsidR="003205F3" w:rsidRPr="003205F3">
        <w:rPr>
          <w:rFonts w:ascii="Palatino Linotype" w:hAnsi="Palatino Linotype"/>
          <w:sz w:val="22"/>
          <w:szCs w:val="22"/>
          <w:lang w:val="en-GB"/>
        </w:rPr>
        <w:t>16-week</w:t>
      </w:r>
      <w:r w:rsidR="006D7276" w:rsidRPr="003205F3">
        <w:rPr>
          <w:rFonts w:ascii="Palatino Linotype" w:hAnsi="Palatino Linotype"/>
          <w:sz w:val="22"/>
          <w:szCs w:val="22"/>
          <w:lang w:val="en-GB"/>
        </w:rPr>
        <w:t xml:space="preserve"> certificate program in health and nutrition informatics aimed </w:t>
      </w:r>
      <w:r w:rsidR="003205F3" w:rsidRPr="003205F3">
        <w:rPr>
          <w:rFonts w:ascii="Palatino Linotype" w:hAnsi="Palatino Linotype"/>
          <w:sz w:val="22"/>
          <w:szCs w:val="22"/>
          <w:lang w:val="en-GB"/>
        </w:rPr>
        <w:t>to examine</w:t>
      </w:r>
      <w:r w:rsidR="006D7276" w:rsidRPr="003205F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</w:t>
      </w:r>
      <w:r w:rsidR="003205F3" w:rsidRPr="003205F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the </w:t>
      </w:r>
      <w:r w:rsidR="006D7276" w:rsidRPr="003205F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intersection of nutrition, information, and technology, and all areas of dietetics practice.</w:t>
      </w:r>
      <w:bookmarkStart w:id="0" w:name="_GoBack"/>
      <w:bookmarkEnd w:id="0"/>
    </w:p>
    <w:p w14:paraId="2CEB2267" w14:textId="77777777" w:rsidR="00397A5A" w:rsidRDefault="00397A5A" w:rsidP="00397A5A">
      <w:pPr>
        <w:pStyle w:val="ListParagraph"/>
        <w:rPr>
          <w:rFonts w:ascii="Palatino Linotype" w:hAnsi="Palatino Linotype"/>
          <w:sz w:val="22"/>
          <w:szCs w:val="22"/>
          <w:lang w:val="en-GB"/>
        </w:rPr>
      </w:pPr>
    </w:p>
    <w:p w14:paraId="527305C8" w14:textId="54F78937" w:rsidR="00397A5A" w:rsidRDefault="00DB6D17" w:rsidP="003205F3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  <w:szCs w:val="22"/>
          <w:lang w:val="en-GB"/>
        </w:rPr>
      </w:pPr>
      <w:r w:rsidRPr="003205F3">
        <w:rPr>
          <w:rFonts w:ascii="Palatino Linotype" w:hAnsi="Palatino Linotype"/>
          <w:b/>
          <w:sz w:val="22"/>
          <w:szCs w:val="22"/>
          <w:lang w:val="en-GB"/>
        </w:rPr>
        <w:t>Post Graduate Diploma in Population Health Informatics</w:t>
      </w:r>
      <w:r w:rsidR="006D7276">
        <w:rPr>
          <w:rFonts w:ascii="Palatino Linotype" w:hAnsi="Palatino Linotype"/>
          <w:sz w:val="22"/>
          <w:szCs w:val="22"/>
          <w:lang w:val="en-GB"/>
        </w:rPr>
        <w:t xml:space="preserve">: </w:t>
      </w:r>
      <w:r w:rsidR="003205F3">
        <w:rPr>
          <w:rFonts w:ascii="Palatino Linotype" w:hAnsi="Palatino Linotype"/>
          <w:sz w:val="22"/>
          <w:szCs w:val="22"/>
          <w:lang w:val="en-GB"/>
        </w:rPr>
        <w:t xml:space="preserve">Developed a 12-month post-graduate diploma in population health informatics aimed to prepare a workforce that is </w:t>
      </w:r>
      <w:r w:rsidR="003205F3">
        <w:rPr>
          <w:rFonts w:ascii="Palatino Linotype" w:hAnsi="Palatino Linotype"/>
          <w:sz w:val="22"/>
          <w:szCs w:val="22"/>
          <w:lang w:val="en-GB"/>
        </w:rPr>
        <w:lastRenderedPageBreak/>
        <w:t xml:space="preserve">equipped to </w:t>
      </w:r>
      <w:r w:rsidR="003205F3">
        <w:rPr>
          <w:rFonts w:ascii="Gotham-Book" w:hAnsi="Gotham-Book"/>
          <w:color w:val="000000"/>
          <w:sz w:val="23"/>
          <w:szCs w:val="23"/>
          <w:shd w:val="clear" w:color="auto" w:fill="FFFFFF"/>
        </w:rPr>
        <w:t>use technology to implement evidence-based solutions for the improvement of population health outcomes.</w:t>
      </w:r>
      <w:r w:rsidR="003205F3">
        <w:rPr>
          <w:rFonts w:ascii="Palatino Linotype" w:hAnsi="Palatino Linotype"/>
          <w:sz w:val="22"/>
          <w:szCs w:val="22"/>
          <w:lang w:val="en-GB"/>
        </w:rPr>
        <w:t xml:space="preserve"> </w:t>
      </w:r>
    </w:p>
    <w:p w14:paraId="0EA8E426" w14:textId="1498E1C8" w:rsidR="00397A5A" w:rsidRPr="00397A5A" w:rsidRDefault="00397A5A" w:rsidP="006D7276">
      <w:pPr>
        <w:pStyle w:val="ListParagraph"/>
        <w:numPr>
          <w:ilvl w:val="0"/>
          <w:numId w:val="20"/>
        </w:numPr>
        <w:jc w:val="both"/>
        <w:rPr>
          <w:rFonts w:ascii="Palatino Linotype" w:hAnsi="Palatino Linotype"/>
          <w:sz w:val="22"/>
          <w:szCs w:val="22"/>
          <w:lang w:val="en-GB"/>
        </w:rPr>
      </w:pPr>
      <w:r w:rsidRPr="006D7276">
        <w:rPr>
          <w:rFonts w:ascii="Palatino Linotype" w:hAnsi="Palatino Linotype"/>
          <w:b/>
          <w:sz w:val="22"/>
          <w:szCs w:val="22"/>
          <w:lang w:val="en-GB"/>
        </w:rPr>
        <w:t>Master of Science Program in Population Health Informatics</w:t>
      </w:r>
      <w:r w:rsidR="006D7276">
        <w:rPr>
          <w:rFonts w:ascii="Palatino Linotype" w:hAnsi="Palatino Linotype"/>
          <w:sz w:val="22"/>
          <w:szCs w:val="22"/>
          <w:lang w:val="en-GB"/>
        </w:rPr>
        <w:t>: Developed fir</w:t>
      </w:r>
      <w:r w:rsidR="003205F3">
        <w:rPr>
          <w:rFonts w:ascii="Palatino Linotype" w:hAnsi="Palatino Linotype"/>
          <w:sz w:val="22"/>
          <w:szCs w:val="22"/>
          <w:lang w:val="en-GB"/>
        </w:rPr>
        <w:t xml:space="preserve">st </w:t>
      </w:r>
      <w:r w:rsidR="006D7276">
        <w:rPr>
          <w:rFonts w:ascii="Palatino Linotype" w:hAnsi="Palatino Linotype"/>
          <w:sz w:val="22"/>
          <w:szCs w:val="22"/>
          <w:lang w:val="en-GB"/>
        </w:rPr>
        <w:t xml:space="preserve">of its kind fully online </w:t>
      </w:r>
      <w:r w:rsidR="003205F3">
        <w:rPr>
          <w:rFonts w:ascii="Palatino Linotype" w:hAnsi="Palatino Linotype"/>
          <w:sz w:val="22"/>
          <w:szCs w:val="22"/>
          <w:lang w:val="en-GB"/>
        </w:rPr>
        <w:t>39-credit</w:t>
      </w:r>
      <w:r w:rsidR="006D7276">
        <w:rPr>
          <w:rFonts w:ascii="Palatino Linotype" w:hAnsi="Palatino Linotype"/>
          <w:sz w:val="22"/>
          <w:szCs w:val="22"/>
          <w:lang w:val="en-GB"/>
        </w:rPr>
        <w:t xml:space="preserve"> Master of Science in Population Health Informatics at CUNY Graduate School of Public Health and Health Policy</w:t>
      </w:r>
    </w:p>
    <w:p w14:paraId="41912322" w14:textId="77777777" w:rsidR="00397A5A" w:rsidRDefault="00397A5A" w:rsidP="00397A5A">
      <w:pPr>
        <w:pStyle w:val="ListParagraph"/>
        <w:rPr>
          <w:rFonts w:ascii="Palatino Linotype" w:hAnsi="Palatino Linotype"/>
          <w:sz w:val="22"/>
          <w:szCs w:val="22"/>
          <w:lang w:val="en-GB"/>
        </w:rPr>
      </w:pPr>
    </w:p>
    <w:p w14:paraId="611D3397" w14:textId="561A9AEE" w:rsidR="00397A5A" w:rsidRPr="00397A5A" w:rsidRDefault="00397A5A" w:rsidP="003205F3">
      <w:pPr>
        <w:pStyle w:val="ListParagraph"/>
        <w:numPr>
          <w:ilvl w:val="0"/>
          <w:numId w:val="20"/>
        </w:numPr>
        <w:jc w:val="both"/>
        <w:rPr>
          <w:rFonts w:ascii="Palatino Linotype" w:hAnsi="Palatino Linotype"/>
          <w:sz w:val="22"/>
          <w:szCs w:val="22"/>
          <w:lang w:val="en-GB"/>
        </w:rPr>
      </w:pPr>
      <w:r w:rsidRPr="006D7276">
        <w:rPr>
          <w:rFonts w:ascii="Palatino Linotype" w:hAnsi="Palatino Linotype"/>
          <w:b/>
          <w:sz w:val="22"/>
          <w:szCs w:val="22"/>
          <w:lang w:val="en-GB"/>
        </w:rPr>
        <w:t>Doctoral Program in Population Health Informatics</w:t>
      </w:r>
      <w:r w:rsidR="006D7276">
        <w:rPr>
          <w:rFonts w:ascii="Palatino Linotype" w:hAnsi="Palatino Linotype"/>
          <w:sz w:val="22"/>
          <w:szCs w:val="22"/>
          <w:lang w:val="en-GB"/>
        </w:rPr>
        <w:t xml:space="preserve">: Conceptualized the doctoral program in population health informatics </w:t>
      </w:r>
      <w:r w:rsidR="003205F3">
        <w:rPr>
          <w:rFonts w:ascii="Palatino Linotype" w:hAnsi="Palatino Linotype"/>
          <w:sz w:val="22"/>
          <w:szCs w:val="22"/>
          <w:lang w:val="en-GB"/>
        </w:rPr>
        <w:t xml:space="preserve">with </w:t>
      </w:r>
      <w:r w:rsidR="006D7276">
        <w:rPr>
          <w:rFonts w:ascii="Palatino Linotype" w:hAnsi="Palatino Linotype"/>
          <w:sz w:val="22"/>
          <w:szCs w:val="22"/>
          <w:lang w:val="en-GB"/>
        </w:rPr>
        <w:t>th</w:t>
      </w:r>
      <w:r w:rsidR="003205F3">
        <w:rPr>
          <w:rFonts w:ascii="Palatino Linotype" w:hAnsi="Palatino Linotype"/>
          <w:sz w:val="22"/>
          <w:szCs w:val="22"/>
          <w:lang w:val="en-GB"/>
        </w:rPr>
        <w:t>e</w:t>
      </w:r>
      <w:r w:rsidR="006D7276">
        <w:rPr>
          <w:rFonts w:ascii="Palatino Linotype" w:hAnsi="Palatino Linotype"/>
          <w:sz w:val="22"/>
          <w:szCs w:val="22"/>
          <w:lang w:val="en-GB"/>
        </w:rPr>
        <w:t xml:space="preserve"> Foundation of Healthcare Technologies Society and DIT University, Dehradun India.  </w:t>
      </w:r>
    </w:p>
    <w:p w14:paraId="5952D8F1" w14:textId="77777777" w:rsidR="00397A5A" w:rsidRPr="00B7158D" w:rsidRDefault="00397A5A">
      <w:pPr>
        <w:rPr>
          <w:rFonts w:ascii="Palatino Linotype" w:hAnsi="Palatino Linotype"/>
          <w:sz w:val="22"/>
          <w:szCs w:val="22"/>
          <w:lang w:val="en-GB"/>
        </w:rPr>
      </w:pPr>
    </w:p>
    <w:p w14:paraId="6FEC025A" w14:textId="584D2588" w:rsidR="00FE35B6" w:rsidRPr="00397A5A" w:rsidRDefault="00FE35B6" w:rsidP="00397A5A">
      <w:pPr>
        <w:pStyle w:val="Bulleted"/>
        <w:numPr>
          <w:ilvl w:val="0"/>
          <w:numId w:val="0"/>
        </w:numPr>
        <w:tabs>
          <w:tab w:val="clear" w:pos="360"/>
        </w:tabs>
        <w:rPr>
          <w:rFonts w:ascii="Palatino Linotype" w:hAnsi="Palatino Linotype" w:cs="Arial"/>
          <w:b/>
          <w:sz w:val="22"/>
          <w:szCs w:val="22"/>
        </w:rPr>
      </w:pPr>
      <w:r w:rsidRPr="00B7158D">
        <w:rPr>
          <w:rFonts w:ascii="Palatino Linotype" w:hAnsi="Palatino Linotype" w:cs="Arial"/>
          <w:b/>
          <w:sz w:val="22"/>
          <w:szCs w:val="22"/>
        </w:rPr>
        <w:t>AWARDS</w:t>
      </w:r>
    </w:p>
    <w:p w14:paraId="29B1230F" w14:textId="2B24DFF0" w:rsidR="008D7F7A" w:rsidRDefault="008D7F7A" w:rsidP="00913117">
      <w:pPr>
        <w:pStyle w:val="Bulleted"/>
        <w:numPr>
          <w:ilvl w:val="0"/>
          <w:numId w:val="0"/>
        </w:numPr>
        <w:tabs>
          <w:tab w:val="clear" w:pos="360"/>
        </w:tabs>
        <w:ind w:left="360" w:hanging="36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2022  </w:t>
      </w:r>
      <w:r w:rsidR="00913117" w:rsidRPr="00B7158D">
        <w:rPr>
          <w:rFonts w:ascii="Palatino Linotype" w:hAnsi="Palatino Linotype" w:cs="Arial"/>
          <w:sz w:val="22"/>
          <w:szCs w:val="22"/>
        </w:rPr>
        <w:t xml:space="preserve">   </w:t>
      </w:r>
      <w:r>
        <w:rPr>
          <w:rFonts w:ascii="Palatino Linotype" w:hAnsi="Palatino Linotype" w:cs="Arial"/>
          <w:sz w:val="22"/>
          <w:szCs w:val="22"/>
        </w:rPr>
        <w:t>NYC Test and Trace Corps Distinguished Service Award</w:t>
      </w:r>
      <w:r w:rsidR="00913117" w:rsidRPr="00B7158D">
        <w:rPr>
          <w:rFonts w:ascii="Palatino Linotype" w:hAnsi="Palatino Linotype" w:cs="Arial"/>
          <w:sz w:val="22"/>
          <w:szCs w:val="22"/>
        </w:rPr>
        <w:t xml:space="preserve">   </w:t>
      </w:r>
    </w:p>
    <w:p w14:paraId="02C1C79B" w14:textId="44B08FED" w:rsidR="00C61031" w:rsidRDefault="008D7F7A" w:rsidP="00913117">
      <w:pPr>
        <w:pStyle w:val="Bulleted"/>
        <w:numPr>
          <w:ilvl w:val="0"/>
          <w:numId w:val="0"/>
        </w:numPr>
        <w:tabs>
          <w:tab w:val="clear" w:pos="360"/>
        </w:tabs>
        <w:ind w:left="360" w:hanging="36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</w:t>
      </w:r>
      <w:r w:rsidR="00C61031">
        <w:rPr>
          <w:rFonts w:ascii="Palatino Linotype" w:hAnsi="Palatino Linotype" w:cs="Arial"/>
          <w:sz w:val="22"/>
          <w:szCs w:val="22"/>
        </w:rPr>
        <w:t>2022    CUNY SPH Inaugural Legacy Award</w:t>
      </w:r>
    </w:p>
    <w:p w14:paraId="51BADBC5" w14:textId="569CA343" w:rsidR="00C61031" w:rsidRDefault="00C61031" w:rsidP="00913117">
      <w:pPr>
        <w:pStyle w:val="Bulleted"/>
        <w:numPr>
          <w:ilvl w:val="0"/>
          <w:numId w:val="0"/>
        </w:numPr>
        <w:tabs>
          <w:tab w:val="clear" w:pos="360"/>
        </w:tabs>
        <w:ind w:left="360" w:hanging="36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2022    SBMI, University of Texas Health Science Center Distinguished Alumni Award</w:t>
      </w:r>
    </w:p>
    <w:p w14:paraId="40109A12" w14:textId="7D10B368" w:rsidR="00913117" w:rsidRPr="00B7158D" w:rsidRDefault="00C61031" w:rsidP="00913117">
      <w:pPr>
        <w:pStyle w:val="Bulleted"/>
        <w:numPr>
          <w:ilvl w:val="0"/>
          <w:numId w:val="0"/>
        </w:numPr>
        <w:tabs>
          <w:tab w:val="clear" w:pos="360"/>
        </w:tabs>
        <w:ind w:left="360" w:hanging="36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    </w:t>
      </w:r>
      <w:r w:rsidR="00913117" w:rsidRPr="00B7158D">
        <w:rPr>
          <w:rFonts w:ascii="Palatino Linotype" w:hAnsi="Palatino Linotype" w:cs="Arial"/>
          <w:sz w:val="22"/>
          <w:szCs w:val="22"/>
        </w:rPr>
        <w:t>2018    Digital Commonwealth Award, Colombo, Sri Lanka</w:t>
      </w:r>
    </w:p>
    <w:p w14:paraId="6EA47E23" w14:textId="4DA0583C" w:rsidR="003F3D8B" w:rsidRPr="00B7158D" w:rsidRDefault="00613708" w:rsidP="00F9331F">
      <w:pPr>
        <w:pStyle w:val="Default"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3F3D8B" w:rsidRPr="00B7158D">
        <w:rPr>
          <w:rFonts w:ascii="Palatino Linotype" w:hAnsi="Palatino Linotype"/>
          <w:sz w:val="22"/>
          <w:szCs w:val="22"/>
        </w:rPr>
        <w:t>Promising Indian Award of the Year, New Delhi, India</w:t>
      </w:r>
    </w:p>
    <w:p w14:paraId="3787F6D5" w14:textId="1B715230" w:rsidR="003F3D8B" w:rsidRPr="00B7158D" w:rsidRDefault="003F3D8B" w:rsidP="003F3D8B">
      <w:pPr>
        <w:pStyle w:val="Default"/>
        <w:ind w:left="900" w:hanging="540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2016   </w:t>
      </w:r>
      <w:r w:rsidR="00762204" w:rsidRPr="00B7158D">
        <w:rPr>
          <w:rFonts w:ascii="Palatino Linotype" w:hAnsi="Palatino Linotype"/>
          <w:sz w:val="22"/>
          <w:szCs w:val="22"/>
        </w:rPr>
        <w:t xml:space="preserve">CUNY </w:t>
      </w:r>
      <w:r w:rsidRPr="00B7158D">
        <w:rPr>
          <w:rFonts w:ascii="Palatino Linotype" w:hAnsi="Palatino Linotype"/>
          <w:sz w:val="22"/>
          <w:szCs w:val="22"/>
        </w:rPr>
        <w:t>Chancellors Award</w:t>
      </w:r>
    </w:p>
    <w:p w14:paraId="7615156E" w14:textId="401CF8F6" w:rsidR="003F3D8B" w:rsidRPr="00B7158D" w:rsidRDefault="003F3D8B" w:rsidP="00F9331F">
      <w:pPr>
        <w:pStyle w:val="Default"/>
        <w:numPr>
          <w:ilvl w:val="0"/>
          <w:numId w:val="8"/>
        </w:numPr>
        <w:ind w:left="900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 </w:t>
      </w:r>
      <w:r w:rsidRPr="00B7158D">
        <w:rPr>
          <w:rFonts w:ascii="Palatino Linotype" w:hAnsi="Palatino Linotype"/>
          <w:bCs/>
          <w:sz w:val="22"/>
          <w:szCs w:val="22"/>
        </w:rPr>
        <w:t>Mahat</w:t>
      </w:r>
      <w:r w:rsidRPr="00B7158D">
        <w:rPr>
          <w:rFonts w:ascii="Palatino Linotype" w:hAnsi="Palatino Linotype"/>
          <w:sz w:val="22"/>
          <w:szCs w:val="22"/>
        </w:rPr>
        <w:t xml:space="preserve">ma Gandhi </w:t>
      </w:r>
      <w:proofErr w:type="spellStart"/>
      <w:r w:rsidRPr="00B7158D">
        <w:rPr>
          <w:rFonts w:ascii="Palatino Linotype" w:hAnsi="Palatino Linotype"/>
          <w:sz w:val="22"/>
          <w:szCs w:val="22"/>
        </w:rPr>
        <w:t>Pravasi</w:t>
      </w:r>
      <w:proofErr w:type="spellEnd"/>
      <w:r w:rsidRPr="00B7158D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7158D">
        <w:rPr>
          <w:rFonts w:ascii="Palatino Linotype" w:hAnsi="Palatino Linotype"/>
          <w:sz w:val="22"/>
          <w:szCs w:val="22"/>
        </w:rPr>
        <w:t>Samman</w:t>
      </w:r>
      <w:proofErr w:type="spellEnd"/>
      <w:r w:rsidRPr="00B7158D">
        <w:rPr>
          <w:rFonts w:ascii="Palatino Linotype" w:hAnsi="Palatino Linotype"/>
          <w:sz w:val="22"/>
          <w:szCs w:val="22"/>
        </w:rPr>
        <w:t>, House of Lords, London</w:t>
      </w:r>
    </w:p>
    <w:p w14:paraId="21E404D0" w14:textId="21054618" w:rsidR="003F3D8B" w:rsidRPr="00B7158D" w:rsidRDefault="003F3D8B" w:rsidP="00F9331F">
      <w:pPr>
        <w:pStyle w:val="Grant"/>
        <w:numPr>
          <w:ilvl w:val="0"/>
          <w:numId w:val="9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UNMC Research Innovation Award </w:t>
      </w:r>
    </w:p>
    <w:p w14:paraId="4399701C" w14:textId="5C49C56C" w:rsidR="003F3D8B" w:rsidRPr="00B7158D" w:rsidRDefault="003F3D8B" w:rsidP="003F3D8B">
      <w:pPr>
        <w:pStyle w:val="Heading1"/>
        <w:ind w:left="900" w:hanging="540"/>
        <w:jc w:val="both"/>
        <w:rPr>
          <w:rFonts w:ascii="Palatino Linotype" w:hAnsi="Palatino Linotype" w:cs="Arial"/>
          <w:b w:val="0"/>
          <w:bCs/>
          <w:i w:val="0"/>
          <w:sz w:val="22"/>
          <w:szCs w:val="22"/>
        </w:rPr>
      </w:pPr>
      <w:r w:rsidRPr="00B7158D">
        <w:rPr>
          <w:rFonts w:ascii="Palatino Linotype" w:hAnsi="Palatino Linotype" w:cs="Arial"/>
          <w:b w:val="0"/>
          <w:i w:val="0"/>
          <w:sz w:val="22"/>
          <w:szCs w:val="22"/>
        </w:rPr>
        <w:t xml:space="preserve">2013  </w:t>
      </w:r>
      <w:r w:rsidR="00C65ECB" w:rsidRPr="00B7158D">
        <w:rPr>
          <w:rFonts w:ascii="Palatino Linotype" w:hAnsi="Palatino Linotype" w:cs="Arial"/>
          <w:b w:val="0"/>
          <w:i w:val="0"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b w:val="0"/>
          <w:i w:val="0"/>
          <w:sz w:val="22"/>
          <w:szCs w:val="22"/>
        </w:rPr>
        <w:t>Design and development of an intera</w:t>
      </w:r>
      <w:r w:rsidRPr="00B7158D">
        <w:rPr>
          <w:rFonts w:ascii="Palatino Linotype" w:hAnsi="Palatino Linotype" w:cs="Arial"/>
          <w:b w:val="0"/>
          <w:bCs/>
          <w:i w:val="0"/>
          <w:sz w:val="22"/>
          <w:szCs w:val="22"/>
        </w:rPr>
        <w:t>ctive dengue health information p</w:t>
      </w:r>
      <w:r w:rsidRPr="00B7158D">
        <w:rPr>
          <w:rFonts w:ascii="Palatino Linotype" w:hAnsi="Palatino Linotype" w:cs="Arial"/>
          <w:b w:val="0"/>
          <w:i w:val="0"/>
          <w:sz w:val="22"/>
          <w:szCs w:val="22"/>
        </w:rPr>
        <w:t xml:space="preserve">ortal. Best Oral Presentation Award. </w:t>
      </w:r>
      <w:r w:rsidRPr="00B7158D">
        <w:rPr>
          <w:rFonts w:ascii="Palatino Linotype" w:hAnsi="Palatino Linotype" w:cs="Arial"/>
          <w:b w:val="0"/>
          <w:i w:val="0"/>
          <w:color w:val="222222"/>
          <w:sz w:val="22"/>
          <w:szCs w:val="22"/>
          <w:shd w:val="clear" w:color="auto" w:fill="FFFFFF"/>
        </w:rPr>
        <w:t>Centre for Research in Medical Entomology (ICMR)</w:t>
      </w:r>
      <w:r w:rsidRPr="00B7158D">
        <w:rPr>
          <w:rFonts w:ascii="Palatino Linotype" w:hAnsi="Palatino Linotype" w:cs="Arial"/>
          <w:b w:val="0"/>
          <w:i w:val="0"/>
          <w:sz w:val="22"/>
          <w:szCs w:val="22"/>
        </w:rPr>
        <w:t xml:space="preserve"> Brain Storming Conference on Dengue Scenario in India: Disease burden, surveillance and control, Madurai India.  </w:t>
      </w:r>
    </w:p>
    <w:p w14:paraId="706EC620" w14:textId="14621EBA" w:rsidR="003F3D8B" w:rsidRPr="00B7158D" w:rsidRDefault="00613708" w:rsidP="00F9331F">
      <w:pPr>
        <w:pStyle w:val="Heading1"/>
        <w:numPr>
          <w:ilvl w:val="0"/>
          <w:numId w:val="10"/>
        </w:numPr>
        <w:jc w:val="both"/>
        <w:rPr>
          <w:rFonts w:ascii="Palatino Linotype" w:hAnsi="Palatino Linotype" w:cs="Arial"/>
          <w:b w:val="0"/>
          <w:i w:val="0"/>
          <w:sz w:val="22"/>
          <w:szCs w:val="22"/>
        </w:rPr>
      </w:pPr>
      <w:r>
        <w:rPr>
          <w:rFonts w:ascii="Palatino Linotype" w:hAnsi="Palatino Linotype" w:cs="Arial"/>
          <w:b w:val="0"/>
          <w:i w:val="0"/>
          <w:sz w:val="22"/>
          <w:szCs w:val="22"/>
        </w:rPr>
        <w:t xml:space="preserve"> </w:t>
      </w:r>
      <w:r w:rsidR="003F3D8B" w:rsidRPr="00B7158D">
        <w:rPr>
          <w:rFonts w:ascii="Palatino Linotype" w:hAnsi="Palatino Linotype" w:cs="Arial"/>
          <w:b w:val="0"/>
          <w:i w:val="0"/>
          <w:sz w:val="22"/>
          <w:szCs w:val="22"/>
        </w:rPr>
        <w:t xml:space="preserve">UNMC Research Innovation Award </w:t>
      </w:r>
    </w:p>
    <w:p w14:paraId="64B39F4D" w14:textId="265A087C" w:rsidR="003F3D8B" w:rsidRPr="00B7158D" w:rsidRDefault="00613708" w:rsidP="00F9331F">
      <w:pPr>
        <w:pStyle w:val="Publication"/>
        <w:numPr>
          <w:ilvl w:val="0"/>
          <w:numId w:val="11"/>
        </w:numPr>
        <w:spacing w:before="0" w:beforeAutospacing="0" w:after="0" w:afterAutospacing="0"/>
        <w:jc w:val="both"/>
        <w:rPr>
          <w:rFonts w:ascii="Palatino Linotype" w:hAnsi="Palatino Linotype" w:cs="Arial"/>
          <w:bCs/>
          <w:color w:val="000000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</w:t>
      </w:r>
      <w:r w:rsidR="003F3D8B" w:rsidRPr="00B7158D">
        <w:rPr>
          <w:rFonts w:ascii="Palatino Linotype" w:hAnsi="Palatino Linotype" w:cs="Arial"/>
          <w:sz w:val="22"/>
          <w:szCs w:val="22"/>
        </w:rPr>
        <w:t xml:space="preserve">UNMC Distinguished New Investigator Award </w:t>
      </w:r>
      <w:r w:rsidR="003F3D8B" w:rsidRPr="00B7158D">
        <w:rPr>
          <w:rFonts w:ascii="Palatino Linotype" w:hAnsi="Palatino Linotype" w:cs="Arial"/>
          <w:bCs/>
          <w:color w:val="000000"/>
          <w:sz w:val="22"/>
          <w:szCs w:val="22"/>
        </w:rPr>
        <w:t xml:space="preserve"> </w:t>
      </w:r>
    </w:p>
    <w:p w14:paraId="59F3398B" w14:textId="6968C3A5" w:rsidR="003F3D8B" w:rsidRPr="00B7158D" w:rsidRDefault="00613708" w:rsidP="00F9331F">
      <w:pPr>
        <w:pStyle w:val="Publication"/>
        <w:numPr>
          <w:ilvl w:val="0"/>
          <w:numId w:val="1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</w:t>
      </w:r>
      <w:r w:rsidR="003F3D8B" w:rsidRPr="00B7158D">
        <w:rPr>
          <w:rStyle w:val="Strong"/>
          <w:rFonts w:ascii="Palatino Linotype" w:hAnsi="Palatino Linotype" w:cs="Arial"/>
          <w:b w:val="0"/>
          <w:color w:val="000000"/>
          <w:sz w:val="22"/>
          <w:szCs w:val="22"/>
          <w:shd w:val="clear" w:color="auto" w:fill="FFFFFF"/>
        </w:rPr>
        <w:t>Heath Kiosks as an Equal Opportunity Resource for Better Health: A Systematic Review</w:t>
      </w:r>
      <w:r w:rsidR="003F3D8B" w:rsidRPr="00B7158D">
        <w:rPr>
          <w:rFonts w:ascii="Palatino Linotype" w:hAnsi="Palatino Linotype" w:cs="Arial"/>
          <w:sz w:val="22"/>
          <w:szCs w:val="22"/>
        </w:rPr>
        <w:t xml:space="preserve">.   </w:t>
      </w:r>
      <w:r w:rsidR="00376D07" w:rsidRPr="00B7158D">
        <w:rPr>
          <w:rFonts w:ascii="Palatino Linotype" w:hAnsi="Palatino Linotype" w:cs="Arial"/>
          <w:sz w:val="22"/>
          <w:szCs w:val="22"/>
        </w:rPr>
        <w:t xml:space="preserve">Best </w:t>
      </w:r>
      <w:r w:rsidR="003F3D8B" w:rsidRPr="00B7158D">
        <w:rPr>
          <w:rFonts w:ascii="Palatino Linotype" w:hAnsi="Palatino Linotype" w:cs="Arial"/>
          <w:sz w:val="22"/>
          <w:szCs w:val="22"/>
        </w:rPr>
        <w:t>Paper at 1st</w:t>
      </w:r>
      <w:r w:rsidR="003F3D8B" w:rsidRPr="00B7158D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International Conference on Global Health Challenges. Venice Italy </w:t>
      </w:r>
    </w:p>
    <w:p w14:paraId="62F36AE7" w14:textId="74D376ED" w:rsidR="003F3D8B" w:rsidRPr="00B7158D" w:rsidRDefault="003F3D8B" w:rsidP="00F9331F">
      <w:pPr>
        <w:pStyle w:val="Publication"/>
        <w:numPr>
          <w:ilvl w:val="0"/>
          <w:numId w:val="13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</w:t>
      </w:r>
      <w:r w:rsidR="00376D07" w:rsidRPr="00B7158D">
        <w:rPr>
          <w:rFonts w:ascii="Palatino Linotype" w:hAnsi="Palatino Linotype" w:cs="Arial"/>
          <w:sz w:val="22"/>
          <w:szCs w:val="22"/>
        </w:rPr>
        <w:tab/>
      </w:r>
      <w:r w:rsidRPr="00B7158D">
        <w:rPr>
          <w:rFonts w:ascii="Palatino Linotype" w:hAnsi="Palatino Linotype" w:cs="Arial"/>
          <w:sz w:val="22"/>
          <w:szCs w:val="22"/>
        </w:rPr>
        <w:t>Evaluation of Hello Doctor 24x7 Healthcare Services in Rural India: A Case Study. Best Paper presentation at E-</w:t>
      </w:r>
      <w:proofErr w:type="spellStart"/>
      <w:r w:rsidRPr="00B7158D">
        <w:rPr>
          <w:rFonts w:ascii="Palatino Linotype" w:hAnsi="Palatino Linotype" w:cs="Arial"/>
          <w:sz w:val="22"/>
          <w:szCs w:val="22"/>
        </w:rPr>
        <w:t>Telemed</w:t>
      </w:r>
      <w:proofErr w:type="spellEnd"/>
      <w:r w:rsidRPr="00B7158D">
        <w:rPr>
          <w:rFonts w:ascii="Palatino Linotype" w:hAnsi="Palatino Linotype" w:cs="Arial"/>
          <w:sz w:val="22"/>
          <w:szCs w:val="22"/>
        </w:rPr>
        <w:t xml:space="preserve">. The Fourth International Conference on eHealth, Telemedicine, and Social Medicine, Valencia, Spain </w:t>
      </w:r>
    </w:p>
    <w:p w14:paraId="2F58FEDA" w14:textId="1339842E" w:rsidR="003F3D8B" w:rsidRPr="00B7158D" w:rsidRDefault="003F3D8B" w:rsidP="00F9331F">
      <w:pPr>
        <w:pStyle w:val="Grant"/>
        <w:numPr>
          <w:ilvl w:val="0"/>
          <w:numId w:val="14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 </w:t>
      </w:r>
      <w:r w:rsidR="00376D07" w:rsidRPr="00B7158D">
        <w:rPr>
          <w:rFonts w:ascii="Palatino Linotype" w:hAnsi="Palatino Linotype" w:cs="Arial"/>
          <w:sz w:val="22"/>
          <w:szCs w:val="22"/>
        </w:rPr>
        <w:tab/>
      </w:r>
      <w:r w:rsidRPr="00B7158D">
        <w:rPr>
          <w:rFonts w:ascii="Palatino Linotype" w:hAnsi="Palatino Linotype" w:cs="Arial"/>
          <w:sz w:val="22"/>
          <w:szCs w:val="22"/>
        </w:rPr>
        <w:t>AMIA PHI 2011: Setting the Next Informatics Agenda for Public Health Scholarship Robert Wood Johnson Foundation. Orlando, Florida.</w:t>
      </w:r>
      <w:r w:rsidR="00F60528" w:rsidRPr="00B7158D">
        <w:rPr>
          <w:rFonts w:ascii="Palatino Linotype" w:hAnsi="Palatino Linotype" w:cs="Arial"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Conference Fellowship.</w:t>
      </w:r>
    </w:p>
    <w:p w14:paraId="0435D05C" w14:textId="28355376" w:rsidR="003F3D8B" w:rsidRPr="00B7158D" w:rsidRDefault="003F3D8B" w:rsidP="003F3D8B">
      <w:pPr>
        <w:pStyle w:val="Grant"/>
        <w:numPr>
          <w:ilvl w:val="0"/>
          <w:numId w:val="0"/>
        </w:numPr>
        <w:spacing w:before="0" w:beforeAutospacing="0" w:after="0" w:afterAutospacing="0"/>
        <w:ind w:left="900" w:hanging="540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B7158D">
        <w:rPr>
          <w:rFonts w:ascii="Palatino Linotype" w:hAnsi="Palatino Linotype" w:cs="Arial"/>
          <w:sz w:val="22"/>
          <w:szCs w:val="22"/>
        </w:rPr>
        <w:t xml:space="preserve">2011  </w:t>
      </w:r>
      <w:r w:rsidR="00376D07" w:rsidRPr="00B7158D">
        <w:rPr>
          <w:rFonts w:ascii="Palatino Linotype" w:hAnsi="Palatino Linotype" w:cs="Arial"/>
          <w:sz w:val="22"/>
          <w:szCs w:val="22"/>
        </w:rPr>
        <w:tab/>
      </w:r>
      <w:proofErr w:type="gramEnd"/>
      <w:r w:rsidR="00376D07" w:rsidRPr="00B7158D">
        <w:rPr>
          <w:rFonts w:ascii="Palatino Linotype" w:hAnsi="Palatino Linotype" w:cs="Arial"/>
          <w:sz w:val="22"/>
          <w:szCs w:val="22"/>
        </w:rPr>
        <w:tab/>
      </w:r>
      <w:r w:rsidRPr="00B7158D">
        <w:rPr>
          <w:rFonts w:ascii="Palatino Linotype" w:hAnsi="Palatino Linotype" w:cs="Arial"/>
          <w:sz w:val="22"/>
          <w:szCs w:val="22"/>
        </w:rPr>
        <w:t xml:space="preserve">Tele education evaluation in Brazil. University of University of Texas Health Science Center, University of Texas, Houston, under US Department of Education and Brazil Ministry of Health UFPE, Recife, Brazil.  </w:t>
      </w:r>
    </w:p>
    <w:p w14:paraId="1F8700C3" w14:textId="77777777" w:rsidR="003F3D8B" w:rsidRPr="00B7158D" w:rsidRDefault="003F3D8B" w:rsidP="00F9331F">
      <w:pPr>
        <w:pStyle w:val="Grant"/>
        <w:numPr>
          <w:ilvl w:val="0"/>
          <w:numId w:val="15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Tele education evaluation in Brazil. University of University of Texas Health Science Center, University of Texas, Houston, under US Department of Education and Brazil Ministry of Health UFPE, Recife, Brazil. </w:t>
      </w:r>
    </w:p>
    <w:p w14:paraId="50027F84" w14:textId="63C93C4A" w:rsidR="00B94BC1" w:rsidRDefault="00B94BC1" w:rsidP="00C65ECB">
      <w:pPr>
        <w:pStyle w:val="Default"/>
        <w:jc w:val="both"/>
        <w:rPr>
          <w:b/>
        </w:rPr>
      </w:pPr>
    </w:p>
    <w:p w14:paraId="397F451C" w14:textId="014505F7" w:rsidR="00FE35B6" w:rsidRDefault="00FE35B6" w:rsidP="00C65ECB">
      <w:pPr>
        <w:pStyle w:val="Default"/>
        <w:jc w:val="both"/>
        <w:rPr>
          <w:b/>
        </w:rPr>
      </w:pPr>
      <w:r>
        <w:rPr>
          <w:b/>
        </w:rPr>
        <w:t xml:space="preserve">FUNDING </w:t>
      </w:r>
    </w:p>
    <w:p w14:paraId="1D0CF38A" w14:textId="77777777" w:rsidR="008A3477" w:rsidRDefault="008A3477" w:rsidP="00C65ECB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5C805BA8" w14:textId="6367B80F" w:rsidR="004C676E" w:rsidRPr="00251CEA" w:rsidRDefault="005052FF" w:rsidP="00C65ECB">
      <w:pPr>
        <w:pStyle w:val="Default"/>
        <w:jc w:val="both"/>
        <w:rPr>
          <w:rFonts w:ascii="Palatino Linotype" w:hAnsi="Palatino Linotype"/>
          <w:b/>
        </w:rPr>
      </w:pPr>
      <w:r w:rsidRPr="00251CEA">
        <w:rPr>
          <w:rFonts w:ascii="Palatino Linotype" w:hAnsi="Palatino Linotype"/>
          <w:b/>
        </w:rPr>
        <w:t>Active Grants</w:t>
      </w:r>
    </w:p>
    <w:p w14:paraId="2859C8A0" w14:textId="77777777" w:rsidR="008A3477" w:rsidRDefault="008A3477" w:rsidP="00C65ECB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0DA6BA9C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Title:</w:t>
      </w:r>
      <w:r w:rsidRPr="00B7158D">
        <w:rPr>
          <w:rFonts w:ascii="Palatino Linotype" w:hAnsi="Palatino Linotype"/>
          <w:b/>
          <w:sz w:val="22"/>
          <w:szCs w:val="22"/>
        </w:rPr>
        <w:t xml:space="preserve"> Establishing Population Health Informatics Regional Hub</w:t>
      </w:r>
    </w:p>
    <w:p w14:paraId="5051A2ED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</w:t>
      </w:r>
      <w:r w:rsidRPr="00B7158D">
        <w:rPr>
          <w:rFonts w:ascii="Palatino Linotype" w:hAnsi="Palatino Linotype"/>
          <w:b/>
          <w:sz w:val="22"/>
          <w:szCs w:val="22"/>
        </w:rPr>
        <w:t xml:space="preserve"> </w:t>
      </w:r>
      <w:r w:rsidRPr="00B7158D">
        <w:rPr>
          <w:rFonts w:ascii="Palatino Linotype" w:hAnsi="Palatino Linotype"/>
          <w:sz w:val="22"/>
          <w:szCs w:val="22"/>
        </w:rPr>
        <w:t>September 1 2021-August 30 2022</w:t>
      </w:r>
    </w:p>
    <w:p w14:paraId="66E43709" w14:textId="77777777" w:rsidR="008D7F7A" w:rsidRPr="00B7158D" w:rsidRDefault="008D7F7A" w:rsidP="008D7F7A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lastRenderedPageBreak/>
        <w:t>Sponsor:</w:t>
      </w:r>
      <w:r w:rsidRPr="00B7158D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OSUN Foundation</w:t>
      </w:r>
    </w:p>
    <w:p w14:paraId="5C204569" w14:textId="77777777" w:rsidR="008D7F7A" w:rsidRPr="00B7158D" w:rsidRDefault="008D7F7A" w:rsidP="008D7F7A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 </w:t>
      </w:r>
      <w:r>
        <w:rPr>
          <w:rFonts w:ascii="Palatino Linotype" w:hAnsi="Palatino Linotype" w:cs="Arial"/>
          <w:bCs/>
          <w:color w:val="000000"/>
          <w:sz w:val="22"/>
          <w:szCs w:val="22"/>
        </w:rPr>
        <w:t>$319, 321</w:t>
      </w:r>
    </w:p>
    <w:p w14:paraId="5E0B839E" w14:textId="54D417C6" w:rsidR="00B94A9F" w:rsidRPr="00B7158D" w:rsidRDefault="008D7F7A" w:rsidP="00251CE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</w:t>
      </w:r>
      <w:r w:rsidRPr="00B7158D">
        <w:rPr>
          <w:rFonts w:ascii="Palatino Linotype" w:hAnsi="Palatino Linotype"/>
          <w:b/>
          <w:sz w:val="22"/>
          <w:szCs w:val="22"/>
        </w:rPr>
        <w:t xml:space="preserve"> </w:t>
      </w:r>
      <w:r w:rsidRPr="00B7158D">
        <w:rPr>
          <w:rFonts w:ascii="Palatino Linotype" w:hAnsi="Palatino Linotype"/>
          <w:sz w:val="22"/>
          <w:szCs w:val="22"/>
        </w:rPr>
        <w:t xml:space="preserve">PI </w:t>
      </w:r>
    </w:p>
    <w:p w14:paraId="6997B238" w14:textId="77777777" w:rsidR="002E4903" w:rsidRPr="00B7158D" w:rsidRDefault="002E4903" w:rsidP="00251CE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0D502043" w14:textId="7E778381" w:rsidR="00A32C93" w:rsidRPr="00B7158D" w:rsidRDefault="00A32C93" w:rsidP="00251CE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Title</w:t>
      </w:r>
      <w:r w:rsidRPr="00B7158D">
        <w:rPr>
          <w:rFonts w:ascii="Palatino Linotype" w:hAnsi="Palatino Linotype"/>
          <w:b/>
          <w:sz w:val="22"/>
          <w:szCs w:val="22"/>
        </w:rPr>
        <w:t>: NYS Vaccine hesitancy dashboard</w:t>
      </w:r>
    </w:p>
    <w:p w14:paraId="2F38F6AF" w14:textId="17F3288C" w:rsidR="00A32C93" w:rsidRPr="00B7158D" w:rsidRDefault="00A32C93" w:rsidP="00251CE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</w:t>
      </w:r>
      <w:r w:rsidRPr="00B7158D">
        <w:rPr>
          <w:rFonts w:ascii="Palatino Linotype" w:hAnsi="Palatino Linotype"/>
          <w:b/>
          <w:sz w:val="22"/>
          <w:szCs w:val="22"/>
        </w:rPr>
        <w:t xml:space="preserve">: </w:t>
      </w:r>
      <w:r w:rsidRPr="00B7158D">
        <w:rPr>
          <w:rFonts w:ascii="Palatino Linotype" w:hAnsi="Palatino Linotype"/>
          <w:sz w:val="22"/>
          <w:szCs w:val="22"/>
        </w:rPr>
        <w:t>April 1 2021-Dec 31 2022</w:t>
      </w:r>
    </w:p>
    <w:p w14:paraId="375C54CB" w14:textId="2ACB85EC" w:rsidR="00A32C93" w:rsidRPr="00B7158D" w:rsidRDefault="00A32C93" w:rsidP="00251CEA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</w:t>
      </w:r>
      <w:r w:rsidRPr="00B7158D">
        <w:rPr>
          <w:rFonts w:ascii="Palatino Linotype" w:hAnsi="Palatino Linotype" w:cs="Arial"/>
          <w:b/>
          <w:sz w:val="22"/>
          <w:szCs w:val="22"/>
        </w:rPr>
        <w:t>:</w:t>
      </w:r>
      <w:r w:rsidRPr="00B7158D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 xml:space="preserve">CUNY SPH </w:t>
      </w:r>
      <w:r w:rsidRPr="00B7158D">
        <w:rPr>
          <w:rFonts w:ascii="Palatino Linotype" w:hAnsi="Palatino Linotype" w:cs="Arial"/>
          <w:color w:val="000000" w:themeColor="text1"/>
          <w:sz w:val="22"/>
          <w:szCs w:val="22"/>
        </w:rPr>
        <w:t>Foundation</w:t>
      </w:r>
      <w:r w:rsidRPr="00B7158D">
        <w:rPr>
          <w:rFonts w:ascii="Palatino Linotype" w:hAnsi="Palatino Linotype" w:cs="ArialMT"/>
          <w:color w:val="000000" w:themeColor="text1"/>
          <w:sz w:val="22"/>
          <w:szCs w:val="22"/>
        </w:rPr>
        <w:t xml:space="preserve"> </w:t>
      </w:r>
    </w:p>
    <w:p w14:paraId="6C2DB294" w14:textId="4F3B07FA" w:rsidR="00A32C93" w:rsidRPr="00B7158D" w:rsidRDefault="00A32C93" w:rsidP="00251CEA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: </w:t>
      </w:r>
      <w:r w:rsidRPr="00B7158D">
        <w:rPr>
          <w:rFonts w:ascii="Palatino Linotype" w:hAnsi="Palatino Linotype" w:cs="ArialMT"/>
          <w:color w:val="000000" w:themeColor="text1"/>
          <w:sz w:val="22"/>
          <w:szCs w:val="22"/>
        </w:rPr>
        <w:t>$500,000</w:t>
      </w:r>
    </w:p>
    <w:p w14:paraId="3028D8DE" w14:textId="78FA5627" w:rsidR="00A32C93" w:rsidRPr="00B7158D" w:rsidRDefault="00A32C93" w:rsidP="00251CE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b/>
          <w:sz w:val="22"/>
          <w:szCs w:val="22"/>
        </w:rPr>
        <w:t xml:space="preserve">Role: </w:t>
      </w:r>
      <w:r w:rsidRPr="00B7158D">
        <w:rPr>
          <w:rFonts w:ascii="Palatino Linotype" w:hAnsi="Palatino Linotype"/>
          <w:sz w:val="22"/>
          <w:szCs w:val="22"/>
        </w:rPr>
        <w:t xml:space="preserve">Investigators (Ayman El </w:t>
      </w:r>
      <w:proofErr w:type="spellStart"/>
      <w:r w:rsidRPr="00B7158D">
        <w:rPr>
          <w:rFonts w:ascii="Palatino Linotype" w:hAnsi="Palatino Linotype"/>
          <w:sz w:val="22"/>
          <w:szCs w:val="22"/>
        </w:rPr>
        <w:t>Mohandes</w:t>
      </w:r>
      <w:proofErr w:type="spellEnd"/>
      <w:r w:rsidRPr="00B7158D">
        <w:rPr>
          <w:rFonts w:ascii="Palatino Linotype" w:hAnsi="Palatino Linotype"/>
          <w:sz w:val="22"/>
          <w:szCs w:val="22"/>
        </w:rPr>
        <w:t xml:space="preserve">, Scott </w:t>
      </w:r>
      <w:proofErr w:type="spellStart"/>
      <w:r w:rsidRPr="00B7158D">
        <w:rPr>
          <w:rFonts w:ascii="Palatino Linotype" w:hAnsi="Palatino Linotype"/>
          <w:sz w:val="22"/>
          <w:szCs w:val="22"/>
        </w:rPr>
        <w:t>Ratzan</w:t>
      </w:r>
      <w:proofErr w:type="spellEnd"/>
      <w:r w:rsidRPr="00B7158D">
        <w:rPr>
          <w:rFonts w:ascii="Palatino Linotype" w:hAnsi="Palatino Linotype"/>
          <w:sz w:val="22"/>
          <w:szCs w:val="22"/>
        </w:rPr>
        <w:t>, Ashish Joshi)</w:t>
      </w:r>
    </w:p>
    <w:p w14:paraId="3E2F2145" w14:textId="6AC4F489" w:rsidR="00D9177B" w:rsidRPr="00B7158D" w:rsidRDefault="00D9177B" w:rsidP="00251CE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0A6902AA" w14:textId="77777777" w:rsidR="00251CEA" w:rsidRDefault="00251CEA" w:rsidP="00C65ECB">
      <w:pPr>
        <w:pStyle w:val="Default"/>
        <w:jc w:val="both"/>
        <w:rPr>
          <w:rFonts w:ascii="Palatino Linotype" w:hAnsi="Palatino Linotype"/>
          <w:b/>
          <w:sz w:val="22"/>
          <w:szCs w:val="22"/>
          <w:highlight w:val="yellow"/>
        </w:rPr>
      </w:pPr>
    </w:p>
    <w:p w14:paraId="0ACDB224" w14:textId="1B77E275" w:rsidR="005052FF" w:rsidRPr="00B7158D" w:rsidRDefault="008A4AD5" w:rsidP="00C65ECB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2471B8">
        <w:rPr>
          <w:rFonts w:ascii="Palatino Linotype" w:hAnsi="Palatino Linotype"/>
          <w:b/>
          <w:sz w:val="22"/>
          <w:szCs w:val="22"/>
        </w:rPr>
        <w:t>Grants Submitted</w:t>
      </w:r>
    </w:p>
    <w:p w14:paraId="57542D86" w14:textId="1B789882" w:rsidR="008E4A47" w:rsidRDefault="008E4A47" w:rsidP="00C65ECB">
      <w:pPr>
        <w:pStyle w:val="Default"/>
        <w:jc w:val="both"/>
        <w:rPr>
          <w:rFonts w:ascii="Palatino Linotype" w:hAnsi="Palatino Linotype" w:cs="Times New Roman"/>
          <w:b/>
          <w:sz w:val="22"/>
          <w:szCs w:val="22"/>
        </w:rPr>
      </w:pPr>
    </w:p>
    <w:p w14:paraId="7DF69FE6" w14:textId="77777777" w:rsidR="00AA0248" w:rsidRDefault="00AA0248" w:rsidP="002E4903">
      <w:pPr>
        <w:pStyle w:val="Default"/>
        <w:jc w:val="both"/>
        <w:rPr>
          <w:rFonts w:ascii="Palatino Linotype" w:hAnsi="Palatino Linotype" w:cs="Times New Roman"/>
          <w:b/>
          <w:sz w:val="22"/>
          <w:szCs w:val="22"/>
        </w:rPr>
      </w:pPr>
    </w:p>
    <w:p w14:paraId="169EDCBC" w14:textId="77777777" w:rsidR="008D7F7A" w:rsidRDefault="008D7F7A" w:rsidP="002E4903">
      <w:pPr>
        <w:pStyle w:val="Default"/>
        <w:jc w:val="both"/>
        <w:rPr>
          <w:rFonts w:ascii="Palatino Linotype" w:hAnsi="Palatino Linotype"/>
          <w:b/>
        </w:rPr>
      </w:pPr>
    </w:p>
    <w:p w14:paraId="333459B1" w14:textId="5514B634" w:rsidR="002E4903" w:rsidRPr="00613708" w:rsidRDefault="00B94A9F" w:rsidP="002E4903">
      <w:pPr>
        <w:pStyle w:val="Default"/>
        <w:jc w:val="both"/>
        <w:rPr>
          <w:rFonts w:ascii="Palatino Linotype" w:hAnsi="Palatino Linotype"/>
          <w:b/>
        </w:rPr>
      </w:pPr>
      <w:r w:rsidRPr="00613708">
        <w:rPr>
          <w:rFonts w:ascii="Palatino Linotype" w:hAnsi="Palatino Linotype"/>
          <w:b/>
        </w:rPr>
        <w:t>Completed Grants</w:t>
      </w:r>
    </w:p>
    <w:p w14:paraId="30985AA2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Title:</w:t>
      </w:r>
      <w:r w:rsidRPr="00B7158D">
        <w:rPr>
          <w:rFonts w:ascii="Palatino Linotype" w:hAnsi="Palatino Linotype"/>
          <w:b/>
          <w:sz w:val="22"/>
          <w:szCs w:val="22"/>
        </w:rPr>
        <w:t xml:space="preserve"> Aftercare Navigator Program for provision of essential services for COVID-19</w:t>
      </w:r>
    </w:p>
    <w:p w14:paraId="5FD9BD56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</w:t>
      </w:r>
      <w:r w:rsidRPr="00B7158D">
        <w:rPr>
          <w:rFonts w:ascii="Palatino Linotype" w:hAnsi="Palatino Linotype"/>
          <w:b/>
          <w:sz w:val="22"/>
          <w:szCs w:val="22"/>
        </w:rPr>
        <w:t xml:space="preserve"> </w:t>
      </w:r>
      <w:r w:rsidRPr="00B7158D">
        <w:rPr>
          <w:rFonts w:ascii="Palatino Linotype" w:hAnsi="Palatino Linotype"/>
          <w:sz w:val="22"/>
          <w:szCs w:val="22"/>
        </w:rPr>
        <w:t>July1 2021-June 30 2022</w:t>
      </w:r>
    </w:p>
    <w:p w14:paraId="3F4166D5" w14:textId="77777777" w:rsidR="008D7F7A" w:rsidRPr="00B7158D" w:rsidRDefault="008D7F7A" w:rsidP="008D7F7A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The New York City Mayor’s Office of Housing Recovery Operations</w:t>
      </w:r>
    </w:p>
    <w:p w14:paraId="4B12C402" w14:textId="77777777" w:rsidR="008D7F7A" w:rsidRPr="00B7158D" w:rsidRDefault="008D7F7A" w:rsidP="008D7F7A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bCs/>
          <w:color w:val="000000"/>
          <w:sz w:val="22"/>
          <w:szCs w:val="22"/>
        </w:rPr>
        <w:t>$</w:t>
      </w:r>
      <w:r>
        <w:rPr>
          <w:rFonts w:ascii="Palatino Linotype" w:hAnsi="Palatino Linotype" w:cs="Arial"/>
          <w:bCs/>
          <w:color w:val="000000"/>
          <w:sz w:val="22"/>
          <w:szCs w:val="22"/>
        </w:rPr>
        <w:t>7,000,000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29F65745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</w:t>
      </w:r>
      <w:r w:rsidRPr="00B7158D">
        <w:rPr>
          <w:rFonts w:ascii="Palatino Linotype" w:hAnsi="Palatino Linotype"/>
          <w:b/>
          <w:sz w:val="22"/>
          <w:szCs w:val="22"/>
        </w:rPr>
        <w:t xml:space="preserve">: </w:t>
      </w:r>
      <w:r w:rsidRPr="00B7158D">
        <w:rPr>
          <w:rFonts w:ascii="Palatino Linotype" w:hAnsi="Palatino Linotype"/>
          <w:sz w:val="22"/>
          <w:szCs w:val="22"/>
        </w:rPr>
        <w:t xml:space="preserve">PI </w:t>
      </w:r>
    </w:p>
    <w:p w14:paraId="170CAB46" w14:textId="77777777" w:rsidR="008D7F7A" w:rsidRDefault="008D7F7A" w:rsidP="008D7F7A">
      <w:pPr>
        <w:adjustRightInd w:val="0"/>
        <w:jc w:val="both"/>
        <w:rPr>
          <w:rFonts w:ascii="Palatino Linotype" w:hAnsi="Palatino Linotype" w:cs="Arial"/>
          <w:sz w:val="22"/>
          <w:szCs w:val="22"/>
        </w:rPr>
      </w:pPr>
    </w:p>
    <w:p w14:paraId="73ADB3F7" w14:textId="07F9D929" w:rsidR="008D7F7A" w:rsidRPr="00B7158D" w:rsidRDefault="008D7F7A" w:rsidP="008D7F7A">
      <w:pPr>
        <w:adjustRightInd w:val="0"/>
        <w:jc w:val="both"/>
        <w:rPr>
          <w:rFonts w:ascii="Palatino Linotype" w:hAnsi="Palatino Linotype" w:cs="ArialMT"/>
          <w:color w:val="000000" w:themeColor="text1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Title: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B7158D">
        <w:rPr>
          <w:rFonts w:ascii="Palatino Linotype" w:hAnsi="Palatino Linotype" w:cs="ArialMT"/>
          <w:b/>
          <w:color w:val="000000" w:themeColor="text1"/>
          <w:sz w:val="22"/>
          <w:szCs w:val="22"/>
        </w:rPr>
        <w:t>End of the Epidemic Data Center</w:t>
      </w:r>
    </w:p>
    <w:p w14:paraId="69DDEF82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</w:t>
      </w:r>
      <w:r w:rsidRPr="00B7158D">
        <w:rPr>
          <w:rFonts w:ascii="Palatino Linotype" w:hAnsi="Palatino Linotype"/>
          <w:b/>
          <w:sz w:val="22"/>
          <w:szCs w:val="22"/>
        </w:rPr>
        <w:t xml:space="preserve"> </w:t>
      </w:r>
      <w:r w:rsidRPr="00B7158D">
        <w:rPr>
          <w:rFonts w:ascii="Palatino Linotype" w:hAnsi="Palatino Linotype"/>
          <w:sz w:val="22"/>
          <w:szCs w:val="22"/>
        </w:rPr>
        <w:t>October 1 2014-March 31 2022</w:t>
      </w:r>
    </w:p>
    <w:p w14:paraId="023A33E9" w14:textId="77777777" w:rsidR="008D7F7A" w:rsidRPr="00B7158D" w:rsidRDefault="008D7F7A" w:rsidP="008D7F7A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MT"/>
          <w:color w:val="000000" w:themeColor="text1"/>
          <w:sz w:val="22"/>
          <w:szCs w:val="22"/>
        </w:rPr>
        <w:t>Health Research, Inc.</w:t>
      </w:r>
    </w:p>
    <w:p w14:paraId="0DE6116B" w14:textId="77777777" w:rsidR="008D7F7A" w:rsidRPr="00B7158D" w:rsidRDefault="008D7F7A" w:rsidP="008D7F7A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: </w:t>
      </w:r>
      <w:r w:rsidRPr="00B7158D">
        <w:rPr>
          <w:rFonts w:ascii="Palatino Linotype" w:hAnsi="Palatino Linotype" w:cs="ArialMT"/>
          <w:color w:val="000000" w:themeColor="text1"/>
          <w:sz w:val="22"/>
          <w:szCs w:val="22"/>
        </w:rPr>
        <w:t>$583,647</w:t>
      </w:r>
    </w:p>
    <w:p w14:paraId="4E36E9F3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</w:t>
      </w:r>
      <w:r w:rsidRPr="00B7158D">
        <w:rPr>
          <w:rFonts w:ascii="Palatino Linotype" w:hAnsi="Palatino Linotype"/>
          <w:b/>
          <w:sz w:val="22"/>
          <w:szCs w:val="22"/>
        </w:rPr>
        <w:t xml:space="preserve">: </w:t>
      </w:r>
      <w:r w:rsidRPr="00B7158D">
        <w:rPr>
          <w:rFonts w:ascii="Palatino Linotype" w:hAnsi="Palatino Linotype"/>
          <w:sz w:val="22"/>
          <w:szCs w:val="22"/>
        </w:rPr>
        <w:t>Co-PI (PI Nash)</w:t>
      </w:r>
    </w:p>
    <w:p w14:paraId="23CE5452" w14:textId="67DBBB66" w:rsidR="008D7F7A" w:rsidRPr="00B7158D" w:rsidRDefault="008D7F7A" w:rsidP="008D7F7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3D858CCE" w14:textId="77777777" w:rsidR="008D7F7A" w:rsidRPr="00B7158D" w:rsidRDefault="008D7F7A" w:rsidP="008D7F7A">
      <w:pPr>
        <w:adjustRightInd w:val="0"/>
        <w:jc w:val="both"/>
        <w:rPr>
          <w:rFonts w:ascii="Palatino Linotype" w:hAnsi="Palatino Linotype" w:cs="ArialMT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Title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: </w:t>
      </w:r>
      <w:r w:rsidRPr="00B7158D">
        <w:rPr>
          <w:rFonts w:ascii="Palatino Linotype" w:hAnsi="Palatino Linotype" w:cs="ArialMT"/>
          <w:b/>
          <w:sz w:val="22"/>
          <w:szCs w:val="22"/>
        </w:rPr>
        <w:t>CHASE: An Innovative County-Level Public Health Response to the Opioid Epidemic in New York State</w:t>
      </w:r>
    </w:p>
    <w:p w14:paraId="47778B75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</w:t>
      </w:r>
      <w:r w:rsidRPr="00B7158D">
        <w:rPr>
          <w:rFonts w:ascii="Palatino Linotype" w:hAnsi="Palatino Linotype"/>
          <w:b/>
          <w:sz w:val="22"/>
          <w:szCs w:val="22"/>
        </w:rPr>
        <w:t xml:space="preserve">: </w:t>
      </w:r>
      <w:r w:rsidRPr="00B7158D">
        <w:rPr>
          <w:rFonts w:ascii="Palatino Linotype" w:hAnsi="Palatino Linotype"/>
          <w:sz w:val="22"/>
          <w:szCs w:val="22"/>
        </w:rPr>
        <w:t>October 1 2014-March 31 2022</w:t>
      </w:r>
    </w:p>
    <w:p w14:paraId="502DF26D" w14:textId="77777777" w:rsidR="008D7F7A" w:rsidRPr="00B7158D" w:rsidRDefault="008D7F7A" w:rsidP="008D7F7A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MT"/>
          <w:color w:val="000000" w:themeColor="text1"/>
          <w:sz w:val="22"/>
          <w:szCs w:val="22"/>
        </w:rPr>
        <w:t>NIH/NIDA</w:t>
      </w:r>
    </w:p>
    <w:p w14:paraId="0DBA2128" w14:textId="77777777" w:rsidR="008D7F7A" w:rsidRPr="00B7158D" w:rsidRDefault="008D7F7A" w:rsidP="008D7F7A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</w:t>
      </w:r>
      <w:r w:rsidRPr="00B7158D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B7158D">
        <w:rPr>
          <w:rFonts w:ascii="Palatino Linotype" w:hAnsi="Palatino Linotype" w:cs="ArialMT"/>
          <w:color w:val="000000" w:themeColor="text1"/>
          <w:sz w:val="22"/>
          <w:szCs w:val="22"/>
        </w:rPr>
        <w:t>$317,950</w:t>
      </w:r>
    </w:p>
    <w:p w14:paraId="3896C20A" w14:textId="77777777" w:rsidR="008D7F7A" w:rsidRPr="00B7158D" w:rsidRDefault="008D7F7A" w:rsidP="008D7F7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</w:t>
      </w:r>
      <w:r w:rsidRPr="00B7158D">
        <w:rPr>
          <w:rFonts w:ascii="Palatino Linotype" w:hAnsi="Palatino Linotype"/>
          <w:b/>
          <w:sz w:val="22"/>
          <w:szCs w:val="22"/>
        </w:rPr>
        <w:t xml:space="preserve">: </w:t>
      </w:r>
      <w:r w:rsidRPr="00B7158D">
        <w:rPr>
          <w:rFonts w:ascii="Palatino Linotype" w:hAnsi="Palatino Linotype"/>
          <w:sz w:val="22"/>
          <w:szCs w:val="22"/>
        </w:rPr>
        <w:t xml:space="preserve">Co-I (PI El </w:t>
      </w:r>
      <w:proofErr w:type="spellStart"/>
      <w:r w:rsidRPr="00B7158D">
        <w:rPr>
          <w:rFonts w:ascii="Palatino Linotype" w:hAnsi="Palatino Linotype"/>
          <w:sz w:val="22"/>
          <w:szCs w:val="22"/>
        </w:rPr>
        <w:t>Bassel</w:t>
      </w:r>
      <w:proofErr w:type="spellEnd"/>
      <w:r w:rsidRPr="00B7158D">
        <w:rPr>
          <w:rFonts w:ascii="Palatino Linotype" w:hAnsi="Palatino Linotype"/>
          <w:sz w:val="22"/>
          <w:szCs w:val="22"/>
        </w:rPr>
        <w:t>)</w:t>
      </w:r>
    </w:p>
    <w:p w14:paraId="33B4991F" w14:textId="77777777" w:rsidR="008D7F7A" w:rsidRDefault="008D7F7A" w:rsidP="002E4903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C1801A9" w14:textId="7C6B1940" w:rsidR="002E4903" w:rsidRPr="00B7158D" w:rsidRDefault="002E4903" w:rsidP="002E4903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 xml:space="preserve">Resource Navigator Program for provision of essential services </w:t>
      </w:r>
      <w:r w:rsidR="00C2508B" w:rsidRPr="00B7158D">
        <w:rPr>
          <w:rFonts w:ascii="Palatino Linotype" w:hAnsi="Palatino Linotype"/>
          <w:b/>
          <w:sz w:val="22"/>
          <w:szCs w:val="22"/>
        </w:rPr>
        <w:t>for COVID-19</w:t>
      </w:r>
    </w:p>
    <w:p w14:paraId="2004A00A" w14:textId="77777777" w:rsidR="002E4903" w:rsidRPr="00B7158D" w:rsidRDefault="002E4903" w:rsidP="002E4903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June 1 2020-June 30 2021</w:t>
      </w:r>
    </w:p>
    <w:p w14:paraId="6C7C6BD5" w14:textId="77777777" w:rsidR="002E4903" w:rsidRPr="00B7158D" w:rsidRDefault="002E4903" w:rsidP="002E4903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The New York City Mayor’s Office of Housing Recovery Operations</w:t>
      </w:r>
    </w:p>
    <w:p w14:paraId="7C41C02A" w14:textId="6E68C2A7" w:rsidR="002E4903" w:rsidRPr="00B7158D" w:rsidRDefault="002E4903" w:rsidP="002E4903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$870,198</w:t>
      </w:r>
    </w:p>
    <w:p w14:paraId="0175F9C8" w14:textId="4EEEF8B7" w:rsidR="002E4903" w:rsidRPr="00B7158D" w:rsidRDefault="002E4903" w:rsidP="002E4903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PI </w:t>
      </w:r>
    </w:p>
    <w:p w14:paraId="2650ACEA" w14:textId="7C5CF651" w:rsidR="00B94A9F" w:rsidRPr="00B7158D" w:rsidRDefault="00B94A9F" w:rsidP="00C65ECB">
      <w:pPr>
        <w:pStyle w:val="Default"/>
        <w:jc w:val="both"/>
        <w:rPr>
          <w:rFonts w:ascii="Palatino Linotype" w:hAnsi="Palatino Linotype" w:cs="Times New Roman"/>
          <w:b/>
          <w:i/>
          <w:sz w:val="22"/>
          <w:szCs w:val="22"/>
        </w:rPr>
      </w:pPr>
    </w:p>
    <w:p w14:paraId="3FE58EB9" w14:textId="4DF442B7" w:rsidR="002E4903" w:rsidRPr="00B7158D" w:rsidRDefault="002E4903" w:rsidP="002E4903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Title:</w:t>
      </w:r>
      <w:r w:rsidRPr="00B7158D">
        <w:rPr>
          <w:rFonts w:ascii="Palatino Linotype" w:hAnsi="Palatino Linotype"/>
          <w:b/>
          <w:sz w:val="22"/>
          <w:szCs w:val="22"/>
        </w:rPr>
        <w:t xml:space="preserve"> National Task Force Project Enhancement of KAP regarding oral health of 0-</w:t>
      </w:r>
      <w:proofErr w:type="gramStart"/>
      <w:r w:rsidRPr="00B7158D">
        <w:rPr>
          <w:rFonts w:ascii="Palatino Linotype" w:hAnsi="Palatino Linotype"/>
          <w:b/>
          <w:sz w:val="22"/>
          <w:szCs w:val="22"/>
        </w:rPr>
        <w:t>6 year old</w:t>
      </w:r>
      <w:proofErr w:type="gramEnd"/>
      <w:r w:rsidRPr="00B7158D">
        <w:rPr>
          <w:rFonts w:ascii="Palatino Linotype" w:hAnsi="Palatino Linotype"/>
          <w:b/>
          <w:sz w:val="22"/>
          <w:szCs w:val="22"/>
        </w:rPr>
        <w:t xml:space="preserve"> children in rural India using internet enabled surveillance</w:t>
      </w:r>
    </w:p>
    <w:p w14:paraId="64A134A8" w14:textId="4E90E21C" w:rsidR="002E4903" w:rsidRPr="00B7158D" w:rsidRDefault="002E4903" w:rsidP="002E4903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April 1 2019- March 31 2021</w:t>
      </w:r>
    </w:p>
    <w:p w14:paraId="176E0EFD" w14:textId="207E323D" w:rsidR="002E4903" w:rsidRPr="00B7158D" w:rsidRDefault="002E4903" w:rsidP="002E4903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Indian Council of Medical Research, Government of India</w:t>
      </w:r>
    </w:p>
    <w:p w14:paraId="7441C058" w14:textId="49697FB7" w:rsidR="002E4903" w:rsidRPr="00B7158D" w:rsidRDefault="002E4903" w:rsidP="002E4903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Amount: </w:t>
      </w:r>
    </w:p>
    <w:p w14:paraId="197CF844" w14:textId="22E42AE0" w:rsidR="002E4903" w:rsidRPr="00B7158D" w:rsidRDefault="002E4903" w:rsidP="002E4903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lastRenderedPageBreak/>
        <w:t xml:space="preserve">Role: Co-PI (PI </w:t>
      </w:r>
      <w:proofErr w:type="spellStart"/>
      <w:r w:rsidR="00F938CB">
        <w:rPr>
          <w:rFonts w:ascii="Palatino Linotype" w:hAnsi="Palatino Linotype"/>
          <w:sz w:val="22"/>
          <w:szCs w:val="22"/>
        </w:rPr>
        <w:t>Goyal</w:t>
      </w:r>
      <w:proofErr w:type="spellEnd"/>
      <w:r w:rsidRPr="00B7158D">
        <w:rPr>
          <w:rFonts w:ascii="Palatino Linotype" w:hAnsi="Palatino Linotype"/>
          <w:sz w:val="22"/>
          <w:szCs w:val="22"/>
        </w:rPr>
        <w:t>)</w:t>
      </w:r>
    </w:p>
    <w:p w14:paraId="32CC6D26" w14:textId="30029459" w:rsidR="00FE35B6" w:rsidRPr="00B7158D" w:rsidRDefault="00FE35B6" w:rsidP="00886648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735B3D98" w14:textId="737289FF" w:rsidR="00FE35B6" w:rsidRPr="00B7158D" w:rsidRDefault="00FE35B6" w:rsidP="00FE35B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Design and Evaluation of a Personalized Human Centered Dietary Decision Support System among Diabetic patients</w:t>
      </w:r>
    </w:p>
    <w:p w14:paraId="0E56D766" w14:textId="49F0F86A" w:rsidR="00FE35B6" w:rsidRPr="00B7158D" w:rsidRDefault="00FE35B6" w:rsidP="00FE35B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March 1 2017- February 28 2019</w:t>
      </w:r>
    </w:p>
    <w:p w14:paraId="34921C2D" w14:textId="77777777" w:rsidR="00FE35B6" w:rsidRPr="00B7158D" w:rsidRDefault="00FE35B6" w:rsidP="00FE35B6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Indian Council of Medical Research, Government of India</w:t>
      </w:r>
    </w:p>
    <w:p w14:paraId="644FC60F" w14:textId="4590196A" w:rsidR="00FE35B6" w:rsidRPr="00B7158D" w:rsidRDefault="00FE35B6" w:rsidP="00FE35B6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$40,000</w:t>
      </w:r>
    </w:p>
    <w:p w14:paraId="636E13E0" w14:textId="1C37BF3A" w:rsidR="00FE35B6" w:rsidRPr="00B7158D" w:rsidRDefault="00FE35B6" w:rsidP="00FE35B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b/>
          <w:sz w:val="22"/>
          <w:szCs w:val="22"/>
        </w:rPr>
        <w:t xml:space="preserve">Role: </w:t>
      </w:r>
      <w:r w:rsidRPr="00B7158D">
        <w:rPr>
          <w:rFonts w:ascii="Palatino Linotype" w:hAnsi="Palatino Linotype"/>
          <w:sz w:val="22"/>
          <w:szCs w:val="22"/>
        </w:rPr>
        <w:t>Co</w:t>
      </w:r>
      <w:r w:rsidRPr="00B7158D">
        <w:rPr>
          <w:rFonts w:ascii="Palatino Linotype" w:hAnsi="Palatino Linotype"/>
          <w:b/>
          <w:sz w:val="22"/>
          <w:szCs w:val="22"/>
        </w:rPr>
        <w:t>-</w:t>
      </w:r>
      <w:r w:rsidRPr="00B7158D">
        <w:rPr>
          <w:rFonts w:ascii="Palatino Linotype" w:hAnsi="Palatino Linotype"/>
          <w:sz w:val="22"/>
          <w:szCs w:val="22"/>
        </w:rPr>
        <w:t xml:space="preserve">PI (PI </w:t>
      </w:r>
      <w:proofErr w:type="spellStart"/>
      <w:r w:rsidRPr="00B7158D">
        <w:rPr>
          <w:rFonts w:ascii="Palatino Linotype" w:hAnsi="Palatino Linotype"/>
          <w:sz w:val="22"/>
          <w:szCs w:val="22"/>
        </w:rPr>
        <w:t>Gaba</w:t>
      </w:r>
      <w:proofErr w:type="spellEnd"/>
      <w:r w:rsidRPr="00B7158D">
        <w:rPr>
          <w:rFonts w:ascii="Palatino Linotype" w:hAnsi="Palatino Linotype"/>
          <w:sz w:val="22"/>
          <w:szCs w:val="22"/>
        </w:rPr>
        <w:t>)</w:t>
      </w:r>
    </w:p>
    <w:p w14:paraId="035BCE46" w14:textId="77777777" w:rsidR="00FE35B6" w:rsidRPr="00B7158D" w:rsidRDefault="00FE35B6" w:rsidP="00886648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3E51968C" w14:textId="3BB67025" w:rsidR="00FE35B6" w:rsidRPr="00B7158D" w:rsidRDefault="00FE35B6" w:rsidP="00FE35B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="00C2508B" w:rsidRPr="00B7158D">
        <w:rPr>
          <w:rFonts w:ascii="Palatino Linotype" w:hAnsi="Palatino Linotype"/>
          <w:b/>
          <w:bCs/>
          <w:sz w:val="22"/>
          <w:szCs w:val="22"/>
        </w:rPr>
        <w:t>Integrated Road Traffic Injury Surveillance: India. National Tasks Force Project across five states of India</w:t>
      </w:r>
    </w:p>
    <w:p w14:paraId="5B0954A5" w14:textId="468E012E" w:rsidR="00FE35B6" w:rsidRPr="00B7158D" w:rsidRDefault="00FE35B6" w:rsidP="00FE35B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 w:rsidR="00C2508B" w:rsidRPr="00B7158D">
        <w:rPr>
          <w:rFonts w:ascii="Palatino Linotype" w:hAnsi="Palatino Linotype"/>
          <w:sz w:val="22"/>
          <w:szCs w:val="22"/>
        </w:rPr>
        <w:t>June 1 2017-May 30 2019</w:t>
      </w:r>
    </w:p>
    <w:p w14:paraId="10012B57" w14:textId="77777777" w:rsidR="00FE35B6" w:rsidRPr="00B7158D" w:rsidRDefault="00FE35B6" w:rsidP="00FE35B6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Indian Council of Medical Research, Government of India</w:t>
      </w:r>
    </w:p>
    <w:p w14:paraId="17E86394" w14:textId="031C5125" w:rsidR="00FE35B6" w:rsidRPr="00B7158D" w:rsidRDefault="00FE35B6" w:rsidP="00FE35B6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Amount: </w:t>
      </w:r>
      <w:r w:rsidR="00C2508B" w:rsidRPr="00B7158D">
        <w:rPr>
          <w:rFonts w:ascii="Palatino Linotype" w:hAnsi="Palatino Linotype" w:cs="Arial"/>
          <w:sz w:val="22"/>
          <w:szCs w:val="22"/>
        </w:rPr>
        <w:t>$150,000</w:t>
      </w:r>
    </w:p>
    <w:p w14:paraId="4940D65E" w14:textId="7FB8818F" w:rsidR="00FE35B6" w:rsidRPr="00B7158D" w:rsidRDefault="00FE35B6" w:rsidP="00FE35B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Co-PI (PI </w:t>
      </w:r>
      <w:proofErr w:type="spellStart"/>
      <w:r w:rsidR="00C2508B" w:rsidRPr="00B7158D">
        <w:rPr>
          <w:rFonts w:ascii="Palatino Linotype" w:hAnsi="Palatino Linotype"/>
          <w:sz w:val="22"/>
          <w:szCs w:val="22"/>
        </w:rPr>
        <w:t>Babu</w:t>
      </w:r>
      <w:proofErr w:type="spellEnd"/>
      <w:r w:rsidRPr="00B7158D">
        <w:rPr>
          <w:rFonts w:ascii="Palatino Linotype" w:hAnsi="Palatino Linotype"/>
          <w:sz w:val="22"/>
          <w:szCs w:val="22"/>
        </w:rPr>
        <w:t>)</w:t>
      </w:r>
    </w:p>
    <w:p w14:paraId="2C8EFD66" w14:textId="77777777" w:rsidR="00FE35B6" w:rsidRPr="00B7158D" w:rsidRDefault="00FE35B6" w:rsidP="00886648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6A2F9F14" w14:textId="550FFEFE" w:rsidR="00E633C0" w:rsidRPr="00B7158D" w:rsidRDefault="00E633C0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eastAsia="Calibri" w:hAnsi="Palatino Linotype"/>
          <w:b/>
          <w:sz w:val="22"/>
          <w:szCs w:val="22"/>
        </w:rPr>
        <w:t>Fulbright Junior Faculty Development Program</w:t>
      </w:r>
      <w:r w:rsidRPr="00B7158D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3FF6B0C9" w14:textId="1CABE703" w:rsidR="00E633C0" w:rsidRPr="00B7158D" w:rsidRDefault="00E633C0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 w:rsidR="001E2975" w:rsidRPr="00B7158D">
        <w:rPr>
          <w:rFonts w:ascii="Palatino Linotype" w:hAnsi="Palatino Linotype"/>
          <w:sz w:val="22"/>
          <w:szCs w:val="22"/>
        </w:rPr>
        <w:t>June</w:t>
      </w:r>
      <w:r w:rsidRPr="00B7158D">
        <w:rPr>
          <w:rFonts w:ascii="Palatino Linotype" w:hAnsi="Palatino Linotype"/>
          <w:sz w:val="22"/>
          <w:szCs w:val="22"/>
        </w:rPr>
        <w:t xml:space="preserve"> 1 2017-</w:t>
      </w:r>
      <w:r w:rsidR="001E2975" w:rsidRPr="00B7158D">
        <w:rPr>
          <w:rFonts w:ascii="Palatino Linotype" w:hAnsi="Palatino Linotype"/>
          <w:sz w:val="22"/>
          <w:szCs w:val="22"/>
        </w:rPr>
        <w:t>November 1 2017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75E8E5C9" w14:textId="5320F70A" w:rsidR="00E633C0" w:rsidRPr="00B7158D" w:rsidRDefault="00E633C0" w:rsidP="00E633C0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Fulbright</w:t>
      </w:r>
    </w:p>
    <w:p w14:paraId="02C436E6" w14:textId="112A7F23" w:rsidR="00E633C0" w:rsidRPr="00B7158D" w:rsidRDefault="00E633C0" w:rsidP="00E633C0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Amount: </w:t>
      </w:r>
      <w:r w:rsidR="001E2975" w:rsidRPr="00B7158D">
        <w:rPr>
          <w:rFonts w:ascii="Palatino Linotype" w:hAnsi="Palatino Linotype" w:cs="Arial"/>
          <w:sz w:val="22"/>
          <w:szCs w:val="22"/>
        </w:rPr>
        <w:t>$42,382</w:t>
      </w:r>
    </w:p>
    <w:p w14:paraId="3C7AD82B" w14:textId="40FB3F66" w:rsidR="00E633C0" w:rsidRPr="00B7158D" w:rsidRDefault="00E633C0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Co-PI (PI Gibbs)</w:t>
      </w:r>
    </w:p>
    <w:p w14:paraId="01BBFF61" w14:textId="33600975" w:rsidR="001E2975" w:rsidRPr="00B7158D" w:rsidRDefault="001E2975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0371B54" w14:textId="77777777" w:rsidR="001E2975" w:rsidRPr="00B7158D" w:rsidRDefault="001E2975" w:rsidP="001E2975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eastAsia="Calibri" w:hAnsi="Palatino Linotype"/>
          <w:b/>
          <w:sz w:val="22"/>
          <w:szCs w:val="22"/>
        </w:rPr>
        <w:t>Fulbright Junior Faculty Development Program</w:t>
      </w:r>
      <w:r w:rsidRPr="00B7158D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7D201804" w14:textId="6BEBC662" w:rsidR="001E2975" w:rsidRPr="00B7158D" w:rsidRDefault="001E2975" w:rsidP="001E2975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April 1 2016-December 12 2016 </w:t>
      </w:r>
    </w:p>
    <w:p w14:paraId="53463BA0" w14:textId="77777777" w:rsidR="001E2975" w:rsidRPr="00B7158D" w:rsidRDefault="001E2975" w:rsidP="001E2975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Fulbright</w:t>
      </w:r>
    </w:p>
    <w:p w14:paraId="486A51CD" w14:textId="1099DB0E" w:rsidR="001E2975" w:rsidRPr="00B7158D" w:rsidRDefault="001E2975" w:rsidP="001E2975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$54,490</w:t>
      </w:r>
    </w:p>
    <w:p w14:paraId="31D0F5CC" w14:textId="77777777" w:rsidR="001E2975" w:rsidRPr="00B7158D" w:rsidRDefault="001E2975" w:rsidP="001E2975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Co-PI (PI Gibbs)</w:t>
      </w:r>
    </w:p>
    <w:p w14:paraId="182F660D" w14:textId="62EE8025" w:rsidR="00E633C0" w:rsidRPr="00B7158D" w:rsidRDefault="00E633C0" w:rsidP="00886648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0FFBAB1E" w14:textId="77777777" w:rsidR="001E2975" w:rsidRPr="00B7158D" w:rsidRDefault="001E2975" w:rsidP="001E2975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eastAsia="Calibri" w:hAnsi="Palatino Linotype"/>
          <w:b/>
          <w:sz w:val="22"/>
          <w:szCs w:val="22"/>
        </w:rPr>
        <w:t>Fulbright Junior Faculty Development Program</w:t>
      </w:r>
      <w:r w:rsidRPr="00B7158D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44E05665" w14:textId="77777777" w:rsidR="001E2975" w:rsidRPr="00B7158D" w:rsidRDefault="001E2975" w:rsidP="001E2975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April 1 2016-December 12 2016 </w:t>
      </w:r>
    </w:p>
    <w:p w14:paraId="6D5F38E1" w14:textId="77777777" w:rsidR="001E2975" w:rsidRPr="00B7158D" w:rsidRDefault="001E2975" w:rsidP="001E2975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Fulbright</w:t>
      </w:r>
    </w:p>
    <w:p w14:paraId="791607EC" w14:textId="77777777" w:rsidR="001E2975" w:rsidRPr="00B7158D" w:rsidRDefault="001E2975" w:rsidP="001E2975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$54,490</w:t>
      </w:r>
    </w:p>
    <w:p w14:paraId="5D3AD00F" w14:textId="77777777" w:rsidR="001E2975" w:rsidRPr="00B7158D" w:rsidRDefault="001E2975" w:rsidP="001E2975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Co-PI (PI Gibbs)</w:t>
      </w:r>
    </w:p>
    <w:p w14:paraId="72B6F0AB" w14:textId="3DD53F5A" w:rsidR="001E2975" w:rsidRPr="00B7158D" w:rsidRDefault="001E2975" w:rsidP="00886648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398704AB" w14:textId="79E4DE43" w:rsidR="00C66A98" w:rsidRPr="00B7158D" w:rsidRDefault="00C66A98" w:rsidP="00C66A9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C29CA">
        <w:rPr>
          <w:rFonts w:ascii="Palatino Linotype" w:hAnsi="Palatino Linotype"/>
          <w:b/>
          <w:bCs/>
          <w:sz w:val="22"/>
          <w:szCs w:val="22"/>
        </w:rPr>
        <w:t>Compendium of HIV-related Data Sources for Research and Evaluation</w:t>
      </w:r>
      <w:r w:rsidRPr="00C66A98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0BCAEBB7" w14:textId="38DBBFF3" w:rsidR="00C66A98" w:rsidRPr="00B7158D" w:rsidRDefault="00C66A98" w:rsidP="00C66A9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 w:rsidR="00BC29CA">
        <w:rPr>
          <w:rFonts w:ascii="Palatino Linotype" w:hAnsi="Palatino Linotype"/>
          <w:sz w:val="22"/>
          <w:szCs w:val="22"/>
        </w:rPr>
        <w:t>January</w:t>
      </w:r>
      <w:r w:rsidRPr="00B7158D">
        <w:rPr>
          <w:rFonts w:ascii="Palatino Linotype" w:hAnsi="Palatino Linotype"/>
          <w:sz w:val="22"/>
          <w:szCs w:val="22"/>
        </w:rPr>
        <w:t xml:space="preserve"> 1 2016-</w:t>
      </w:r>
      <w:r w:rsidR="00BC29CA">
        <w:rPr>
          <w:rFonts w:ascii="Palatino Linotype" w:hAnsi="Palatino Linotype"/>
          <w:sz w:val="22"/>
          <w:szCs w:val="22"/>
        </w:rPr>
        <w:t>June 30</w:t>
      </w:r>
      <w:r w:rsidRPr="00B7158D">
        <w:rPr>
          <w:rFonts w:ascii="Palatino Linotype" w:hAnsi="Palatino Linotype"/>
          <w:sz w:val="22"/>
          <w:szCs w:val="22"/>
        </w:rPr>
        <w:t xml:space="preserve"> 2016 </w:t>
      </w:r>
    </w:p>
    <w:p w14:paraId="02C18BEC" w14:textId="4E2C4969" w:rsidR="00C66A98" w:rsidRPr="00B7158D" w:rsidRDefault="00C66A98" w:rsidP="00C66A98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="00BC29CA">
        <w:rPr>
          <w:rFonts w:ascii="Palatino Linotype" w:hAnsi="Palatino Linotype" w:cs="Arial"/>
          <w:sz w:val="22"/>
          <w:szCs w:val="22"/>
        </w:rPr>
        <w:t>Public Health Solutions</w:t>
      </w:r>
    </w:p>
    <w:p w14:paraId="5621984D" w14:textId="6F954CFF" w:rsidR="00C66A98" w:rsidRPr="00B7158D" w:rsidRDefault="00C66A98" w:rsidP="00C66A98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</w:t>
      </w:r>
      <w:r w:rsidR="00BC29CA">
        <w:rPr>
          <w:rFonts w:ascii="Palatino Linotype" w:hAnsi="Palatino Linotype" w:cs="Arial"/>
          <w:sz w:val="22"/>
          <w:szCs w:val="22"/>
        </w:rPr>
        <w:t>120,000</w:t>
      </w:r>
    </w:p>
    <w:p w14:paraId="61DCAB53" w14:textId="72CB0748" w:rsidR="00C66A98" w:rsidRPr="00B7158D" w:rsidRDefault="00C66A98" w:rsidP="00C66A9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Co-PI (PI </w:t>
      </w:r>
      <w:r w:rsidR="00BC29CA">
        <w:rPr>
          <w:rFonts w:ascii="Palatino Linotype" w:hAnsi="Palatino Linotype"/>
          <w:sz w:val="22"/>
          <w:szCs w:val="22"/>
        </w:rPr>
        <w:t>Nash</w:t>
      </w:r>
      <w:r w:rsidRPr="00B7158D">
        <w:rPr>
          <w:rFonts w:ascii="Palatino Linotype" w:hAnsi="Palatino Linotype"/>
          <w:sz w:val="22"/>
          <w:szCs w:val="22"/>
        </w:rPr>
        <w:t>)</w:t>
      </w:r>
    </w:p>
    <w:p w14:paraId="5173F26D" w14:textId="64184FCA" w:rsidR="001E2975" w:rsidRDefault="001E2975" w:rsidP="00886648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3229582E" w14:textId="00DE5B81" w:rsidR="00BC29CA" w:rsidRPr="00B7158D" w:rsidRDefault="00BC29CA" w:rsidP="00BC29C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>
        <w:rPr>
          <w:rFonts w:ascii="Palatino Linotype" w:hAnsi="Palatino Linotype"/>
          <w:b/>
          <w:bCs/>
          <w:sz w:val="22"/>
          <w:szCs w:val="22"/>
        </w:rPr>
        <w:t>The Healthy CUNY App: Your path to academic success. CUNY Strategic investment initiative</w:t>
      </w:r>
      <w:r w:rsidRPr="00C66A98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7728A65D" w14:textId="6B320D64" w:rsidR="00BC29CA" w:rsidRPr="00B7158D" w:rsidRDefault="00BC29CA" w:rsidP="00BC29C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>
        <w:rPr>
          <w:rFonts w:ascii="Palatino Linotype" w:hAnsi="Palatino Linotype"/>
          <w:sz w:val="22"/>
          <w:szCs w:val="22"/>
        </w:rPr>
        <w:t>November 15 2015- June 30 2016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6D832CD4" w14:textId="77777777" w:rsidR="00BC29CA" w:rsidRPr="00B7158D" w:rsidRDefault="00BC29CA" w:rsidP="00BC29CA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Public Health Solutions</w:t>
      </w:r>
    </w:p>
    <w:p w14:paraId="5C5BA259" w14:textId="2CCA60AC" w:rsidR="00BC29CA" w:rsidRPr="00B7158D" w:rsidRDefault="00BC29CA" w:rsidP="00BC29CA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</w:t>
      </w:r>
      <w:r>
        <w:rPr>
          <w:rFonts w:ascii="Palatino Linotype" w:hAnsi="Palatino Linotype" w:cs="Arial"/>
          <w:sz w:val="22"/>
          <w:szCs w:val="22"/>
        </w:rPr>
        <w:t>415,000</w:t>
      </w:r>
    </w:p>
    <w:p w14:paraId="4270085F" w14:textId="4D346FA0" w:rsidR="00BC29CA" w:rsidRDefault="00BC29CA" w:rsidP="00BC29C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Co-I (PI </w:t>
      </w:r>
      <w:r>
        <w:rPr>
          <w:rFonts w:ascii="Palatino Linotype" w:hAnsi="Palatino Linotype"/>
          <w:sz w:val="22"/>
          <w:szCs w:val="22"/>
        </w:rPr>
        <w:t>Freudenberg</w:t>
      </w:r>
      <w:r w:rsidRPr="00B7158D">
        <w:rPr>
          <w:rFonts w:ascii="Palatino Linotype" w:hAnsi="Palatino Linotype"/>
          <w:sz w:val="22"/>
          <w:szCs w:val="22"/>
        </w:rPr>
        <w:t>)</w:t>
      </w:r>
    </w:p>
    <w:p w14:paraId="6FAB2AA2" w14:textId="77777777" w:rsidR="00BC29CA" w:rsidRPr="00B7158D" w:rsidRDefault="00BC29CA" w:rsidP="00BC29CA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72D5BDD7" w14:textId="758432F8" w:rsidR="00792961" w:rsidRPr="00B7158D" w:rsidRDefault="00792961" w:rsidP="00792961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27074C">
        <w:rPr>
          <w:rFonts w:ascii="Palatino Linotype" w:hAnsi="Palatino Linotype"/>
          <w:b/>
          <w:sz w:val="22"/>
          <w:szCs w:val="22"/>
        </w:rPr>
        <w:t>Using Bi-Lingual Podcast to disseminate diabetes related health education among Hispanic Adults.</w:t>
      </w:r>
      <w:r w:rsidRPr="00792961">
        <w:rPr>
          <w:rFonts w:ascii="Palatino Linotype" w:hAnsi="Palatino Linotype"/>
          <w:sz w:val="22"/>
          <w:szCs w:val="22"/>
        </w:rPr>
        <w:t xml:space="preserve"> </w:t>
      </w:r>
    </w:p>
    <w:p w14:paraId="0CE0D40D" w14:textId="1732FBB3" w:rsidR="00792961" w:rsidRPr="00B7158D" w:rsidRDefault="00792961" w:rsidP="00792961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>
        <w:rPr>
          <w:rFonts w:ascii="Palatino Linotype" w:hAnsi="Palatino Linotype"/>
          <w:sz w:val="22"/>
          <w:szCs w:val="22"/>
        </w:rPr>
        <w:t>January 1 2015- June 30 2015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28339C6A" w14:textId="5B373DF0" w:rsidR="00792961" w:rsidRPr="00B7158D" w:rsidRDefault="00792961" w:rsidP="00792961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792961">
        <w:rPr>
          <w:rFonts w:ascii="Palatino Linotype" w:hAnsi="Palatino Linotype" w:cs="Arial"/>
          <w:sz w:val="22"/>
          <w:szCs w:val="22"/>
        </w:rPr>
        <w:t>CTSE Grant Weil Cornell Medical Center</w:t>
      </w:r>
      <w:r>
        <w:rPr>
          <w:rFonts w:ascii="Palatino Linotype" w:hAnsi="Palatino Linotype" w:cs="Arial"/>
          <w:sz w:val="22"/>
          <w:szCs w:val="22"/>
        </w:rPr>
        <w:t xml:space="preserve"> </w:t>
      </w:r>
    </w:p>
    <w:p w14:paraId="5F044FFE" w14:textId="0E2191AA" w:rsidR="00792961" w:rsidRPr="00B7158D" w:rsidRDefault="00792961" w:rsidP="00792961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</w:t>
      </w:r>
      <w:r>
        <w:rPr>
          <w:rFonts w:ascii="Palatino Linotype" w:hAnsi="Palatino Linotype" w:cs="Arial"/>
          <w:sz w:val="22"/>
          <w:szCs w:val="22"/>
        </w:rPr>
        <w:t>20,000</w:t>
      </w:r>
    </w:p>
    <w:p w14:paraId="437DBA09" w14:textId="4721819F" w:rsidR="00792961" w:rsidRPr="0027074C" w:rsidRDefault="00792961" w:rsidP="00792961">
      <w:pPr>
        <w:pStyle w:val="Default"/>
        <w:jc w:val="both"/>
        <w:rPr>
          <w:rFonts w:ascii="Palatino Linotype" w:hAnsi="Palatino Linotype"/>
          <w:color w:val="auto"/>
          <w:sz w:val="22"/>
          <w:szCs w:val="22"/>
        </w:rPr>
      </w:pPr>
      <w:r w:rsidRPr="00D0713A">
        <w:rPr>
          <w:rFonts w:ascii="Palatino Linotype" w:hAnsi="Palatino Linotype"/>
          <w:color w:val="auto"/>
          <w:sz w:val="22"/>
          <w:szCs w:val="22"/>
        </w:rPr>
        <w:t>Role: Co-PI</w:t>
      </w:r>
    </w:p>
    <w:p w14:paraId="13B9DED0" w14:textId="33833723" w:rsidR="00BC29CA" w:rsidRDefault="00BC29CA" w:rsidP="00886648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7B3A4FFE" w14:textId="59A1CF71" w:rsidR="0027074C" w:rsidRPr="00B7158D" w:rsidRDefault="0027074C" w:rsidP="0027074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C36AEB">
        <w:rPr>
          <w:rFonts w:ascii="Palatino Linotype" w:hAnsi="Palatino Linotype"/>
          <w:b/>
          <w:sz w:val="22"/>
          <w:szCs w:val="22"/>
        </w:rPr>
        <w:t>School based surveillance for early detection of acute pharyngitis and RF/RHD, ICMR, Govt. of India</w:t>
      </w:r>
      <w:r w:rsidRPr="0027074C">
        <w:rPr>
          <w:rFonts w:ascii="Palatino Linotype" w:hAnsi="Palatino Linotype"/>
          <w:sz w:val="22"/>
          <w:szCs w:val="22"/>
        </w:rPr>
        <w:t xml:space="preserve"> </w:t>
      </w:r>
    </w:p>
    <w:p w14:paraId="071BCA5F" w14:textId="658BEFDC" w:rsidR="0027074C" w:rsidRPr="00B7158D" w:rsidRDefault="0027074C" w:rsidP="0027074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>
        <w:rPr>
          <w:rFonts w:ascii="Palatino Linotype" w:hAnsi="Palatino Linotype"/>
          <w:sz w:val="22"/>
          <w:szCs w:val="22"/>
        </w:rPr>
        <w:t xml:space="preserve">April 1 2014- March 30 2016 </w:t>
      </w:r>
    </w:p>
    <w:p w14:paraId="502F652B" w14:textId="6978DAE7" w:rsidR="0027074C" w:rsidRPr="00B7158D" w:rsidRDefault="0027074C" w:rsidP="0027074C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Indian Council of Medical Research, Government of India</w:t>
      </w:r>
    </w:p>
    <w:p w14:paraId="45490779" w14:textId="3C74D07C" w:rsidR="0027074C" w:rsidRPr="00B7158D" w:rsidRDefault="0027074C" w:rsidP="0027074C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</w:t>
      </w:r>
      <w:r w:rsidR="00C36AEB">
        <w:rPr>
          <w:rFonts w:ascii="Palatino Linotype" w:hAnsi="Palatino Linotype" w:cs="Arial"/>
          <w:sz w:val="22"/>
          <w:szCs w:val="22"/>
        </w:rPr>
        <w:t>45,000</w:t>
      </w:r>
    </w:p>
    <w:p w14:paraId="1DB09988" w14:textId="5F48F922" w:rsidR="0027074C" w:rsidRDefault="0027074C" w:rsidP="0027074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Co-</w:t>
      </w:r>
      <w:r>
        <w:rPr>
          <w:rFonts w:ascii="Palatino Linotype" w:hAnsi="Palatino Linotype"/>
          <w:sz w:val="22"/>
          <w:szCs w:val="22"/>
        </w:rPr>
        <w:t>P</w:t>
      </w:r>
      <w:r w:rsidRPr="00B7158D">
        <w:rPr>
          <w:rFonts w:ascii="Palatino Linotype" w:hAnsi="Palatino Linotype"/>
          <w:sz w:val="22"/>
          <w:szCs w:val="22"/>
        </w:rPr>
        <w:t xml:space="preserve">I (PI </w:t>
      </w:r>
      <w:proofErr w:type="spellStart"/>
      <w:r>
        <w:rPr>
          <w:rFonts w:ascii="Palatino Linotype" w:hAnsi="Palatino Linotype"/>
          <w:sz w:val="22"/>
          <w:szCs w:val="22"/>
        </w:rPr>
        <w:t>Negi</w:t>
      </w:r>
      <w:proofErr w:type="spellEnd"/>
      <w:r w:rsidRPr="00B7158D">
        <w:rPr>
          <w:rFonts w:ascii="Palatino Linotype" w:hAnsi="Palatino Linotype"/>
          <w:sz w:val="22"/>
          <w:szCs w:val="22"/>
        </w:rPr>
        <w:t>)</w:t>
      </w:r>
    </w:p>
    <w:p w14:paraId="0D8A6EFD" w14:textId="4F79B9AF" w:rsidR="00C36AEB" w:rsidRDefault="00C36AEB" w:rsidP="0027074C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B03A0F9" w14:textId="6AD6EAD7" w:rsidR="00C36AEB" w:rsidRPr="00C36AEB" w:rsidRDefault="00C36AEB" w:rsidP="00C36AEB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C36AEB">
        <w:rPr>
          <w:rFonts w:ascii="Palatino Linotype" w:hAnsi="Palatino Linotype"/>
          <w:sz w:val="22"/>
          <w:szCs w:val="22"/>
        </w:rPr>
        <w:t>A community based surveillance system to monitor acute bacterial infections in Nigeria</w:t>
      </w:r>
      <w:r w:rsidRPr="00C36AEB">
        <w:rPr>
          <w:rFonts w:ascii="Palatino Linotype" w:hAnsi="Palatino Linotype"/>
          <w:b/>
          <w:sz w:val="22"/>
          <w:szCs w:val="22"/>
        </w:rPr>
        <w:t xml:space="preserve"> </w:t>
      </w:r>
    </w:p>
    <w:p w14:paraId="3543583C" w14:textId="0B11F068" w:rsidR="00C36AEB" w:rsidRPr="00B7158D" w:rsidRDefault="00C36AEB" w:rsidP="00C36AEB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C36AEB">
        <w:rPr>
          <w:rFonts w:ascii="Palatino Linotype" w:hAnsi="Palatino Linotype"/>
          <w:sz w:val="22"/>
          <w:szCs w:val="22"/>
        </w:rPr>
        <w:t xml:space="preserve">Dates: </w:t>
      </w:r>
      <w:r>
        <w:rPr>
          <w:rFonts w:ascii="Palatino Linotype" w:hAnsi="Palatino Linotype"/>
          <w:sz w:val="22"/>
          <w:szCs w:val="22"/>
        </w:rPr>
        <w:t>July 1 2012</w:t>
      </w:r>
      <w:r w:rsidRPr="00C36AEB">
        <w:rPr>
          <w:rFonts w:ascii="Palatino Linotype" w:hAnsi="Palatino Linotype"/>
          <w:sz w:val="22"/>
          <w:szCs w:val="22"/>
        </w:rPr>
        <w:t xml:space="preserve">- </w:t>
      </w:r>
      <w:r>
        <w:rPr>
          <w:rFonts w:ascii="Palatino Linotype" w:hAnsi="Palatino Linotype"/>
          <w:sz w:val="22"/>
          <w:szCs w:val="22"/>
        </w:rPr>
        <w:t xml:space="preserve">June </w:t>
      </w:r>
      <w:r w:rsidRPr="00C36AEB">
        <w:rPr>
          <w:rFonts w:ascii="Palatino Linotype" w:hAnsi="Palatino Linotype"/>
          <w:sz w:val="22"/>
          <w:szCs w:val="22"/>
        </w:rPr>
        <w:t>30 201</w:t>
      </w:r>
      <w:r>
        <w:rPr>
          <w:rFonts w:ascii="Palatino Linotype" w:hAnsi="Palatino Linotype"/>
          <w:sz w:val="22"/>
          <w:szCs w:val="22"/>
        </w:rPr>
        <w:t xml:space="preserve">4 </w:t>
      </w:r>
    </w:p>
    <w:p w14:paraId="739CBF39" w14:textId="302E6156" w:rsidR="00C36AEB" w:rsidRPr="00B7158D" w:rsidRDefault="00C36AEB" w:rsidP="00C36AEB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Bill and Melinda Gates Foundation</w:t>
      </w:r>
    </w:p>
    <w:p w14:paraId="5F60EE35" w14:textId="13795E84" w:rsidR="00C36AEB" w:rsidRPr="00B7158D" w:rsidRDefault="00C36AEB" w:rsidP="00C36AEB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</w:t>
      </w:r>
      <w:r>
        <w:rPr>
          <w:rFonts w:ascii="Palatino Linotype" w:hAnsi="Palatino Linotype" w:cs="Arial"/>
          <w:sz w:val="22"/>
          <w:szCs w:val="22"/>
        </w:rPr>
        <w:t>2,45,000</w:t>
      </w:r>
    </w:p>
    <w:p w14:paraId="249F54E0" w14:textId="41A3BB90" w:rsidR="00C36AEB" w:rsidRDefault="00C36AEB" w:rsidP="00C36AEB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Co-</w:t>
      </w:r>
      <w:r>
        <w:rPr>
          <w:rFonts w:ascii="Palatino Linotype" w:hAnsi="Palatino Linotype"/>
          <w:sz w:val="22"/>
          <w:szCs w:val="22"/>
        </w:rPr>
        <w:t>P</w:t>
      </w:r>
      <w:r w:rsidRPr="00B7158D">
        <w:rPr>
          <w:rFonts w:ascii="Palatino Linotype" w:hAnsi="Palatino Linotype"/>
          <w:sz w:val="22"/>
          <w:szCs w:val="22"/>
        </w:rPr>
        <w:t xml:space="preserve">I (PI </w:t>
      </w:r>
      <w:proofErr w:type="spellStart"/>
      <w:r>
        <w:rPr>
          <w:rFonts w:ascii="Palatino Linotype" w:hAnsi="Palatino Linotype"/>
          <w:sz w:val="22"/>
          <w:szCs w:val="22"/>
        </w:rPr>
        <w:t>Obaro</w:t>
      </w:r>
      <w:proofErr w:type="spellEnd"/>
      <w:r w:rsidRPr="00B7158D">
        <w:rPr>
          <w:rFonts w:ascii="Palatino Linotype" w:hAnsi="Palatino Linotype"/>
          <w:sz w:val="22"/>
          <w:szCs w:val="22"/>
        </w:rPr>
        <w:t>)</w:t>
      </w:r>
    </w:p>
    <w:p w14:paraId="198B467F" w14:textId="240BA25D" w:rsidR="001E2975" w:rsidRPr="00B7158D" w:rsidRDefault="001E2975" w:rsidP="00886648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</w:p>
    <w:p w14:paraId="2E090312" w14:textId="123146A0" w:rsidR="00886648" w:rsidRPr="00B7158D" w:rsidRDefault="00886648" w:rsidP="0088664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Evaluation of a touch screen Computer based Breast-feeding Educational Support program</w:t>
      </w:r>
    </w:p>
    <w:p w14:paraId="03E99237" w14:textId="7914B95B" w:rsidR="00886648" w:rsidRPr="00B7158D" w:rsidRDefault="00886648" w:rsidP="0088664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October 1 2012- September 30 2014 </w:t>
      </w:r>
    </w:p>
    <w:p w14:paraId="329B0C2B" w14:textId="758AA050" w:rsidR="00886648" w:rsidRPr="00B7158D" w:rsidRDefault="00886648" w:rsidP="00886648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 xml:space="preserve">AHRQ </w:t>
      </w:r>
    </w:p>
    <w:p w14:paraId="012E8C57" w14:textId="56BC953A" w:rsidR="00886648" w:rsidRPr="00B7158D" w:rsidRDefault="00886648" w:rsidP="00886648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Amount: $284,000  </w:t>
      </w:r>
    </w:p>
    <w:p w14:paraId="71CA9A5A" w14:textId="612C185D" w:rsidR="00886648" w:rsidRPr="00B7158D" w:rsidRDefault="00886648" w:rsidP="0088664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</w:p>
    <w:p w14:paraId="0359F89C" w14:textId="195F6748" w:rsidR="00886648" w:rsidRPr="00B7158D" w:rsidRDefault="00886648" w:rsidP="00C65ECB">
      <w:pPr>
        <w:pStyle w:val="Default"/>
        <w:jc w:val="both"/>
        <w:rPr>
          <w:rFonts w:ascii="Palatino Linotype" w:hAnsi="Palatino Linotype" w:cs="Times New Roman"/>
          <w:b/>
          <w:i/>
          <w:sz w:val="22"/>
          <w:szCs w:val="22"/>
        </w:rPr>
      </w:pPr>
    </w:p>
    <w:p w14:paraId="5B4905BC" w14:textId="0225EE01" w:rsidR="00886648" w:rsidRPr="00B7158D" w:rsidRDefault="00886648" w:rsidP="0088664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An innovative informatics approach to prevent and manage metabolic syndrome</w:t>
      </w:r>
    </w:p>
    <w:p w14:paraId="1B6DF423" w14:textId="5CB00472" w:rsidR="00886648" w:rsidRPr="00B7158D" w:rsidRDefault="00886648" w:rsidP="0088664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April1 2012- October </w:t>
      </w:r>
      <w:r w:rsidR="00AB6A27" w:rsidRPr="00B7158D">
        <w:rPr>
          <w:rFonts w:ascii="Palatino Linotype" w:hAnsi="Palatino Linotype"/>
          <w:sz w:val="22"/>
          <w:szCs w:val="22"/>
        </w:rPr>
        <w:t>30</w:t>
      </w:r>
      <w:r w:rsidRPr="00B7158D">
        <w:rPr>
          <w:rFonts w:ascii="Palatino Linotype" w:hAnsi="Palatino Linotype"/>
          <w:sz w:val="22"/>
          <w:szCs w:val="22"/>
        </w:rPr>
        <w:t xml:space="preserve"> 201</w:t>
      </w:r>
      <w:r w:rsidR="00AB6A27" w:rsidRPr="00B7158D">
        <w:rPr>
          <w:rFonts w:ascii="Palatino Linotype" w:hAnsi="Palatino Linotype"/>
          <w:sz w:val="22"/>
          <w:szCs w:val="22"/>
        </w:rPr>
        <w:t>3</w:t>
      </w:r>
    </w:p>
    <w:p w14:paraId="643B9956" w14:textId="77777777" w:rsidR="00886648" w:rsidRPr="00B7158D" w:rsidRDefault="00886648" w:rsidP="00886648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 xml:space="preserve">AHRQ </w:t>
      </w:r>
    </w:p>
    <w:p w14:paraId="5D76620A" w14:textId="4A8C8F51" w:rsidR="00886648" w:rsidRPr="00B7158D" w:rsidRDefault="00886648" w:rsidP="00886648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Amount: $85,000  </w:t>
      </w:r>
    </w:p>
    <w:p w14:paraId="219C05C2" w14:textId="77777777" w:rsidR="00886648" w:rsidRPr="00B7158D" w:rsidRDefault="00886648" w:rsidP="00886648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</w:p>
    <w:p w14:paraId="7C09F3CB" w14:textId="1C9C1498" w:rsidR="00886648" w:rsidRPr="00B7158D" w:rsidRDefault="00886648" w:rsidP="00C65ECB">
      <w:pPr>
        <w:pStyle w:val="Default"/>
        <w:jc w:val="both"/>
        <w:rPr>
          <w:rFonts w:ascii="Palatino Linotype" w:hAnsi="Palatino Linotype" w:cs="Times New Roman"/>
          <w:b/>
          <w:i/>
          <w:sz w:val="22"/>
          <w:szCs w:val="22"/>
        </w:rPr>
      </w:pPr>
    </w:p>
    <w:p w14:paraId="1D4CC3E2" w14:textId="6A059A27" w:rsidR="00AB6A27" w:rsidRPr="00B7158D" w:rsidRDefault="00AB6A27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="00D9177B" w:rsidRPr="00B7158D">
        <w:rPr>
          <w:rFonts w:ascii="Palatino Linotype" w:hAnsi="Palatino Linotype"/>
          <w:b/>
          <w:sz w:val="22"/>
          <w:szCs w:val="22"/>
        </w:rPr>
        <w:t>A Water Health Initiative</w:t>
      </w:r>
    </w:p>
    <w:p w14:paraId="25036848" w14:textId="7ED32ADC" w:rsidR="00AB6A27" w:rsidRPr="00B7158D" w:rsidRDefault="00AB6A27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 w:rsidR="00D9177B" w:rsidRPr="00B7158D">
        <w:rPr>
          <w:rFonts w:ascii="Palatino Linotype" w:hAnsi="Palatino Linotype"/>
          <w:sz w:val="22"/>
          <w:szCs w:val="22"/>
        </w:rPr>
        <w:t xml:space="preserve">January </w:t>
      </w:r>
      <w:r w:rsidRPr="00B7158D">
        <w:rPr>
          <w:rFonts w:ascii="Palatino Linotype" w:hAnsi="Palatino Linotype"/>
          <w:sz w:val="22"/>
          <w:szCs w:val="22"/>
        </w:rPr>
        <w:t>1 201</w:t>
      </w:r>
      <w:r w:rsidR="00D9177B" w:rsidRPr="00B7158D">
        <w:rPr>
          <w:rFonts w:ascii="Palatino Linotype" w:hAnsi="Palatino Linotype"/>
          <w:sz w:val="22"/>
          <w:szCs w:val="22"/>
        </w:rPr>
        <w:t>3</w:t>
      </w:r>
      <w:r w:rsidRPr="00B7158D">
        <w:rPr>
          <w:rFonts w:ascii="Palatino Linotype" w:hAnsi="Palatino Linotype"/>
          <w:sz w:val="22"/>
          <w:szCs w:val="22"/>
        </w:rPr>
        <w:t xml:space="preserve">- </w:t>
      </w:r>
      <w:r w:rsidR="00D9177B" w:rsidRPr="00B7158D">
        <w:rPr>
          <w:rFonts w:ascii="Palatino Linotype" w:hAnsi="Palatino Linotype"/>
          <w:sz w:val="22"/>
          <w:szCs w:val="22"/>
        </w:rPr>
        <w:t>December 30 2013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0EC447F5" w14:textId="2F913D16" w:rsidR="00AB6A27" w:rsidRPr="00B7158D" w:rsidRDefault="00AB6A27" w:rsidP="00AB6A27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 xml:space="preserve">Planet Water </w:t>
      </w:r>
    </w:p>
    <w:p w14:paraId="1B094584" w14:textId="41EED9AE" w:rsidR="00AB6A27" w:rsidRPr="00B7158D" w:rsidRDefault="00AB6A27" w:rsidP="00AB6A27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$5</w:t>
      </w:r>
      <w:r w:rsidR="00D9177B" w:rsidRPr="00B7158D">
        <w:rPr>
          <w:rFonts w:ascii="Palatino Linotype" w:hAnsi="Palatino Linotype" w:cs="Arial"/>
          <w:sz w:val="22"/>
          <w:szCs w:val="22"/>
        </w:rPr>
        <w:t>0</w:t>
      </w:r>
      <w:r w:rsidRPr="00B7158D">
        <w:rPr>
          <w:rFonts w:ascii="Palatino Linotype" w:hAnsi="Palatino Linotype" w:cs="Arial"/>
          <w:sz w:val="22"/>
          <w:szCs w:val="22"/>
        </w:rPr>
        <w:t xml:space="preserve">,000  </w:t>
      </w:r>
    </w:p>
    <w:p w14:paraId="4DBCA5AE" w14:textId="760E3260" w:rsidR="00AB6A27" w:rsidRPr="00B7158D" w:rsidRDefault="00AB6A27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</w:p>
    <w:p w14:paraId="19AF74CE" w14:textId="36BD8BE8" w:rsidR="00D9177B" w:rsidRPr="00B7158D" w:rsidRDefault="00D9177B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4A467DB" w14:textId="1D3FAD06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Design and Development of an Interactive PT-INR Remote monitoring system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4231284E" w14:textId="0526F663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January 10 2012- May 12 2012</w:t>
      </w:r>
    </w:p>
    <w:p w14:paraId="72E419D1" w14:textId="1CC9D4A3" w:rsidR="008902AD" w:rsidRPr="00B7158D" w:rsidRDefault="008902AD" w:rsidP="008902AD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Interactive Medical Technologies</w:t>
      </w:r>
    </w:p>
    <w:p w14:paraId="33BF4CD4" w14:textId="340BD213" w:rsidR="008902AD" w:rsidRPr="00B7158D" w:rsidRDefault="008902AD" w:rsidP="008902AD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Amount: $82,165   </w:t>
      </w:r>
    </w:p>
    <w:p w14:paraId="4CF33C0E" w14:textId="77777777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</w:p>
    <w:p w14:paraId="7C8EAF3E" w14:textId="77777777" w:rsidR="008902AD" w:rsidRPr="00B7158D" w:rsidRDefault="008902AD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2F08708" w14:textId="175E49D7" w:rsidR="008902AD" w:rsidRPr="00B7158D" w:rsidRDefault="008902AD" w:rsidP="008902AD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 xml:space="preserve">Design and Development of an Interactive Dengue Health Information platform for </w:t>
      </w:r>
      <w:r w:rsidRPr="00B7158D">
        <w:rPr>
          <w:rFonts w:ascii="Palatino Linotype" w:hAnsi="Palatino Linotype"/>
          <w:b/>
          <w:sz w:val="22"/>
          <w:szCs w:val="22"/>
        </w:rPr>
        <w:lastRenderedPageBreak/>
        <w:t>healthcare professionals in the State of Orissa</w:t>
      </w:r>
    </w:p>
    <w:p w14:paraId="00790F0F" w14:textId="7BA71101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February 1 2012- May 30 2012</w:t>
      </w:r>
    </w:p>
    <w:p w14:paraId="3F435B10" w14:textId="273A3B41" w:rsidR="008902AD" w:rsidRPr="00B7158D" w:rsidRDefault="008902AD" w:rsidP="008902AD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State Government of Orissa</w:t>
      </w:r>
    </w:p>
    <w:p w14:paraId="16093987" w14:textId="0DD3C568" w:rsidR="008902AD" w:rsidRPr="00B7158D" w:rsidRDefault="008902AD" w:rsidP="008902AD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$12,000</w:t>
      </w:r>
    </w:p>
    <w:p w14:paraId="7AF09E45" w14:textId="77777777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</w:p>
    <w:p w14:paraId="166C48D6" w14:textId="7EC25D41" w:rsidR="008902AD" w:rsidRPr="00B7158D" w:rsidRDefault="008902AD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4C457D2F" w14:textId="674BC5A1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Evaluation of Health Management Information System for evaluation barriers to immunization coverage in the State of Orissa</w:t>
      </w:r>
    </w:p>
    <w:p w14:paraId="20E04B38" w14:textId="22A1E0C4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March 1 2012- May 30 2012</w:t>
      </w:r>
    </w:p>
    <w:p w14:paraId="57B26056" w14:textId="5DFD40D0" w:rsidR="008902AD" w:rsidRPr="00B7158D" w:rsidRDefault="008902AD" w:rsidP="008902AD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State Government of Orissa</w:t>
      </w:r>
    </w:p>
    <w:p w14:paraId="71269789" w14:textId="0187ABF9" w:rsidR="008902AD" w:rsidRPr="00B7158D" w:rsidRDefault="008902AD" w:rsidP="008902AD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$4,000</w:t>
      </w:r>
    </w:p>
    <w:p w14:paraId="709049DE" w14:textId="77777777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</w:p>
    <w:p w14:paraId="01808685" w14:textId="733C77A0" w:rsidR="008902AD" w:rsidRPr="00B7158D" w:rsidRDefault="008902AD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A0061D5" w14:textId="2D84FFFC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="00A32C93" w:rsidRPr="00B7158D">
        <w:rPr>
          <w:rFonts w:ascii="Palatino Linotype" w:hAnsi="Palatino Linotype"/>
          <w:b/>
          <w:sz w:val="22"/>
          <w:szCs w:val="22"/>
        </w:rPr>
        <w:t>Evaluation of Computer Mediated Interactive Nursing Education program.</w:t>
      </w:r>
    </w:p>
    <w:p w14:paraId="5BB609C9" w14:textId="73AB1D24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 w:rsidR="00A32C93" w:rsidRPr="00B7158D">
        <w:rPr>
          <w:rFonts w:ascii="Palatino Linotype" w:hAnsi="Palatino Linotype"/>
          <w:sz w:val="22"/>
          <w:szCs w:val="22"/>
        </w:rPr>
        <w:t xml:space="preserve">October 1 2011- September 30 </w:t>
      </w:r>
      <w:r w:rsidRPr="00B7158D">
        <w:rPr>
          <w:rFonts w:ascii="Palatino Linotype" w:hAnsi="Palatino Linotype"/>
          <w:sz w:val="22"/>
          <w:szCs w:val="22"/>
        </w:rPr>
        <w:t>2012</w:t>
      </w:r>
    </w:p>
    <w:p w14:paraId="71A242F3" w14:textId="6D283AB2" w:rsidR="008902AD" w:rsidRPr="00B7158D" w:rsidRDefault="008902AD" w:rsidP="008902AD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="00A32C93" w:rsidRPr="00B7158D">
        <w:rPr>
          <w:rFonts w:ascii="Palatino Linotype" w:hAnsi="Palatino Linotype" w:cs="Arial"/>
          <w:sz w:val="22"/>
          <w:szCs w:val="22"/>
        </w:rPr>
        <w:t>US Department of Veteran Affairs</w:t>
      </w:r>
    </w:p>
    <w:p w14:paraId="78EF69CC" w14:textId="397E609A" w:rsidR="008902AD" w:rsidRPr="00B7158D" w:rsidRDefault="008902AD" w:rsidP="008902AD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 xml:space="preserve">Amount: </w:t>
      </w:r>
      <w:r w:rsidR="00A32C93" w:rsidRPr="00B7158D">
        <w:rPr>
          <w:rFonts w:ascii="Palatino Linotype" w:hAnsi="Palatino Linotype" w:cs="Arial"/>
          <w:sz w:val="22"/>
          <w:szCs w:val="22"/>
        </w:rPr>
        <w:t>$121,255</w:t>
      </w:r>
    </w:p>
    <w:p w14:paraId="13BAAB54" w14:textId="77777777" w:rsidR="008902AD" w:rsidRPr="00B7158D" w:rsidRDefault="008902AD" w:rsidP="008902A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</w:p>
    <w:p w14:paraId="6FDAAF1E" w14:textId="4A9B9F1F" w:rsidR="008902AD" w:rsidRPr="00B7158D" w:rsidRDefault="008902AD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7033D308" w14:textId="5517432C" w:rsidR="00A32C93" w:rsidRPr="00B7158D" w:rsidRDefault="00A32C93" w:rsidP="00A32C93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CE Outcomes on EU Cardiovascular Needs Assessment.</w:t>
      </w:r>
    </w:p>
    <w:p w14:paraId="0F33DEAF" w14:textId="67F037AB" w:rsidR="00A32C93" w:rsidRPr="00B7158D" w:rsidRDefault="00A32C93" w:rsidP="00A32C93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</w:t>
      </w:r>
      <w:r w:rsidR="00CC29FB" w:rsidRPr="00B7158D">
        <w:rPr>
          <w:rFonts w:ascii="Palatino Linotype" w:hAnsi="Palatino Linotype"/>
          <w:sz w:val="22"/>
          <w:szCs w:val="22"/>
        </w:rPr>
        <w:t>Pfizer.</w:t>
      </w:r>
    </w:p>
    <w:p w14:paraId="53F28DF4" w14:textId="77777777" w:rsidR="00A32C93" w:rsidRPr="00B7158D" w:rsidRDefault="00A32C93" w:rsidP="00A32C93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US Department of Veteran Affairs</w:t>
      </w:r>
    </w:p>
    <w:p w14:paraId="1B3CB431" w14:textId="4EB601FE" w:rsidR="00A32C93" w:rsidRPr="00B7158D" w:rsidRDefault="00A32C93" w:rsidP="00A32C93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$10,000</w:t>
      </w:r>
    </w:p>
    <w:p w14:paraId="02D97A85" w14:textId="358E7FB3" w:rsidR="00A32C93" w:rsidRPr="00B7158D" w:rsidRDefault="00A32C93" w:rsidP="00A32C93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  <w:r w:rsidR="00CC29FB" w:rsidRPr="00B7158D">
        <w:rPr>
          <w:rFonts w:ascii="Palatino Linotype" w:hAnsi="Palatino Linotype"/>
          <w:sz w:val="22"/>
          <w:szCs w:val="22"/>
        </w:rPr>
        <w:t xml:space="preserve"> (Joshi and Colburn)</w:t>
      </w:r>
    </w:p>
    <w:p w14:paraId="006DED94" w14:textId="395A3933" w:rsidR="00A32C93" w:rsidRPr="00B7158D" w:rsidRDefault="00A32C93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E9C5BF4" w14:textId="77777777" w:rsidR="00613708" w:rsidRDefault="00613708" w:rsidP="00CB3FA0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0588FF5" w14:textId="203BBBB2" w:rsidR="00CB3FA0" w:rsidRPr="00B7158D" w:rsidRDefault="00CB3FA0" w:rsidP="00CB3FA0">
      <w:pPr>
        <w:pStyle w:val="Default"/>
        <w:jc w:val="both"/>
        <w:rPr>
          <w:rFonts w:ascii="Palatino Linotype" w:hAnsi="Palatino Linotype"/>
          <w:b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Computer based Medical Home Model for Children with Special Health Care needs.</w:t>
      </w:r>
    </w:p>
    <w:p w14:paraId="00976700" w14:textId="3CFD3857" w:rsidR="00CB3FA0" w:rsidRPr="00B7158D" w:rsidRDefault="00CB3FA0" w:rsidP="00CB3FA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April 1 2011- Dec 31 2011</w:t>
      </w:r>
    </w:p>
    <w:p w14:paraId="4B5718EE" w14:textId="34877EEB" w:rsidR="00CB3FA0" w:rsidRPr="00B7158D" w:rsidRDefault="00CB3FA0" w:rsidP="00CB3FA0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University of Maryland, Baltimore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67644990" w14:textId="51C494FA" w:rsidR="00CB3FA0" w:rsidRPr="00B7158D" w:rsidRDefault="00CB3FA0" w:rsidP="00CB3FA0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$15000</w:t>
      </w:r>
    </w:p>
    <w:p w14:paraId="0D66FC39" w14:textId="231E946D" w:rsidR="00CB3FA0" w:rsidRPr="00B7158D" w:rsidRDefault="00CB3FA0" w:rsidP="00CB3FA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PI </w:t>
      </w:r>
    </w:p>
    <w:p w14:paraId="02B12AF0" w14:textId="74ED6A89" w:rsidR="00CB3FA0" w:rsidRPr="00B7158D" w:rsidRDefault="00CB3FA0" w:rsidP="00AB6A2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6A0F584D" w14:textId="336FAE12" w:rsidR="00CB3FA0" w:rsidRPr="00B7158D" w:rsidRDefault="00CB3FA0" w:rsidP="00CB3FA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="00362FD4" w:rsidRPr="00B7158D">
        <w:rPr>
          <w:rFonts w:ascii="Palatino Linotype" w:hAnsi="Palatino Linotype"/>
          <w:b/>
          <w:sz w:val="22"/>
          <w:szCs w:val="22"/>
        </w:rPr>
        <w:t>Usability and Feasibility of CRP in Renal Transplant Patients</w:t>
      </w:r>
    </w:p>
    <w:p w14:paraId="69BB71B0" w14:textId="655C9FF7" w:rsidR="00CB3FA0" w:rsidRPr="00B7158D" w:rsidRDefault="00CB3FA0" w:rsidP="00CB3FA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Dates: April 1 2011- </w:t>
      </w:r>
      <w:r w:rsidR="00362FD4" w:rsidRPr="00B7158D">
        <w:rPr>
          <w:rFonts w:ascii="Palatino Linotype" w:hAnsi="Palatino Linotype"/>
          <w:sz w:val="22"/>
          <w:szCs w:val="22"/>
        </w:rPr>
        <w:t>March 31 2012</w:t>
      </w:r>
    </w:p>
    <w:p w14:paraId="57056678" w14:textId="77777777" w:rsidR="00CB3FA0" w:rsidRPr="00B7158D" w:rsidRDefault="00CB3FA0" w:rsidP="00CB3FA0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University of Maryland, Baltimore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0538FB44" w14:textId="68E419F3" w:rsidR="00CB3FA0" w:rsidRPr="00B7158D" w:rsidRDefault="00CB3FA0" w:rsidP="00CB3FA0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</w:t>
      </w:r>
      <w:r w:rsidR="00362FD4" w:rsidRPr="00B7158D">
        <w:rPr>
          <w:rFonts w:ascii="Palatino Linotype" w:hAnsi="Palatino Linotype" w:cs="Arial"/>
          <w:sz w:val="22"/>
          <w:szCs w:val="22"/>
        </w:rPr>
        <w:t>2</w:t>
      </w:r>
      <w:r w:rsidRPr="00B7158D">
        <w:rPr>
          <w:rFonts w:ascii="Palatino Linotype" w:hAnsi="Palatino Linotype" w:cs="Arial"/>
          <w:sz w:val="22"/>
          <w:szCs w:val="22"/>
        </w:rPr>
        <w:t>5000</w:t>
      </w:r>
    </w:p>
    <w:p w14:paraId="760C01DE" w14:textId="77777777" w:rsidR="00CB3FA0" w:rsidRPr="00B7158D" w:rsidRDefault="00CB3FA0" w:rsidP="00CB3FA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PI </w:t>
      </w:r>
    </w:p>
    <w:p w14:paraId="790863D7" w14:textId="5449D653" w:rsidR="004C676E" w:rsidRPr="00B7158D" w:rsidRDefault="004C676E" w:rsidP="00CC29FB">
      <w:pPr>
        <w:pStyle w:val="Grant"/>
        <w:numPr>
          <w:ilvl w:val="0"/>
          <w:numId w:val="0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2E469F64" w14:textId="725E2775" w:rsidR="00362FD4" w:rsidRPr="00B7158D" w:rsidRDefault="00362FD4" w:rsidP="00362FD4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Design and evaluate Computer-Mediated Health Education Program for Veterans with Multiple Myeloma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665D786C" w14:textId="3A352FDA" w:rsidR="00362FD4" w:rsidRPr="00B7158D" w:rsidRDefault="00362FD4" w:rsidP="00362FD4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August 1 2007- August 31 2008</w:t>
      </w:r>
    </w:p>
    <w:p w14:paraId="2AE1B0CF" w14:textId="4CA4551E" w:rsidR="00362FD4" w:rsidRPr="00B7158D" w:rsidRDefault="00362FD4" w:rsidP="00362FD4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 xml:space="preserve">U.S. Department of Veteran Affairs </w:t>
      </w:r>
    </w:p>
    <w:p w14:paraId="2F48CC6B" w14:textId="7256FFC4" w:rsidR="00362FD4" w:rsidRPr="00B7158D" w:rsidRDefault="00362FD4" w:rsidP="00362FD4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$84,567</w:t>
      </w:r>
    </w:p>
    <w:p w14:paraId="16D6E8D5" w14:textId="77777777" w:rsidR="00362FD4" w:rsidRPr="00B7158D" w:rsidRDefault="00362FD4" w:rsidP="00362FD4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PI </w:t>
      </w:r>
    </w:p>
    <w:p w14:paraId="2FAFFEC7" w14:textId="11AE40B1" w:rsidR="00CB3FA0" w:rsidRPr="00B7158D" w:rsidRDefault="00CB3FA0" w:rsidP="00CC29FB">
      <w:pPr>
        <w:pStyle w:val="Grant"/>
        <w:numPr>
          <w:ilvl w:val="0"/>
          <w:numId w:val="0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77E880D4" w14:textId="427D2172" w:rsidR="00362FD4" w:rsidRPr="00B7158D" w:rsidRDefault="00362FD4" w:rsidP="00362FD4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Style w:val="PublicationChar"/>
          <w:rFonts w:ascii="Palatino Linotype" w:hAnsi="Palatino Linotype"/>
          <w:b/>
          <w:sz w:val="22"/>
          <w:szCs w:val="22"/>
        </w:rPr>
        <w:t xml:space="preserve">A pilot program of Computer based education to increase influenza vaccine rates for </w:t>
      </w:r>
      <w:r w:rsidRPr="00B7158D">
        <w:rPr>
          <w:rStyle w:val="PublicationChar"/>
          <w:rFonts w:ascii="Palatino Linotype" w:hAnsi="Palatino Linotype"/>
          <w:b/>
          <w:sz w:val="22"/>
          <w:szCs w:val="22"/>
        </w:rPr>
        <w:lastRenderedPageBreak/>
        <w:t>Baltimore children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2DA3490A" w14:textId="44DE6303" w:rsidR="00362FD4" w:rsidRPr="00B7158D" w:rsidRDefault="00362FD4" w:rsidP="00362FD4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June1 2007- June 30 2008</w:t>
      </w:r>
    </w:p>
    <w:p w14:paraId="6C35E091" w14:textId="4BA4F7EC" w:rsidR="00362FD4" w:rsidRPr="00B7158D" w:rsidRDefault="00362FD4" w:rsidP="00362FD4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Style w:val="PublicationChar"/>
          <w:rFonts w:ascii="Palatino Linotype" w:hAnsi="Palatino Linotype" w:cs="Arial"/>
          <w:color w:val="000000"/>
          <w:sz w:val="22"/>
          <w:szCs w:val="22"/>
        </w:rPr>
        <w:t>Wilson Foundation</w:t>
      </w:r>
      <w:r w:rsidRPr="00B7158D">
        <w:rPr>
          <w:rFonts w:ascii="Palatino Linotype" w:hAnsi="Palatino Linotype" w:cs="Arial"/>
          <w:sz w:val="22"/>
          <w:szCs w:val="22"/>
        </w:rPr>
        <w:t xml:space="preserve"> </w:t>
      </w:r>
    </w:p>
    <w:p w14:paraId="69F51601" w14:textId="79EF752B" w:rsidR="00362FD4" w:rsidRPr="00B7158D" w:rsidRDefault="00362FD4" w:rsidP="00362FD4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$23,000</w:t>
      </w:r>
    </w:p>
    <w:p w14:paraId="7A5A23F7" w14:textId="7838E240" w:rsidR="00362FD4" w:rsidRPr="00B7158D" w:rsidRDefault="00362FD4" w:rsidP="00362FD4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PI (Joshi and </w:t>
      </w:r>
      <w:proofErr w:type="spellStart"/>
      <w:r w:rsidRPr="00B7158D">
        <w:rPr>
          <w:rFonts w:ascii="Palatino Linotype" w:hAnsi="Palatino Linotype"/>
          <w:sz w:val="22"/>
          <w:szCs w:val="22"/>
        </w:rPr>
        <w:t>Lichenstein</w:t>
      </w:r>
      <w:proofErr w:type="spellEnd"/>
      <w:r w:rsidRPr="00B7158D">
        <w:rPr>
          <w:rFonts w:ascii="Palatino Linotype" w:hAnsi="Palatino Linotype"/>
          <w:sz w:val="22"/>
          <w:szCs w:val="22"/>
        </w:rPr>
        <w:t>)</w:t>
      </w:r>
    </w:p>
    <w:p w14:paraId="394CBA4B" w14:textId="7FDA1A04" w:rsidR="00362FD4" w:rsidRPr="00B7158D" w:rsidRDefault="00362FD4" w:rsidP="00362FD4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618728F7" w14:textId="32EF0D6D" w:rsidR="00A622AB" w:rsidRPr="00B7158D" w:rsidRDefault="00A622AB" w:rsidP="00A622AB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sz w:val="22"/>
          <w:szCs w:val="22"/>
        </w:rPr>
        <w:t>Design and evaluate Computer-Mediated Health Education Program for nurses seeing Multiple Sclerosis Patients in VA hospitals</w:t>
      </w:r>
      <w:r w:rsidRPr="00B7158D">
        <w:rPr>
          <w:rStyle w:val="PublicationChar"/>
          <w:rFonts w:ascii="Palatino Linotype" w:hAnsi="Palatino Linotype"/>
          <w:b/>
          <w:sz w:val="22"/>
          <w:szCs w:val="22"/>
        </w:rPr>
        <w:t xml:space="preserve"> </w:t>
      </w:r>
    </w:p>
    <w:p w14:paraId="193B7ADA" w14:textId="017DF51D" w:rsidR="00A622AB" w:rsidRPr="00B7158D" w:rsidRDefault="00A622AB" w:rsidP="00A622AB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August1 2008- January 30 2009</w:t>
      </w:r>
    </w:p>
    <w:p w14:paraId="19E4BEFC" w14:textId="28E4C6FF" w:rsidR="00A622AB" w:rsidRPr="00B7158D" w:rsidRDefault="00A622AB" w:rsidP="00A622AB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Fonts w:ascii="Palatino Linotype" w:hAnsi="Palatino Linotype" w:cs="Arial"/>
          <w:sz w:val="22"/>
          <w:szCs w:val="22"/>
        </w:rPr>
        <w:t>U.S. Department of Veteran Affairs</w:t>
      </w:r>
      <w:r w:rsidRPr="00B7158D">
        <w:rPr>
          <w:rStyle w:val="PublicationChar"/>
          <w:rFonts w:ascii="Palatino Linotype" w:hAnsi="Palatino Linotype" w:cs="Arial"/>
          <w:color w:val="000000"/>
          <w:sz w:val="22"/>
          <w:szCs w:val="22"/>
        </w:rPr>
        <w:t xml:space="preserve"> </w:t>
      </w:r>
    </w:p>
    <w:p w14:paraId="777F8F74" w14:textId="79DC6294" w:rsidR="00A622AB" w:rsidRPr="00B7158D" w:rsidRDefault="00A622AB" w:rsidP="00A622AB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$65,000</w:t>
      </w:r>
    </w:p>
    <w:p w14:paraId="1991FE85" w14:textId="1628E9F8" w:rsidR="00E633C0" w:rsidRPr="00B7158D" w:rsidRDefault="00A622AB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PI </w:t>
      </w:r>
    </w:p>
    <w:p w14:paraId="4A4D713B" w14:textId="77777777" w:rsidR="00E633C0" w:rsidRPr="00B7158D" w:rsidRDefault="00E633C0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41A01E74" w14:textId="77777777" w:rsidR="00E633C0" w:rsidRPr="00B7158D" w:rsidRDefault="00E633C0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Fonts w:ascii="Palatino Linotype" w:hAnsi="Palatino Linotype"/>
          <w:b/>
          <w:bCs/>
          <w:sz w:val="22"/>
          <w:szCs w:val="22"/>
        </w:rPr>
        <w:t>Evaluation of Home-Based Anticoagulant Self-Testing in Primary care setting</w:t>
      </w:r>
      <w:r w:rsidRPr="00B7158D">
        <w:rPr>
          <w:rFonts w:ascii="Palatino Linotype" w:hAnsi="Palatino Linotype"/>
          <w:sz w:val="22"/>
          <w:szCs w:val="22"/>
        </w:rPr>
        <w:t xml:space="preserve"> </w:t>
      </w:r>
    </w:p>
    <w:p w14:paraId="2E454069" w14:textId="05270ABF" w:rsidR="00E633C0" w:rsidRPr="00B7158D" w:rsidRDefault="00E633C0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Janury1 2009- May 12 2010</w:t>
      </w:r>
    </w:p>
    <w:p w14:paraId="31C4D742" w14:textId="77777777" w:rsidR="00E633C0" w:rsidRPr="00B7158D" w:rsidRDefault="00E633C0" w:rsidP="00E633C0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Style w:val="PublicationChar"/>
          <w:rFonts w:ascii="Palatino Linotype" w:hAnsi="Palatino Linotype" w:cs="Arial"/>
          <w:color w:val="000000"/>
          <w:sz w:val="22"/>
          <w:szCs w:val="22"/>
        </w:rPr>
        <w:t>Inverness</w:t>
      </w:r>
      <w:r w:rsidRPr="00B7158D">
        <w:rPr>
          <w:rFonts w:ascii="Palatino Linotype" w:hAnsi="Palatino Linotype" w:cs="Arial"/>
          <w:sz w:val="22"/>
          <w:szCs w:val="22"/>
        </w:rPr>
        <w:t xml:space="preserve"> </w:t>
      </w:r>
    </w:p>
    <w:p w14:paraId="6782D405" w14:textId="1A7056BD" w:rsidR="00E633C0" w:rsidRPr="00B7158D" w:rsidRDefault="00E633C0" w:rsidP="00E633C0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$15,000</w:t>
      </w:r>
    </w:p>
    <w:p w14:paraId="210CA3E0" w14:textId="77777777" w:rsidR="00E633C0" w:rsidRPr="00B7158D" w:rsidRDefault="00E633C0" w:rsidP="00E633C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Role: PI </w:t>
      </w:r>
    </w:p>
    <w:p w14:paraId="65ECDE9A" w14:textId="580F41D5" w:rsidR="00A622AB" w:rsidRPr="00B7158D" w:rsidRDefault="00A622AB" w:rsidP="00362FD4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7E53DC1C" w14:textId="77777777" w:rsidR="00A622AB" w:rsidRPr="00B7158D" w:rsidRDefault="00A622AB" w:rsidP="00A622AB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 xml:space="preserve">Title: </w:t>
      </w:r>
      <w:r w:rsidRPr="00B7158D">
        <w:rPr>
          <w:rStyle w:val="PublicationChar"/>
          <w:rFonts w:ascii="Palatino Linotype" w:hAnsi="Palatino Linotype"/>
          <w:b/>
          <w:sz w:val="22"/>
          <w:szCs w:val="22"/>
        </w:rPr>
        <w:t>Predictive model to create a decision-making algorithm for patients with bladder cancer</w:t>
      </w:r>
      <w:r w:rsidRPr="00B7158D">
        <w:rPr>
          <w:rStyle w:val="PublicationChar"/>
          <w:rFonts w:ascii="Palatino Linotype" w:hAnsi="Palatino Linotype"/>
          <w:sz w:val="22"/>
          <w:szCs w:val="22"/>
        </w:rPr>
        <w:t xml:space="preserve"> </w:t>
      </w:r>
    </w:p>
    <w:p w14:paraId="723011A2" w14:textId="77777777" w:rsidR="00A622AB" w:rsidRPr="00B7158D" w:rsidRDefault="00A622AB" w:rsidP="00A622AB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Dates: June15 2008- December 14 2010</w:t>
      </w:r>
    </w:p>
    <w:p w14:paraId="3921709C" w14:textId="77777777" w:rsidR="00A622AB" w:rsidRPr="00B7158D" w:rsidRDefault="00A622AB" w:rsidP="00A622AB">
      <w:pPr>
        <w:jc w:val="both"/>
        <w:rPr>
          <w:rFonts w:ascii="Palatino Linotype" w:hAnsi="Palatino Linotype" w:cs="Arial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Sponsor:</w:t>
      </w:r>
      <w:r w:rsidRPr="00B7158D">
        <w:rPr>
          <w:rFonts w:ascii="Palatino Linotype" w:hAnsi="Palatino Linotype"/>
          <w:i/>
          <w:sz w:val="22"/>
          <w:szCs w:val="22"/>
        </w:rPr>
        <w:t xml:space="preserve"> </w:t>
      </w:r>
      <w:r w:rsidRPr="00B7158D">
        <w:rPr>
          <w:rStyle w:val="PublicationChar"/>
          <w:rFonts w:ascii="Palatino Linotype" w:hAnsi="Palatino Linotype" w:cs="Arial"/>
          <w:color w:val="000000"/>
          <w:sz w:val="22"/>
          <w:szCs w:val="22"/>
        </w:rPr>
        <w:t>Inverness</w:t>
      </w:r>
      <w:r w:rsidRPr="00B7158D">
        <w:rPr>
          <w:rFonts w:ascii="Palatino Linotype" w:hAnsi="Palatino Linotype" w:cs="Arial"/>
          <w:sz w:val="22"/>
          <w:szCs w:val="22"/>
        </w:rPr>
        <w:t xml:space="preserve"> </w:t>
      </w:r>
    </w:p>
    <w:p w14:paraId="52E9D4C8" w14:textId="77777777" w:rsidR="00A622AB" w:rsidRPr="00B7158D" w:rsidRDefault="00A622AB" w:rsidP="00A622AB">
      <w:pPr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 w:cs="Arial"/>
          <w:sz w:val="22"/>
          <w:szCs w:val="22"/>
        </w:rPr>
        <w:t>Amount: $25,000</w:t>
      </w:r>
    </w:p>
    <w:p w14:paraId="2DFDB611" w14:textId="36CBE3D0" w:rsidR="00C36AEB" w:rsidRPr="00522FA0" w:rsidRDefault="00A622AB" w:rsidP="00522FA0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7158D">
        <w:rPr>
          <w:rFonts w:ascii="Palatino Linotype" w:hAnsi="Palatino Linotype"/>
          <w:sz w:val="22"/>
          <w:szCs w:val="22"/>
        </w:rPr>
        <w:t>Role: PI</w:t>
      </w:r>
    </w:p>
    <w:p w14:paraId="548C92CC" w14:textId="4441D5E7" w:rsidR="003F3D8B" w:rsidRDefault="003F3D8B" w:rsidP="00C36AEB">
      <w:pPr>
        <w:widowControl w:val="0"/>
        <w:rPr>
          <w:rFonts w:ascii="Palatino Linotype" w:hAnsi="Palatino Linotype"/>
          <w:snapToGrid w:val="0"/>
          <w:sz w:val="22"/>
          <w:szCs w:val="22"/>
          <w:lang w:val="en-GB"/>
        </w:rPr>
      </w:pPr>
    </w:p>
    <w:p w14:paraId="4BE814E6" w14:textId="5807D1BE" w:rsidR="00397A5A" w:rsidRDefault="00397A5A" w:rsidP="00C36AEB">
      <w:pPr>
        <w:widowControl w:val="0"/>
        <w:rPr>
          <w:rFonts w:ascii="Palatino Linotype" w:hAnsi="Palatino Linotype"/>
          <w:b/>
          <w:snapToGrid w:val="0"/>
          <w:sz w:val="22"/>
          <w:szCs w:val="22"/>
          <w:lang w:val="en-GB"/>
        </w:rPr>
      </w:pPr>
    </w:p>
    <w:p w14:paraId="158D3A68" w14:textId="77777777" w:rsidR="0086179B" w:rsidRDefault="0086179B" w:rsidP="0086179B">
      <w:pPr>
        <w:pStyle w:val="Heading3"/>
        <w:ind w:left="0" w:firstLine="0"/>
        <w:rPr>
          <w:rFonts w:cs="Arial"/>
          <w:i w:val="0"/>
          <w:iCs/>
          <w:sz w:val="24"/>
          <w:szCs w:val="24"/>
        </w:rPr>
      </w:pPr>
      <w:r>
        <w:rPr>
          <w:rFonts w:cs="Arial"/>
          <w:i w:val="0"/>
          <w:iCs/>
          <w:sz w:val="24"/>
          <w:szCs w:val="24"/>
        </w:rPr>
        <w:t>EDITORIAL SERVICE</w:t>
      </w:r>
    </w:p>
    <w:p w14:paraId="660675B4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2012-Current   Editorial Board Member Technology and Health care</w:t>
      </w:r>
    </w:p>
    <w:p w14:paraId="20DE7700" w14:textId="77777777" w:rsidR="0086179B" w:rsidRPr="00193892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2015-Current   Editorial Board Member MOJ Public Health</w:t>
      </w:r>
    </w:p>
    <w:p w14:paraId="1187F11A" w14:textId="7AC103C6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 w:rsidRPr="00193892">
        <w:rPr>
          <w:b w:val="0"/>
          <w:i w:val="0"/>
          <w:iCs/>
          <w:sz w:val="24"/>
          <w:szCs w:val="24"/>
        </w:rPr>
        <w:t xml:space="preserve">2016-Current  </w:t>
      </w:r>
      <w:r>
        <w:rPr>
          <w:b w:val="0"/>
          <w:i w:val="0"/>
          <w:iCs/>
          <w:sz w:val="24"/>
          <w:szCs w:val="24"/>
        </w:rPr>
        <w:t xml:space="preserve"> </w:t>
      </w:r>
      <w:r w:rsidRPr="00193892">
        <w:rPr>
          <w:b w:val="0"/>
          <w:i w:val="0"/>
          <w:iCs/>
          <w:sz w:val="24"/>
          <w:szCs w:val="24"/>
        </w:rPr>
        <w:t xml:space="preserve">Editorial Board </w:t>
      </w:r>
      <w:r>
        <w:rPr>
          <w:b w:val="0"/>
          <w:i w:val="0"/>
          <w:iCs/>
          <w:sz w:val="24"/>
          <w:szCs w:val="24"/>
        </w:rPr>
        <w:t xml:space="preserve">Member </w:t>
      </w:r>
      <w:r w:rsidRPr="00193892">
        <w:rPr>
          <w:b w:val="0"/>
          <w:i w:val="0"/>
          <w:iCs/>
          <w:sz w:val="24"/>
          <w:szCs w:val="24"/>
        </w:rPr>
        <w:t>Journal of Medical Internet Research Protocol</w:t>
      </w:r>
    </w:p>
    <w:p w14:paraId="62FB7D07" w14:textId="77777777" w:rsidR="0086179B" w:rsidRDefault="0086179B" w:rsidP="0086179B">
      <w:r>
        <w:t xml:space="preserve">2021                 Guest Editor Special Issue International Journal of Environmental Research and   </w:t>
      </w:r>
    </w:p>
    <w:p w14:paraId="59BAC587" w14:textId="3222AF24" w:rsidR="0086179B" w:rsidRDefault="0086179B" w:rsidP="0086179B">
      <w:r>
        <w:t xml:space="preserve">                         Public Health “The Impact of technology on population health</w:t>
      </w:r>
    </w:p>
    <w:p w14:paraId="48FF1888" w14:textId="77777777" w:rsidR="0086179B" w:rsidRDefault="0086179B" w:rsidP="0086179B">
      <w:r>
        <w:t>2022                 Associate Editor JAMIA Special call for papers “</w:t>
      </w:r>
      <w:r w:rsidRPr="0086179B">
        <w:t xml:space="preserve">Advancing health informatics </w:t>
      </w:r>
      <w:r>
        <w:t xml:space="preserve">  </w:t>
      </w:r>
    </w:p>
    <w:p w14:paraId="55BA9067" w14:textId="4B6CEF03" w:rsidR="0086179B" w:rsidRDefault="0086179B" w:rsidP="0086179B">
      <w:r>
        <w:t xml:space="preserve">                         </w:t>
      </w:r>
      <w:r w:rsidRPr="0086179B">
        <w:t>research and applications globally in a COVID-19 pandemic world</w:t>
      </w:r>
    </w:p>
    <w:p w14:paraId="2D1A1E95" w14:textId="6EA5BBB5" w:rsidR="0086179B" w:rsidRDefault="0086179B" w:rsidP="0086179B">
      <w:r>
        <w:t>2022                Associate Editor Experiment Biology and Medicine</w:t>
      </w:r>
    </w:p>
    <w:p w14:paraId="6FF1CD1C" w14:textId="77777777" w:rsidR="0086179B" w:rsidRPr="0086179B" w:rsidRDefault="0086179B" w:rsidP="0086179B"/>
    <w:p w14:paraId="27392B78" w14:textId="77777777" w:rsidR="0086179B" w:rsidRDefault="0086179B" w:rsidP="0086179B">
      <w:pPr>
        <w:pStyle w:val="Heading3"/>
        <w:rPr>
          <w:iCs/>
          <w:sz w:val="24"/>
          <w:szCs w:val="24"/>
        </w:rPr>
      </w:pPr>
    </w:p>
    <w:p w14:paraId="574556D6" w14:textId="77777777" w:rsidR="0086179B" w:rsidRPr="00534C48" w:rsidRDefault="0086179B" w:rsidP="0086179B">
      <w:pPr>
        <w:pStyle w:val="Heading3"/>
        <w:ind w:left="0" w:firstLine="0"/>
        <w:rPr>
          <w:iCs/>
          <w:sz w:val="24"/>
          <w:szCs w:val="24"/>
        </w:rPr>
      </w:pPr>
      <w:r w:rsidRPr="00193892">
        <w:rPr>
          <w:iCs/>
          <w:sz w:val="24"/>
          <w:szCs w:val="24"/>
        </w:rPr>
        <w:t>Referee for Peer Journals</w:t>
      </w:r>
    </w:p>
    <w:p w14:paraId="1A212B15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2008          Journal of Information Systems Education</w:t>
      </w:r>
    </w:p>
    <w:p w14:paraId="057E8838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 xml:space="preserve">2009          Journal of Interactive Cardiothoracic surgery </w:t>
      </w:r>
    </w:p>
    <w:p w14:paraId="623C79AC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2010          Health Education and Research Journal</w:t>
      </w:r>
    </w:p>
    <w:p w14:paraId="4514B791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2010          Patient Education and Counseling Journal</w:t>
      </w:r>
    </w:p>
    <w:p w14:paraId="46D307B9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2011          Journal of American Medical Informatics Association</w:t>
      </w:r>
    </w:p>
    <w:p w14:paraId="28DC1A14" w14:textId="3859B523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2012          International Journal of Computational Models and Algorithms in Medicine</w:t>
      </w:r>
    </w:p>
    <w:p w14:paraId="1EE12AE3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2013          British Medical Journal Open</w:t>
      </w:r>
    </w:p>
    <w:p w14:paraId="3F371417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2013          International Journal of Public Health</w:t>
      </w:r>
    </w:p>
    <w:p w14:paraId="71A0022B" w14:textId="0FC1446E" w:rsidR="0086179B" w:rsidRP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 xml:space="preserve">2016         </w:t>
      </w:r>
      <w:r w:rsidRPr="0086179B">
        <w:rPr>
          <w:b w:val="0"/>
        </w:rPr>
        <w:t>Journal of Medical Internet Research</w:t>
      </w:r>
    </w:p>
    <w:p w14:paraId="3F0A9717" w14:textId="5B0F3639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2016          Journal of Rural studies</w:t>
      </w:r>
    </w:p>
    <w:p w14:paraId="145313F1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2016          Health Policy and Technology</w:t>
      </w:r>
    </w:p>
    <w:p w14:paraId="5230BC12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2016          International Journal of Environmental Research and Public Health</w:t>
      </w:r>
    </w:p>
    <w:p w14:paraId="32ABEF3B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2017          PLOS One Journal</w:t>
      </w:r>
    </w:p>
    <w:p w14:paraId="09058B78" w14:textId="77777777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2018          Journal of Cancer Education</w:t>
      </w:r>
    </w:p>
    <w:p w14:paraId="34C436B0" w14:textId="75E52781" w:rsidR="0086179B" w:rsidRDefault="0086179B" w:rsidP="0086179B">
      <w:pPr>
        <w:pStyle w:val="Heading3"/>
        <w:ind w:left="0" w:firstLine="0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2018          BMC Public Health Journal</w:t>
      </w:r>
    </w:p>
    <w:p w14:paraId="73298409" w14:textId="3CF8524A" w:rsidR="0086179B" w:rsidRDefault="0086179B" w:rsidP="0086179B">
      <w:r>
        <w:t xml:space="preserve">2021          </w:t>
      </w:r>
      <w:r w:rsidR="00BE72F1">
        <w:t>Frontiers in Public Health</w:t>
      </w:r>
    </w:p>
    <w:p w14:paraId="734D2222" w14:textId="77777777" w:rsidR="0086179B" w:rsidRPr="0086179B" w:rsidRDefault="0086179B" w:rsidP="0086179B"/>
    <w:p w14:paraId="6DC8E466" w14:textId="4E6AD419" w:rsidR="00397A5A" w:rsidRDefault="00397A5A" w:rsidP="00C36AEB">
      <w:pPr>
        <w:widowControl w:val="0"/>
        <w:rPr>
          <w:rFonts w:ascii="Palatino Linotype" w:hAnsi="Palatino Linotype"/>
          <w:b/>
          <w:snapToGrid w:val="0"/>
          <w:sz w:val="22"/>
          <w:szCs w:val="22"/>
          <w:lang w:val="en-GB"/>
        </w:rPr>
      </w:pPr>
    </w:p>
    <w:p w14:paraId="7357A3F6" w14:textId="4E6D0168" w:rsidR="00397A5A" w:rsidRDefault="00397A5A" w:rsidP="00C36AEB">
      <w:pPr>
        <w:widowControl w:val="0"/>
        <w:rPr>
          <w:rFonts w:ascii="Palatino Linotype" w:hAnsi="Palatino Linotype"/>
          <w:b/>
          <w:snapToGrid w:val="0"/>
          <w:sz w:val="22"/>
          <w:szCs w:val="22"/>
          <w:lang w:val="en-GB"/>
        </w:rPr>
      </w:pPr>
    </w:p>
    <w:p w14:paraId="46DBCA86" w14:textId="59CBC86D" w:rsidR="00397A5A" w:rsidRDefault="00397A5A" w:rsidP="00C36AEB">
      <w:pPr>
        <w:widowControl w:val="0"/>
        <w:rPr>
          <w:rFonts w:ascii="Palatino Linotype" w:hAnsi="Palatino Linotype"/>
          <w:b/>
          <w:snapToGrid w:val="0"/>
          <w:sz w:val="22"/>
          <w:szCs w:val="22"/>
          <w:lang w:val="en-GB"/>
        </w:rPr>
      </w:pPr>
    </w:p>
    <w:p w14:paraId="2CB7C534" w14:textId="1C0165B2" w:rsidR="00613708" w:rsidRPr="00B94BC1" w:rsidRDefault="00B94BC1" w:rsidP="00C36AEB">
      <w:pPr>
        <w:widowControl w:val="0"/>
        <w:rPr>
          <w:rFonts w:ascii="Palatino Linotype" w:hAnsi="Palatino Linotype"/>
          <w:b/>
          <w:snapToGrid w:val="0"/>
          <w:sz w:val="22"/>
          <w:szCs w:val="22"/>
          <w:lang w:val="en-GB"/>
        </w:rPr>
      </w:pPr>
      <w:r w:rsidRPr="00B94BC1">
        <w:rPr>
          <w:rFonts w:ascii="Palatino Linotype" w:hAnsi="Palatino Linotype"/>
          <w:b/>
          <w:snapToGrid w:val="0"/>
          <w:sz w:val="22"/>
          <w:szCs w:val="22"/>
          <w:lang w:val="en-GB"/>
        </w:rPr>
        <w:t>PUBLICATIONS</w:t>
      </w:r>
    </w:p>
    <w:p w14:paraId="02CE612A" w14:textId="4A49E141" w:rsidR="003B6FCB" w:rsidRPr="00BA39E7" w:rsidRDefault="00133369" w:rsidP="003B6FCB">
      <w:pPr>
        <w:ind w:left="360" w:hanging="360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Book </w:t>
      </w:r>
    </w:p>
    <w:p w14:paraId="4D67FA30" w14:textId="77777777" w:rsidR="00133369" w:rsidRPr="00BA39E7" w:rsidRDefault="00133369" w:rsidP="003B6FCB">
      <w:pPr>
        <w:ind w:left="360" w:hanging="360"/>
        <w:rPr>
          <w:rFonts w:ascii="Palatino Linotype" w:hAnsi="Palatino Linotype" w:cs="Arial"/>
          <w:sz w:val="22"/>
          <w:szCs w:val="22"/>
        </w:rPr>
      </w:pPr>
    </w:p>
    <w:p w14:paraId="4E58007D" w14:textId="77777777" w:rsidR="00133369" w:rsidRPr="00BA39E7" w:rsidRDefault="00133369" w:rsidP="00F9331F">
      <w:pPr>
        <w:pStyle w:val="Bulleted"/>
        <w:numPr>
          <w:ilvl w:val="0"/>
          <w:numId w:val="5"/>
        </w:numPr>
        <w:tabs>
          <w:tab w:val="clear" w:pos="360"/>
        </w:tabs>
        <w:jc w:val="both"/>
        <w:rPr>
          <w:rFonts w:ascii="Palatino Linotype" w:hAnsi="Palatino Linotype" w:cs="Arial"/>
          <w:b/>
          <w:sz w:val="22"/>
          <w:szCs w:val="22"/>
        </w:rPr>
      </w:pPr>
      <w:r w:rsidRPr="00BA39E7">
        <w:rPr>
          <w:rFonts w:ascii="Palatino Linotype" w:hAnsi="Palatino Linotype" w:cs="Arial"/>
          <w:bCs/>
          <w:sz w:val="22"/>
          <w:szCs w:val="22"/>
        </w:rPr>
        <w:t xml:space="preserve">               Published First Textbook on </w:t>
      </w:r>
      <w:r w:rsidRPr="00BA39E7">
        <w:rPr>
          <w:rFonts w:ascii="Palatino Linotype" w:hAnsi="Palatino Linotype" w:cs="Arial"/>
          <w:b/>
          <w:bCs/>
          <w:i/>
          <w:sz w:val="22"/>
          <w:szCs w:val="22"/>
        </w:rPr>
        <w:t xml:space="preserve">Population Health Informatics: Driving    </w:t>
      </w:r>
    </w:p>
    <w:p w14:paraId="2117AA02" w14:textId="77777777" w:rsidR="00133369" w:rsidRPr="00BA39E7" w:rsidRDefault="00133369" w:rsidP="00133369">
      <w:pPr>
        <w:pStyle w:val="Bulleted"/>
        <w:numPr>
          <w:ilvl w:val="0"/>
          <w:numId w:val="0"/>
        </w:numPr>
        <w:tabs>
          <w:tab w:val="clear" w:pos="360"/>
        </w:tabs>
        <w:ind w:left="900"/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i/>
          <w:sz w:val="22"/>
          <w:szCs w:val="22"/>
        </w:rPr>
        <w:t xml:space="preserve">               Evidence Solutions into Practice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sz w:val="22"/>
          <w:szCs w:val="22"/>
        </w:rPr>
        <w:t>Published by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bCs/>
          <w:sz w:val="22"/>
          <w:szCs w:val="22"/>
        </w:rPr>
        <w:t xml:space="preserve">Jones and Bartlett        </w:t>
      </w:r>
    </w:p>
    <w:p w14:paraId="2C6FD06F" w14:textId="52E12153" w:rsidR="003706DD" w:rsidRPr="00BA39E7" w:rsidRDefault="00133369" w:rsidP="001B7B1C">
      <w:pPr>
        <w:pStyle w:val="Bulleted"/>
        <w:numPr>
          <w:ilvl w:val="0"/>
          <w:numId w:val="0"/>
        </w:numPr>
        <w:tabs>
          <w:tab w:val="clear" w:pos="360"/>
        </w:tabs>
        <w:ind w:left="900"/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i/>
          <w:sz w:val="22"/>
          <w:szCs w:val="22"/>
        </w:rPr>
        <w:t xml:space="preserve">               </w:t>
      </w:r>
      <w:r w:rsidRPr="00BA39E7">
        <w:rPr>
          <w:rFonts w:ascii="Palatino Linotype" w:hAnsi="Palatino Linotype" w:cs="Arial"/>
          <w:bCs/>
          <w:sz w:val="22"/>
          <w:szCs w:val="22"/>
        </w:rPr>
        <w:t xml:space="preserve">Joshi A, Levi Waldron and Lorna Thorpe </w:t>
      </w:r>
    </w:p>
    <w:p w14:paraId="2B903F37" w14:textId="77777777" w:rsidR="00824EAE" w:rsidRDefault="004B1415" w:rsidP="00824EAE">
      <w:pPr>
        <w:pStyle w:val="Bulleted"/>
        <w:numPr>
          <w:ilvl w:val="0"/>
          <w:numId w:val="0"/>
        </w:numPr>
        <w:tabs>
          <w:tab w:val="clear" w:pos="360"/>
        </w:tabs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 xml:space="preserve">      2022 </w:t>
      </w:r>
      <w:r w:rsidR="00C65ECB" w:rsidRPr="00BA39E7">
        <w:rPr>
          <w:rFonts w:ascii="Palatino Linotype" w:hAnsi="Palatino Linotype" w:cs="Arial"/>
          <w:bCs/>
          <w:sz w:val="22"/>
          <w:szCs w:val="22"/>
        </w:rPr>
        <w:t xml:space="preserve">         </w:t>
      </w:r>
      <w:r>
        <w:rPr>
          <w:rFonts w:ascii="Palatino Linotype" w:hAnsi="Palatino Linotype" w:cs="Arial"/>
          <w:bCs/>
          <w:sz w:val="22"/>
          <w:szCs w:val="22"/>
        </w:rPr>
        <w:t xml:space="preserve">       </w:t>
      </w:r>
      <w:r w:rsidR="00133369" w:rsidRPr="00BA39E7">
        <w:rPr>
          <w:rFonts w:ascii="Palatino Linotype" w:hAnsi="Palatino Linotype" w:cs="Arial"/>
          <w:bCs/>
          <w:sz w:val="22"/>
          <w:szCs w:val="22"/>
        </w:rPr>
        <w:t>Chapter “</w:t>
      </w:r>
      <w:r w:rsidR="00133369" w:rsidRPr="00BA39E7">
        <w:rPr>
          <w:rFonts w:ascii="Palatino Linotype" w:hAnsi="Palatino Linotype" w:cs="Arial"/>
          <w:bCs/>
          <w:i/>
          <w:sz w:val="22"/>
          <w:szCs w:val="22"/>
        </w:rPr>
        <w:t xml:space="preserve">Information and Communication Technology </w:t>
      </w:r>
      <w:r w:rsidR="00824EAE">
        <w:rPr>
          <w:rFonts w:ascii="Palatino Linotype" w:hAnsi="Palatino Linotype" w:cs="Arial"/>
          <w:bCs/>
          <w:i/>
          <w:sz w:val="22"/>
          <w:szCs w:val="22"/>
        </w:rPr>
        <w:t>in Population Health</w:t>
      </w:r>
      <w:r w:rsidR="00133369" w:rsidRPr="00BA39E7">
        <w:rPr>
          <w:rFonts w:ascii="Palatino Linotype" w:hAnsi="Palatino Linotype" w:cs="Arial"/>
          <w:bCs/>
          <w:sz w:val="22"/>
          <w:szCs w:val="22"/>
        </w:rPr>
        <w:t xml:space="preserve">” Book </w:t>
      </w:r>
      <w:r w:rsidR="00824EAE">
        <w:rPr>
          <w:rFonts w:ascii="Palatino Linotype" w:hAnsi="Palatino Linotype" w:cs="Arial"/>
          <w:bCs/>
          <w:sz w:val="22"/>
          <w:szCs w:val="22"/>
        </w:rPr>
        <w:t xml:space="preserve">     </w:t>
      </w:r>
    </w:p>
    <w:p w14:paraId="3C44BBBD" w14:textId="30CA843A" w:rsidR="00824EAE" w:rsidRDefault="00824EAE" w:rsidP="00824EAE">
      <w:pPr>
        <w:pStyle w:val="Bulleted"/>
        <w:numPr>
          <w:ilvl w:val="0"/>
          <w:numId w:val="0"/>
        </w:numPr>
        <w:tabs>
          <w:tab w:val="clear" w:pos="360"/>
        </w:tabs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 xml:space="preserve">                               </w:t>
      </w:r>
      <w:r w:rsidR="00133369" w:rsidRPr="00BA39E7">
        <w:rPr>
          <w:rFonts w:ascii="Palatino Linotype" w:hAnsi="Palatino Linotype" w:cs="Arial"/>
          <w:bCs/>
          <w:sz w:val="22"/>
          <w:szCs w:val="22"/>
        </w:rPr>
        <w:t>“Essentials of Health Management” Oxford Publication</w:t>
      </w:r>
      <w:r w:rsidR="004B1415">
        <w:rPr>
          <w:rFonts w:ascii="Palatino Linotype" w:hAnsi="Palatino Linotype" w:cs="Arial"/>
          <w:bCs/>
          <w:sz w:val="22"/>
          <w:szCs w:val="22"/>
        </w:rPr>
        <w:t xml:space="preserve"> </w:t>
      </w:r>
    </w:p>
    <w:p w14:paraId="2C010B73" w14:textId="66E8E64B" w:rsidR="00824EAE" w:rsidRDefault="00824EAE" w:rsidP="00824EAE">
      <w:pPr>
        <w:pStyle w:val="Bulleted"/>
        <w:numPr>
          <w:ilvl w:val="0"/>
          <w:numId w:val="0"/>
        </w:numPr>
        <w:tabs>
          <w:tab w:val="clear" w:pos="360"/>
        </w:tabs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 xml:space="preserve">     </w:t>
      </w:r>
      <w:r w:rsidR="004B1415">
        <w:rPr>
          <w:rFonts w:ascii="Palatino Linotype" w:hAnsi="Palatino Linotype" w:cs="Arial"/>
          <w:bCs/>
          <w:sz w:val="22"/>
          <w:szCs w:val="22"/>
        </w:rPr>
        <w:t xml:space="preserve"> 2022</w:t>
      </w:r>
      <w:r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4736A8">
        <w:rPr>
          <w:rFonts w:ascii="Palatino Linotype" w:hAnsi="Palatino Linotype" w:cs="Arial"/>
          <w:bCs/>
          <w:sz w:val="22"/>
          <w:szCs w:val="22"/>
        </w:rPr>
        <w:t xml:space="preserve">               </w:t>
      </w:r>
      <w:r w:rsidRPr="00BA39E7">
        <w:rPr>
          <w:rFonts w:ascii="Palatino Linotype" w:hAnsi="Palatino Linotype" w:cs="Arial"/>
          <w:bCs/>
          <w:sz w:val="22"/>
          <w:szCs w:val="22"/>
        </w:rPr>
        <w:t>Chapter “</w:t>
      </w:r>
      <w:r>
        <w:rPr>
          <w:rFonts w:ascii="Palatino Linotype" w:hAnsi="Palatino Linotype" w:cs="Arial"/>
          <w:bCs/>
          <w:sz w:val="22"/>
          <w:szCs w:val="22"/>
        </w:rPr>
        <w:t>Effective Proposal Writing</w:t>
      </w:r>
      <w:r w:rsidRPr="00BA39E7">
        <w:rPr>
          <w:rFonts w:ascii="Palatino Linotype" w:hAnsi="Palatino Linotype" w:cs="Arial"/>
          <w:bCs/>
          <w:sz w:val="22"/>
          <w:szCs w:val="22"/>
        </w:rPr>
        <w:t xml:space="preserve">” Book “Essentials of Health Management” </w:t>
      </w:r>
      <w:r>
        <w:rPr>
          <w:rFonts w:ascii="Palatino Linotype" w:hAnsi="Palatino Linotype" w:cs="Arial"/>
          <w:bCs/>
          <w:sz w:val="22"/>
          <w:szCs w:val="22"/>
        </w:rPr>
        <w:t xml:space="preserve">         </w:t>
      </w:r>
    </w:p>
    <w:p w14:paraId="07B72AAE" w14:textId="3B480BEB" w:rsidR="004B1415" w:rsidRPr="00BA39E7" w:rsidRDefault="00824EAE" w:rsidP="008D7F7A">
      <w:pPr>
        <w:pStyle w:val="Bulleted"/>
        <w:numPr>
          <w:ilvl w:val="0"/>
          <w:numId w:val="0"/>
        </w:numPr>
        <w:tabs>
          <w:tab w:val="clear" w:pos="360"/>
        </w:tabs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 xml:space="preserve">                               </w:t>
      </w:r>
      <w:r w:rsidRPr="00BA39E7">
        <w:rPr>
          <w:rFonts w:ascii="Palatino Linotype" w:hAnsi="Palatino Linotype" w:cs="Arial"/>
          <w:bCs/>
          <w:sz w:val="22"/>
          <w:szCs w:val="22"/>
        </w:rPr>
        <w:t>Oxford Publication</w:t>
      </w:r>
    </w:p>
    <w:p w14:paraId="56E73DAA" w14:textId="11214D76" w:rsidR="004736A8" w:rsidRDefault="004736A8" w:rsidP="008D7F7A">
      <w:pPr>
        <w:shd w:val="clear" w:color="auto" w:fill="FFFFFF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2022               Chapter Sustainability in higher education using SMAART model. Forthcoming   </w:t>
      </w:r>
    </w:p>
    <w:p w14:paraId="702CCB15" w14:textId="53C47B1C" w:rsidR="00F63E53" w:rsidRPr="00BA39E7" w:rsidRDefault="004736A8" w:rsidP="008D7F7A">
      <w:pPr>
        <w:shd w:val="clear" w:color="auto" w:fill="FFFFFF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Book Sustainability in Higher education </w:t>
      </w:r>
    </w:p>
    <w:p w14:paraId="249440BA" w14:textId="613B8530" w:rsidR="001B7B1C" w:rsidRPr="001B7B1C" w:rsidRDefault="004736A8" w:rsidP="001B7B1C">
      <w:pPr>
        <w:shd w:val="clear" w:color="auto" w:fill="FFFFFF"/>
        <w:spacing w:line="432" w:lineRule="atLeast"/>
        <w:jc w:val="both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Peer-Reviewed</w:t>
      </w:r>
      <w:r w:rsidR="00865F64" w:rsidRPr="00BA39E7">
        <w:rPr>
          <w:rFonts w:ascii="Palatino Linotype" w:hAnsi="Palatino Linotype" w:cs="Arial"/>
          <w:sz w:val="22"/>
          <w:szCs w:val="22"/>
        </w:rPr>
        <w:t xml:space="preserve"> Journal </w:t>
      </w:r>
      <w:r w:rsidR="00865F64" w:rsidRPr="00BA39E7">
        <w:rPr>
          <w:rFonts w:ascii="Palatino Linotype" w:hAnsi="Palatino Linotype" w:cs="Arial"/>
          <w:b/>
          <w:sz w:val="22"/>
          <w:szCs w:val="22"/>
        </w:rPr>
        <w:t>(*indicates student mentored and student as co-authors)</w:t>
      </w:r>
    </w:p>
    <w:p w14:paraId="7A717109" w14:textId="77777777" w:rsidR="001B7B1C" w:rsidRPr="001B7B1C" w:rsidRDefault="001B7B1C" w:rsidP="00B31D5E">
      <w:pPr>
        <w:pStyle w:val="Publicati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>Needamangalam</w:t>
      </w:r>
      <w:proofErr w:type="spellEnd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 xml:space="preserve"> </w:t>
      </w:r>
      <w:proofErr w:type="spellStart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>Balaji</w:t>
      </w:r>
      <w:proofErr w:type="spellEnd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 xml:space="preserve"> J, Prakash S, </w:t>
      </w:r>
      <w:r w:rsidRPr="001B7B1C">
        <w:rPr>
          <w:rFonts w:ascii="Palatino Linotype" w:hAnsi="Palatino Linotype" w:cs="Arial"/>
          <w:b/>
          <w:color w:val="303030"/>
          <w:sz w:val="22"/>
          <w:szCs w:val="22"/>
          <w:shd w:val="clear" w:color="auto" w:fill="FFFFFF"/>
        </w:rPr>
        <w:t>Joshi A</w:t>
      </w:r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 xml:space="preserve">, </w:t>
      </w:r>
      <w:proofErr w:type="spellStart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>Surapaneni</w:t>
      </w:r>
      <w:proofErr w:type="spellEnd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 xml:space="preserve"> KM. A Scoping Review on the Reported Evidence and Gaps of the Risk of Diabetes in </w:t>
      </w:r>
      <w:proofErr w:type="spellStart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>Dyslipidemic</w:t>
      </w:r>
      <w:proofErr w:type="spellEnd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 xml:space="preserve"> Patients under Statin Therapy. </w:t>
      </w:r>
      <w:proofErr w:type="spellStart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>Clin</w:t>
      </w:r>
      <w:proofErr w:type="spellEnd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 xml:space="preserve"> </w:t>
      </w:r>
      <w:proofErr w:type="spellStart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>Pract</w:t>
      </w:r>
      <w:proofErr w:type="spellEnd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 xml:space="preserve">. 2022 Jul 18;12(4):565-578. </w:t>
      </w:r>
      <w:proofErr w:type="spellStart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>doi</w:t>
      </w:r>
      <w:proofErr w:type="spellEnd"/>
      <w:r w:rsidRPr="001B7B1C">
        <w:rPr>
          <w:rFonts w:ascii="Palatino Linotype" w:hAnsi="Palatino Linotype" w:cs="Arial"/>
          <w:color w:val="303030"/>
          <w:sz w:val="22"/>
          <w:szCs w:val="22"/>
          <w:shd w:val="clear" w:color="auto" w:fill="FFFFFF"/>
        </w:rPr>
        <w:t>: 10.3390/clinpract12040060. PMID: 35892446; PMCID: PMC9326747.</w:t>
      </w:r>
      <w:r w:rsidRPr="001B7B1C">
        <w:rPr>
          <w:rFonts w:ascii="Palatino Linotype" w:hAnsi="Palatino Linotype" w:cs="Arial"/>
          <w:sz w:val="22"/>
          <w:szCs w:val="22"/>
        </w:rPr>
        <w:t xml:space="preserve"> </w:t>
      </w:r>
    </w:p>
    <w:p w14:paraId="60A4C700" w14:textId="0BD1608B" w:rsidR="00B31D5E" w:rsidRPr="00B31D5E" w:rsidRDefault="00B31D5E" w:rsidP="00B31D5E">
      <w:pPr>
        <w:pStyle w:val="Publicati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31D5E">
        <w:rPr>
          <w:rFonts w:ascii="Palatino Linotype" w:hAnsi="Palatino Linotype" w:cs="Arial"/>
          <w:sz w:val="22"/>
          <w:szCs w:val="22"/>
        </w:rPr>
        <w:t xml:space="preserve">Tan YR, Agrawal A,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Matsoso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MP, Katz R, Davis SLM, Winkler AS, Huber A, </w:t>
      </w:r>
      <w:r w:rsidRPr="00B31D5E">
        <w:rPr>
          <w:rFonts w:ascii="Palatino Linotype" w:hAnsi="Palatino Linotype" w:cs="Arial"/>
          <w:b/>
          <w:sz w:val="22"/>
          <w:szCs w:val="22"/>
        </w:rPr>
        <w:t>Joshi A,</w:t>
      </w:r>
      <w:r w:rsidRPr="00B31D5E">
        <w:rPr>
          <w:rFonts w:ascii="Palatino Linotype" w:hAnsi="Palatino Linotype" w:cs="Arial"/>
          <w:sz w:val="22"/>
          <w:szCs w:val="22"/>
        </w:rPr>
        <w:t xml:space="preserve"> El-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Mohandes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A,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Mellado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B,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Mubaira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CA, Canlas FC,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Asiki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G,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Khosa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H, Lazarus JV,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Choisy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M,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Recamonde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-Mendoza M, Keiser O,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Okwen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P, English R,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Stinckwich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S,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Kiwuwa-Muyingo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S,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Kutadza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T,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Sethi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T, </w:t>
      </w:r>
      <w:proofErr w:type="spellStart"/>
      <w:r w:rsidRPr="00B31D5E">
        <w:rPr>
          <w:rFonts w:ascii="Palatino Linotype" w:hAnsi="Palatino Linotype" w:cs="Arial"/>
          <w:sz w:val="22"/>
          <w:szCs w:val="22"/>
        </w:rPr>
        <w:t>Mathaha</w:t>
      </w:r>
      <w:proofErr w:type="spellEnd"/>
      <w:r w:rsidRPr="00B31D5E">
        <w:rPr>
          <w:rFonts w:ascii="Palatino Linotype" w:hAnsi="Palatino Linotype" w:cs="Arial"/>
          <w:sz w:val="22"/>
          <w:szCs w:val="22"/>
        </w:rPr>
        <w:t xml:space="preserve"> T, Nguyen VK, Gill A, Yap P. A call for citizen science in pandemic preparedness and response: beyond data collection. BMJ Glob Health. 2022 Jun;7(6):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B31D5E">
        <w:rPr>
          <w:rFonts w:ascii="Palatino Linotype" w:hAnsi="Palatino Linotype" w:cs="Arial"/>
          <w:sz w:val="22"/>
          <w:szCs w:val="22"/>
        </w:rPr>
        <w:t>e009389. PMID: 35760438; PMCID: PMC9237878.</w:t>
      </w:r>
    </w:p>
    <w:p w14:paraId="3395A39F" w14:textId="513158BB" w:rsidR="001B7B1C" w:rsidRPr="001B7B1C" w:rsidRDefault="001B7B1C" w:rsidP="000D21D5">
      <w:pPr>
        <w:pStyle w:val="Publicati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1B7B1C">
        <w:rPr>
          <w:rFonts w:ascii="Palatino Linotype" w:hAnsi="Palatino Linotype" w:cs="Arial"/>
          <w:sz w:val="22"/>
          <w:szCs w:val="22"/>
        </w:rPr>
        <w:lastRenderedPageBreak/>
        <w:t xml:space="preserve">Kaur M, Kaur H, </w:t>
      </w:r>
      <w:proofErr w:type="spellStart"/>
      <w:r w:rsidRPr="001B7B1C">
        <w:rPr>
          <w:rFonts w:ascii="Palatino Linotype" w:hAnsi="Palatino Linotype" w:cs="Arial"/>
          <w:sz w:val="22"/>
          <w:szCs w:val="22"/>
        </w:rPr>
        <w:t>Rathi</w:t>
      </w:r>
      <w:proofErr w:type="spellEnd"/>
      <w:r w:rsidRPr="001B7B1C">
        <w:rPr>
          <w:rFonts w:ascii="Palatino Linotype" w:hAnsi="Palatino Linotype" w:cs="Arial"/>
          <w:sz w:val="22"/>
          <w:szCs w:val="22"/>
        </w:rPr>
        <w:t xml:space="preserve"> S, </w:t>
      </w:r>
      <w:proofErr w:type="spellStart"/>
      <w:r w:rsidRPr="001B7B1C">
        <w:rPr>
          <w:rFonts w:ascii="Palatino Linotype" w:hAnsi="Palatino Linotype" w:cs="Arial"/>
          <w:sz w:val="22"/>
          <w:szCs w:val="22"/>
        </w:rPr>
        <w:t>Ashwitha</w:t>
      </w:r>
      <w:proofErr w:type="spellEnd"/>
      <w:r w:rsidRPr="001B7B1C">
        <w:rPr>
          <w:rFonts w:ascii="Palatino Linotype" w:hAnsi="Palatino Linotype" w:cs="Arial"/>
          <w:sz w:val="22"/>
          <w:szCs w:val="22"/>
        </w:rPr>
        <w:t xml:space="preserve"> M, Joanna J, Reddy S, Idris B, Myrtle P, </w:t>
      </w:r>
      <w:proofErr w:type="spellStart"/>
      <w:r w:rsidRPr="001B7B1C">
        <w:rPr>
          <w:rFonts w:ascii="Palatino Linotype" w:hAnsi="Palatino Linotype" w:cs="Arial"/>
          <w:sz w:val="22"/>
          <w:szCs w:val="22"/>
        </w:rPr>
        <w:t>Kandamuru</w:t>
      </w:r>
      <w:proofErr w:type="spellEnd"/>
      <w:r w:rsidRPr="001B7B1C">
        <w:rPr>
          <w:rFonts w:ascii="Palatino Linotype" w:hAnsi="Palatino Linotype" w:cs="Arial"/>
          <w:sz w:val="22"/>
          <w:szCs w:val="22"/>
        </w:rPr>
        <w:t xml:space="preserve"> S, Fatima S, </w:t>
      </w:r>
      <w:r w:rsidRPr="001B7B1C">
        <w:rPr>
          <w:rFonts w:ascii="Palatino Linotype" w:hAnsi="Palatino Linotype" w:cs="Arial"/>
          <w:b/>
          <w:sz w:val="22"/>
          <w:szCs w:val="22"/>
        </w:rPr>
        <w:t>Joshi A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*</w:t>
      </w:r>
      <w:r w:rsidRPr="001B7B1C">
        <w:rPr>
          <w:rFonts w:ascii="Palatino Linotype" w:hAnsi="Palatino Linotype" w:cs="Arial"/>
          <w:sz w:val="22"/>
          <w:szCs w:val="22"/>
        </w:rPr>
        <w:t xml:space="preserve">. Apps on Google Play Store to assist in self-management of hypertension in Indian context: features analysis study. </w:t>
      </w:r>
      <w:proofErr w:type="spellStart"/>
      <w:r w:rsidRPr="001B7B1C">
        <w:rPr>
          <w:rFonts w:ascii="Palatino Linotype" w:hAnsi="Palatino Linotype" w:cs="Arial"/>
          <w:sz w:val="22"/>
          <w:szCs w:val="22"/>
        </w:rPr>
        <w:t>Mhealth</w:t>
      </w:r>
      <w:proofErr w:type="spellEnd"/>
      <w:r w:rsidRPr="001B7B1C">
        <w:rPr>
          <w:rFonts w:ascii="Palatino Linotype" w:hAnsi="Palatino Linotype" w:cs="Arial"/>
          <w:sz w:val="22"/>
          <w:szCs w:val="22"/>
        </w:rPr>
        <w:t>. 2022 Apr 20;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1B7B1C">
        <w:rPr>
          <w:rFonts w:ascii="Palatino Linotype" w:hAnsi="Palatino Linotype" w:cs="Arial"/>
          <w:sz w:val="22"/>
          <w:szCs w:val="22"/>
        </w:rPr>
        <w:t>8:14. PMID: 35449503; PMCID: PMC9014236.</w:t>
      </w:r>
    </w:p>
    <w:p w14:paraId="5DA7872C" w14:textId="7CE9E225" w:rsidR="004B1415" w:rsidRDefault="004B1415" w:rsidP="000D21D5">
      <w:pPr>
        <w:pStyle w:val="Publicati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4B1415">
        <w:rPr>
          <w:rFonts w:ascii="Palatino Linotype" w:hAnsi="Palatino Linotype" w:cs="Arial"/>
          <w:b/>
          <w:sz w:val="22"/>
          <w:szCs w:val="22"/>
        </w:rPr>
        <w:t>Joshi A</w:t>
      </w:r>
      <w:r>
        <w:rPr>
          <w:rFonts w:ascii="Palatino Linotype" w:hAnsi="Palatino Linotype" w:cs="Arial"/>
          <w:sz w:val="22"/>
          <w:szCs w:val="22"/>
        </w:rPr>
        <w:t xml:space="preserve"> and Amin S. Postpartum depression during the pandemic crisis in Bangladesh: A Teleconsultation insight. Open Journal of Psychology, 2022 2 (1), 25-28</w:t>
      </w:r>
    </w:p>
    <w:p w14:paraId="7CA1D44D" w14:textId="4F122263" w:rsidR="004B1415" w:rsidRDefault="004B1415" w:rsidP="000D21D5">
      <w:pPr>
        <w:pStyle w:val="Publicati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Amin S, Rahman, US, and </w:t>
      </w:r>
      <w:r w:rsidRPr="004B1415">
        <w:rPr>
          <w:rFonts w:ascii="Palatino Linotype" w:hAnsi="Palatino Linotype" w:cs="Arial"/>
          <w:b/>
          <w:sz w:val="22"/>
          <w:szCs w:val="22"/>
        </w:rPr>
        <w:t>Joshi A</w:t>
      </w:r>
      <w:r>
        <w:rPr>
          <w:rFonts w:ascii="Palatino Linotype" w:hAnsi="Palatino Linotype" w:cs="Arial"/>
          <w:sz w:val="22"/>
          <w:szCs w:val="22"/>
        </w:rPr>
        <w:t>. Suicidal behavior among e-cigarette users: A systematics review of recent evidence. Research in Health Science 2022, 7 (1): 14-23</w:t>
      </w:r>
    </w:p>
    <w:p w14:paraId="0DBA468D" w14:textId="129AF4A1" w:rsidR="000D21D5" w:rsidRPr="000D21D5" w:rsidRDefault="000D21D5" w:rsidP="000D21D5">
      <w:pPr>
        <w:pStyle w:val="Publicati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>
        <w:rPr>
          <w:rFonts w:ascii="Palatino Linotype" w:hAnsi="Palatino Linotype" w:cs="Arial"/>
          <w:sz w:val="22"/>
          <w:szCs w:val="22"/>
        </w:rPr>
        <w:t>Gaba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A, </w:t>
      </w:r>
      <w:proofErr w:type="spellStart"/>
      <w:r>
        <w:rPr>
          <w:rFonts w:ascii="Palatino Linotype" w:hAnsi="Palatino Linotype" w:cs="Arial"/>
          <w:sz w:val="22"/>
          <w:szCs w:val="22"/>
        </w:rPr>
        <w:t>Nambi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Krishna N, and </w:t>
      </w:r>
      <w:r w:rsidRPr="000D21D5">
        <w:rPr>
          <w:rFonts w:ascii="Palatino Linotype" w:hAnsi="Palatino Linotype" w:cs="Arial"/>
          <w:b/>
          <w:sz w:val="22"/>
          <w:szCs w:val="22"/>
        </w:rPr>
        <w:t>Joshi A.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0D21D5">
        <w:rPr>
          <w:rFonts w:ascii="Palatino Linotype" w:hAnsi="Palatino Linotype" w:cs="Arial"/>
          <w:sz w:val="22"/>
          <w:szCs w:val="22"/>
        </w:rPr>
        <w:t>Evaluating the Impact of COVID19 on Nutrition Jobs in the New York Metropolitan Area: A Comparison of Position Listings and Reported Needs from Before and During the Pandemic</w:t>
      </w:r>
      <w:r>
        <w:rPr>
          <w:rFonts w:ascii="Palatino Linotype" w:hAnsi="Palatino Linotype" w:cs="Arial"/>
          <w:sz w:val="22"/>
          <w:szCs w:val="22"/>
        </w:rPr>
        <w:t xml:space="preserve">. Global Journal of Health Sciences 2022, 14(7), </w:t>
      </w:r>
    </w:p>
    <w:p w14:paraId="0F8860A2" w14:textId="006A91E2" w:rsidR="001C27A0" w:rsidRPr="000D21D5" w:rsidRDefault="001C27A0" w:rsidP="000D21D5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/>
          <w:sz w:val="22"/>
          <w:szCs w:val="22"/>
        </w:rPr>
      </w:pPr>
      <w:r w:rsidRPr="001C27A0">
        <w:rPr>
          <w:rFonts w:ascii="Palatino Linotype" w:hAnsi="Palatino Linotype"/>
          <w:b/>
          <w:sz w:val="22"/>
          <w:szCs w:val="22"/>
        </w:rPr>
        <w:t>Joshi A</w:t>
      </w:r>
      <w:r w:rsidRPr="001C27A0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1C27A0">
        <w:rPr>
          <w:rFonts w:ascii="Palatino Linotype" w:hAnsi="Palatino Linotype"/>
          <w:sz w:val="22"/>
          <w:szCs w:val="22"/>
        </w:rPr>
        <w:t>Gertner</w:t>
      </w:r>
      <w:proofErr w:type="spellEnd"/>
      <w:r w:rsidRPr="001C27A0">
        <w:rPr>
          <w:rFonts w:ascii="Palatino Linotype" w:hAnsi="Palatino Linotype"/>
          <w:sz w:val="22"/>
          <w:szCs w:val="22"/>
        </w:rPr>
        <w:t xml:space="preserve"> R, Roberts L and </w:t>
      </w:r>
      <w:proofErr w:type="spellStart"/>
      <w:r w:rsidRPr="001C27A0">
        <w:rPr>
          <w:rFonts w:ascii="Palatino Linotype" w:hAnsi="Palatino Linotype"/>
          <w:sz w:val="22"/>
          <w:szCs w:val="22"/>
        </w:rPr>
        <w:t>Mohandes</w:t>
      </w:r>
      <w:proofErr w:type="spellEnd"/>
      <w:r w:rsidRPr="001C27A0">
        <w:rPr>
          <w:rFonts w:ascii="Palatino Linotype" w:hAnsi="Palatino Linotype"/>
          <w:sz w:val="22"/>
          <w:szCs w:val="22"/>
        </w:rPr>
        <w:t xml:space="preserve"> El Ayman. An Evidence based approach of Academic Management in a School of Public Health using SMAART Model. S</w:t>
      </w:r>
      <w:r w:rsidRPr="001C27A0">
        <w:rPr>
          <w:rFonts w:ascii="Palatino Linotype" w:hAnsi="Palatino Linotype"/>
          <w:iCs/>
          <w:sz w:val="22"/>
          <w:szCs w:val="22"/>
        </w:rPr>
        <w:t>ustainability</w:t>
      </w:r>
      <w:r w:rsidRPr="001C27A0">
        <w:rPr>
          <w:rFonts w:ascii="Palatino Linotype" w:hAnsi="Palatino Linotype"/>
          <w:sz w:val="22"/>
          <w:szCs w:val="22"/>
        </w:rPr>
        <w:t> </w:t>
      </w:r>
      <w:r w:rsidRPr="001C27A0">
        <w:rPr>
          <w:rFonts w:ascii="Palatino Linotype" w:hAnsi="Palatino Linotype"/>
          <w:bCs/>
          <w:sz w:val="22"/>
          <w:szCs w:val="22"/>
        </w:rPr>
        <w:t>2021</w:t>
      </w:r>
      <w:r w:rsidRPr="001C27A0">
        <w:rPr>
          <w:rFonts w:ascii="Palatino Linotype" w:hAnsi="Palatino Linotype"/>
          <w:sz w:val="22"/>
          <w:szCs w:val="22"/>
        </w:rPr>
        <w:t>, </w:t>
      </w:r>
      <w:r w:rsidRPr="001C27A0">
        <w:rPr>
          <w:rFonts w:ascii="Palatino Linotype" w:hAnsi="Palatino Linotype"/>
          <w:i/>
          <w:iCs/>
          <w:sz w:val="22"/>
          <w:szCs w:val="22"/>
        </w:rPr>
        <w:t>13</w:t>
      </w:r>
      <w:r w:rsidRPr="001C27A0">
        <w:rPr>
          <w:rFonts w:ascii="Palatino Linotype" w:hAnsi="Palatino Linotype"/>
          <w:sz w:val="22"/>
          <w:szCs w:val="22"/>
        </w:rPr>
        <w:t>(21), 12256</w:t>
      </w:r>
    </w:p>
    <w:p w14:paraId="665E8D21" w14:textId="6DCBDCAE" w:rsidR="004E34DC" w:rsidRPr="008D7F7A" w:rsidRDefault="004E34DC" w:rsidP="008D7F7A">
      <w:pPr>
        <w:pStyle w:val="Publication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/>
        <w:jc w:val="both"/>
        <w:rPr>
          <w:rFonts w:ascii="Palatino Linotype" w:hAnsi="Palatino Linotype" w:cs="Arial"/>
          <w:i/>
          <w:sz w:val="22"/>
          <w:szCs w:val="22"/>
          <w:highlight w:val="white"/>
        </w:rPr>
      </w:pPr>
      <w:r w:rsidRPr="004E34DC">
        <w:rPr>
          <w:rFonts w:ascii="Palatino Linotype" w:hAnsi="Palatino Linotype" w:cs="Arial"/>
          <w:sz w:val="22"/>
          <w:szCs w:val="22"/>
          <w:highlight w:val="white"/>
        </w:rPr>
        <w:t xml:space="preserve">Dinesh Kumar, </w:t>
      </w:r>
      <w:r w:rsidRPr="004E34DC">
        <w:rPr>
          <w:rFonts w:ascii="Palatino Linotype" w:hAnsi="Palatino Linotype" w:cs="Arial"/>
          <w:b/>
          <w:sz w:val="22"/>
          <w:szCs w:val="22"/>
          <w:highlight w:val="white"/>
        </w:rPr>
        <w:t>Ashish Joshi</w:t>
      </w:r>
      <w:r w:rsidRPr="004E34DC">
        <w:rPr>
          <w:rFonts w:ascii="Palatino Linotype" w:hAnsi="Palatino Linotype" w:cs="Arial"/>
          <w:sz w:val="22"/>
          <w:szCs w:val="22"/>
          <w:highlight w:val="white"/>
        </w:rPr>
        <w:t xml:space="preserve">, </w:t>
      </w:r>
      <w:proofErr w:type="spellStart"/>
      <w:r w:rsidRPr="004E34DC">
        <w:rPr>
          <w:rFonts w:ascii="Palatino Linotype" w:hAnsi="Palatino Linotype" w:cs="Arial"/>
          <w:sz w:val="22"/>
          <w:szCs w:val="22"/>
          <w:highlight w:val="white"/>
        </w:rPr>
        <w:t>Ashoo</w:t>
      </w:r>
      <w:proofErr w:type="spellEnd"/>
      <w:r w:rsidRPr="004E34DC">
        <w:rPr>
          <w:rFonts w:ascii="Palatino Linotype" w:hAnsi="Palatino Linotype" w:cs="Arial"/>
          <w:sz w:val="22"/>
          <w:szCs w:val="22"/>
          <w:highlight w:val="white"/>
        </w:rPr>
        <w:t xml:space="preserve"> Grover, Sunil Raina, Ashok Kumar Bhardwaj, </w:t>
      </w:r>
      <w:proofErr w:type="spellStart"/>
      <w:r w:rsidRPr="004E34DC">
        <w:rPr>
          <w:rFonts w:ascii="Palatino Linotype" w:hAnsi="Palatino Linotype" w:cs="Arial"/>
          <w:sz w:val="22"/>
          <w:szCs w:val="22"/>
          <w:highlight w:val="white"/>
        </w:rPr>
        <w:t>Bhavya</w:t>
      </w:r>
      <w:proofErr w:type="spellEnd"/>
      <w:r w:rsidRPr="004E34DC">
        <w:rPr>
          <w:rFonts w:ascii="Palatino Linotype" w:hAnsi="Palatino Linotype" w:cs="Arial"/>
          <w:sz w:val="22"/>
          <w:szCs w:val="22"/>
          <w:highlight w:val="white"/>
        </w:rPr>
        <w:t xml:space="preserve"> Malhotra, M.Sc. Effect of personalized human centered dietary decision support system (PHCDDSS) on dietary knowledge, attitude, practice (KAP) and mean fasting blood sugar (FBS) among participants with type-2 diabetes mellitus (T2DM) in community-based settings of northern state of India</w:t>
      </w:r>
      <w:r w:rsidRPr="004E34DC">
        <w:rPr>
          <w:rFonts w:ascii="Palatino Linotype" w:hAnsi="Palatino Linotype" w:cs="Arial"/>
          <w:i/>
          <w:sz w:val="22"/>
          <w:szCs w:val="22"/>
          <w:highlight w:val="white"/>
        </w:rPr>
        <w:t xml:space="preserve"> Journal of </w:t>
      </w:r>
      <w:proofErr w:type="spellStart"/>
      <w:r>
        <w:rPr>
          <w:rFonts w:ascii="Palatino Linotype" w:hAnsi="Palatino Linotype" w:cs="Arial"/>
          <w:i/>
          <w:sz w:val="22"/>
          <w:szCs w:val="22"/>
          <w:highlight w:val="white"/>
        </w:rPr>
        <w:t>Diabetology</w:t>
      </w:r>
      <w:proofErr w:type="spellEnd"/>
      <w:r>
        <w:rPr>
          <w:rFonts w:ascii="Palatino Linotype" w:hAnsi="Palatino Linotype" w:cs="Arial"/>
          <w:i/>
          <w:sz w:val="22"/>
          <w:szCs w:val="22"/>
          <w:highlight w:val="white"/>
        </w:rPr>
        <w:t xml:space="preserve"> 2021, 12(3), 338-343</w:t>
      </w:r>
    </w:p>
    <w:p w14:paraId="6D5B337E" w14:textId="2C04C8B1" w:rsidR="00823104" w:rsidRPr="008D7F7A" w:rsidRDefault="0082310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color w:val="212121"/>
          <w:sz w:val="22"/>
          <w:szCs w:val="22"/>
        </w:rPr>
      </w:pPr>
      <w:r w:rsidRPr="00823104">
        <w:rPr>
          <w:rFonts w:ascii="Palatino Linotype" w:hAnsi="Palatino Linotype" w:cs="Arial"/>
          <w:b/>
          <w:color w:val="212121"/>
          <w:sz w:val="22"/>
          <w:szCs w:val="22"/>
        </w:rPr>
        <w:t>Joshi A,</w:t>
      </w:r>
      <w:r w:rsidRPr="00823104">
        <w:rPr>
          <w:rFonts w:ascii="Palatino Linotype" w:hAnsi="Palatino Linotype" w:cs="Arial"/>
          <w:color w:val="212121"/>
          <w:sz w:val="22"/>
          <w:szCs w:val="22"/>
        </w:rPr>
        <w:t xml:space="preserve"> Kaur M, Kaur R, Grover A, Nash D, El-</w:t>
      </w:r>
      <w:proofErr w:type="spellStart"/>
      <w:r w:rsidRPr="00823104">
        <w:rPr>
          <w:rFonts w:ascii="Palatino Linotype" w:hAnsi="Palatino Linotype" w:cs="Arial"/>
          <w:color w:val="212121"/>
          <w:sz w:val="22"/>
          <w:szCs w:val="22"/>
        </w:rPr>
        <w:t>Mohandes</w:t>
      </w:r>
      <w:proofErr w:type="spellEnd"/>
      <w:r w:rsidRPr="00823104">
        <w:rPr>
          <w:rFonts w:ascii="Palatino Linotype" w:hAnsi="Palatino Linotype" w:cs="Arial"/>
          <w:color w:val="212121"/>
          <w:sz w:val="22"/>
          <w:szCs w:val="22"/>
        </w:rPr>
        <w:t xml:space="preserve"> A. Predictors of COVID-19 Vaccine Acceptance, Intention, and Hesitancy: A Scoping Review. Front Public Health. 2021 Aug 13; 9:698111.</w:t>
      </w:r>
      <w:r>
        <w:rPr>
          <w:rFonts w:ascii="Palatino Linotype" w:hAnsi="Palatino Linotype" w:cs="Arial"/>
          <w:color w:val="212121"/>
          <w:sz w:val="22"/>
          <w:szCs w:val="22"/>
        </w:rPr>
        <w:t xml:space="preserve"> </w:t>
      </w:r>
      <w:hyperlink r:id="rId10" w:tgtFrame="_blank" w:history="1">
        <w:r w:rsidRPr="00823104">
          <w:rPr>
            <w:rStyle w:val="Hyperlink"/>
            <w:rFonts w:ascii="Palatino Linotype" w:hAnsi="Palatino Linotype" w:cs="Arial"/>
            <w:sz w:val="22"/>
            <w:szCs w:val="22"/>
          </w:rPr>
          <w:t>PMC8414566</w:t>
        </w:r>
      </w:hyperlink>
    </w:p>
    <w:p w14:paraId="6DA62216" w14:textId="7811D600" w:rsidR="002017EE" w:rsidRPr="008D7F7A" w:rsidRDefault="00610F5F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color w:val="212121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Joshi, A</w:t>
      </w:r>
      <w:proofErr w:type="gramStart"/>
      <w:r w:rsidR="00D14E98" w:rsidRPr="00BA39E7">
        <w:rPr>
          <w:rFonts w:ascii="Palatino Linotype" w:hAnsi="Palatino Linotype" w:cs="Arial"/>
          <w:b/>
          <w:bCs/>
          <w:sz w:val="22"/>
          <w:szCs w:val="22"/>
        </w:rPr>
        <w:t>*</w:t>
      </w:r>
      <w:r w:rsidR="00BC2AF8" w:rsidRPr="00BA39E7">
        <w:rPr>
          <w:rFonts w:ascii="Palatino Linotype" w:hAnsi="Palatino Linotype" w:cs="Arial"/>
          <w:bCs/>
          <w:sz w:val="22"/>
          <w:szCs w:val="22"/>
        </w:rPr>
        <w:t>.</w:t>
      </w:r>
      <w:r w:rsidRPr="00BA39E7">
        <w:rPr>
          <w:rFonts w:ascii="Palatino Linotype" w:hAnsi="Palatino Linotype" w:cs="Arial"/>
          <w:bCs/>
          <w:sz w:val="22"/>
          <w:szCs w:val="22"/>
        </w:rPr>
        <w:t>Bruce</w:t>
      </w:r>
      <w:proofErr w:type="gramEnd"/>
      <w:r w:rsidRPr="00BA39E7">
        <w:rPr>
          <w:rFonts w:ascii="Palatino Linotype" w:hAnsi="Palatino Linotype" w:cs="Arial"/>
          <w:bCs/>
          <w:sz w:val="22"/>
          <w:szCs w:val="22"/>
        </w:rPr>
        <w:t xml:space="preserve">, </w:t>
      </w:r>
      <w:proofErr w:type="spellStart"/>
      <w:r w:rsidR="002017EE" w:rsidRPr="00BA39E7">
        <w:rPr>
          <w:rFonts w:ascii="Palatino Linotype" w:hAnsi="Palatino Linotype" w:cs="Arial"/>
          <w:bCs/>
          <w:sz w:val="22"/>
          <w:szCs w:val="22"/>
        </w:rPr>
        <w:t>Amadi</w:t>
      </w:r>
      <w:proofErr w:type="spellEnd"/>
      <w:r w:rsidR="002017EE" w:rsidRPr="00BA39E7">
        <w:rPr>
          <w:rFonts w:ascii="Palatino Linotype" w:hAnsi="Palatino Linotype" w:cs="Arial"/>
          <w:bCs/>
          <w:sz w:val="22"/>
          <w:szCs w:val="22"/>
        </w:rPr>
        <w:t xml:space="preserve">, C, </w:t>
      </w:r>
      <w:proofErr w:type="spellStart"/>
      <w:r w:rsidR="002017EE" w:rsidRPr="00BA39E7">
        <w:rPr>
          <w:rFonts w:ascii="Palatino Linotype" w:hAnsi="Palatino Linotype" w:cs="Arial"/>
          <w:bCs/>
          <w:sz w:val="22"/>
          <w:szCs w:val="22"/>
        </w:rPr>
        <w:t>Amatya</w:t>
      </w:r>
      <w:proofErr w:type="spellEnd"/>
      <w:r w:rsidR="002017EE" w:rsidRPr="00BA39E7">
        <w:rPr>
          <w:rFonts w:ascii="Palatino Linotype" w:hAnsi="Palatino Linotype" w:cs="Arial"/>
          <w:bCs/>
          <w:sz w:val="22"/>
          <w:szCs w:val="22"/>
        </w:rPr>
        <w:t>, J. (2021) &amp; I</w:t>
      </w:r>
      <w:r w:rsidRPr="00BA39E7">
        <w:rPr>
          <w:rFonts w:ascii="Palatino Linotype" w:hAnsi="Palatino Linotype" w:cs="Arial"/>
          <w:bCs/>
          <w:sz w:val="22"/>
          <w:szCs w:val="22"/>
        </w:rPr>
        <w:t>. Developing Evidence-based population health informatics curriculum: Integrating competency based model and job analysis. Online Journal of Public Health Informatics, 13 (1)</w:t>
      </w:r>
      <w:r w:rsidR="002017EE" w:rsidRPr="00BA39E7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5231E3" w:rsidRPr="005231E3">
        <w:rPr>
          <w:rFonts w:ascii="Palatino Linotype" w:hAnsi="Palatino Linotype" w:cs="Arial"/>
          <w:color w:val="212121"/>
          <w:sz w:val="22"/>
          <w:szCs w:val="22"/>
        </w:rPr>
        <w:t>PMCID: </w:t>
      </w:r>
      <w:hyperlink r:id="rId11" w:tgtFrame="_blank" w:history="1">
        <w:r w:rsidR="005231E3" w:rsidRPr="005231E3">
          <w:rPr>
            <w:rStyle w:val="Hyperlink"/>
            <w:rFonts w:ascii="Palatino Linotype" w:hAnsi="Palatino Linotype" w:cs="Arial"/>
            <w:sz w:val="22"/>
            <w:szCs w:val="22"/>
          </w:rPr>
          <w:t>PMC8238051</w:t>
        </w:r>
      </w:hyperlink>
    </w:p>
    <w:p w14:paraId="42C24B28" w14:textId="37FDBDB5" w:rsidR="0028258C" w:rsidRPr="001B7B1C" w:rsidRDefault="00610F5F" w:rsidP="001B7B1C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Surapaneni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KM, Kaur M, Kaur R, Grover A,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and Joshi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Examine the impact of COVID-19 Vaccine Communication, Acceptance and Practice (CO-VIN-CAP) on Vaccine hesitancy in an Indian setting: Protocol for a Cross-Sectional Study. JMIR Res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Protoc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. 2021 May 13.</w:t>
      </w:r>
      <w:r w:rsidR="00F84AE8"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5231E3"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12" w:tgtFrame="_blank" w:history="1">
        <w:r w:rsidR="005231E3"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  <w:shd w:val="clear" w:color="auto" w:fill="FFFFFF"/>
          </w:rPr>
          <w:t>10.2196/29733</w:t>
        </w:r>
      </w:hyperlink>
    </w:p>
    <w:p w14:paraId="25754059" w14:textId="57B955F0" w:rsidR="0028258C" w:rsidRPr="008D7F7A" w:rsidRDefault="00610F5F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="00D14E98"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*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Gaba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A, Thakur S, Grover A. Need and Importance of Nutrition Informatics in India: A Perspective. </w:t>
      </w:r>
      <w:r w:rsidRPr="001F188F">
        <w:rPr>
          <w:rStyle w:val="Emphasis"/>
          <w:rFonts w:ascii="Palatino Linotype" w:hAnsi="Palatino Linotype" w:cs="Arial"/>
          <w:sz w:val="22"/>
          <w:szCs w:val="22"/>
          <w:shd w:val="clear" w:color="auto" w:fill="FFFFFF"/>
        </w:rPr>
        <w:t>Nutrients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. 2021</w:t>
      </w:r>
      <w:r w:rsidR="0028258C"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; 13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(6):1836.</w:t>
      </w:r>
      <w:r w:rsidR="0028258C" w:rsidRPr="001F188F">
        <w:rPr>
          <w:rStyle w:val="id-label"/>
          <w:rFonts w:ascii="Palatino Linotype" w:hAnsi="Palatino Linotype" w:cs="Segoe UI"/>
          <w:sz w:val="22"/>
          <w:szCs w:val="22"/>
        </w:rPr>
        <w:t xml:space="preserve"> </w:t>
      </w:r>
      <w:r w:rsidR="005231E3" w:rsidRPr="001F188F">
        <w:rPr>
          <w:rFonts w:ascii="Palatino Linotype" w:hAnsi="Palatino Linotype" w:cs="Arial"/>
          <w:sz w:val="22"/>
          <w:szCs w:val="22"/>
        </w:rPr>
        <w:t>PMCID: </w:t>
      </w:r>
      <w:hyperlink r:id="rId13" w:tgtFrame="_blank" w:history="1">
        <w:r w:rsidR="005231E3"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PMC8230128</w:t>
        </w:r>
      </w:hyperlink>
    </w:p>
    <w:p w14:paraId="3F790F74" w14:textId="6D634F1E" w:rsidR="0028258C" w:rsidRPr="008D7F7A" w:rsidRDefault="0069361D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Joshi, A.,</w:t>
      </w:r>
      <w:r w:rsidRPr="00BA39E7">
        <w:rPr>
          <w:rFonts w:ascii="Palatino Linotype" w:hAnsi="Palatino Linotype" w:cs="Arial"/>
          <w:bCs/>
          <w:sz w:val="22"/>
          <w:szCs w:val="22"/>
        </w:rPr>
        <w:t> </w:t>
      </w:r>
      <w:proofErr w:type="spellStart"/>
      <w:r w:rsidRPr="00BA39E7">
        <w:rPr>
          <w:rFonts w:ascii="Palatino Linotype" w:hAnsi="Palatino Linotype" w:cs="Arial"/>
          <w:bCs/>
          <w:sz w:val="22"/>
          <w:szCs w:val="22"/>
        </w:rPr>
        <w:t>Apeksha</w:t>
      </w:r>
      <w:proofErr w:type="spellEnd"/>
      <w:r w:rsidRPr="00BA39E7">
        <w:rPr>
          <w:rFonts w:ascii="Palatino Linotype" w:hAnsi="Palatino Linotype" w:cs="Arial"/>
          <w:bCs/>
          <w:sz w:val="22"/>
          <w:szCs w:val="22"/>
        </w:rPr>
        <w:t xml:space="preserve"> H. </w:t>
      </w:r>
      <w:proofErr w:type="spellStart"/>
      <w:r w:rsidRPr="00BA39E7">
        <w:rPr>
          <w:rFonts w:ascii="Palatino Linotype" w:hAnsi="Palatino Linotype" w:cs="Arial"/>
          <w:bCs/>
          <w:sz w:val="22"/>
          <w:szCs w:val="22"/>
        </w:rPr>
        <w:t>Mewani</w:t>
      </w:r>
      <w:proofErr w:type="spellEnd"/>
      <w:r w:rsidRPr="00BA39E7">
        <w:rPr>
          <w:rFonts w:ascii="Palatino Linotype" w:hAnsi="Palatino Linotype" w:cs="Arial"/>
          <w:bCs/>
          <w:sz w:val="22"/>
          <w:szCs w:val="22"/>
        </w:rPr>
        <w:t>, </w:t>
      </w:r>
      <w:proofErr w:type="spellStart"/>
      <w:r w:rsidRPr="00BA39E7">
        <w:rPr>
          <w:rFonts w:ascii="Palatino Linotype" w:hAnsi="Palatino Linotype" w:cs="Arial"/>
          <w:bCs/>
          <w:sz w:val="22"/>
          <w:szCs w:val="22"/>
        </w:rPr>
        <w:t>Srishti</w:t>
      </w:r>
      <w:proofErr w:type="spellEnd"/>
      <w:r w:rsidRPr="00BA39E7">
        <w:rPr>
          <w:rFonts w:ascii="Palatino Linotype" w:hAnsi="Palatino Linotype" w:cs="Arial"/>
          <w:bCs/>
          <w:sz w:val="22"/>
          <w:szCs w:val="22"/>
        </w:rPr>
        <w:t xml:space="preserve"> Arora and </w:t>
      </w:r>
      <w:proofErr w:type="spellStart"/>
      <w:r w:rsidRPr="00BA39E7">
        <w:rPr>
          <w:rFonts w:ascii="Palatino Linotype" w:hAnsi="Palatino Linotype" w:cs="Arial"/>
          <w:bCs/>
          <w:sz w:val="22"/>
          <w:szCs w:val="22"/>
        </w:rPr>
        <w:t>Ashoo</w:t>
      </w:r>
      <w:proofErr w:type="spellEnd"/>
      <w:r w:rsidRPr="00BA39E7">
        <w:rPr>
          <w:rFonts w:ascii="Palatino Linotype" w:hAnsi="Palatino Linotype" w:cs="Arial"/>
          <w:bCs/>
          <w:sz w:val="22"/>
          <w:szCs w:val="22"/>
        </w:rPr>
        <w:t xml:space="preserve"> Grover. India's COVID-19 Burdens, 2020. Front. Public Health, 14 April 2021</w:t>
      </w:r>
      <w:r w:rsidR="005231E3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5231E3" w:rsidRPr="005231E3">
        <w:rPr>
          <w:rFonts w:ascii="Palatino Linotype" w:hAnsi="Palatino Linotype" w:cs="Arial"/>
          <w:bCs/>
          <w:sz w:val="22"/>
          <w:szCs w:val="22"/>
        </w:rPr>
        <w:t>PMCID: </w:t>
      </w:r>
      <w:hyperlink r:id="rId14" w:tgtFrame="_blank" w:history="1">
        <w:r w:rsidR="005231E3" w:rsidRPr="005231E3">
          <w:rPr>
            <w:rStyle w:val="Hyperlink"/>
            <w:rFonts w:ascii="Palatino Linotype" w:hAnsi="Palatino Linotype" w:cs="Arial"/>
            <w:bCs/>
            <w:sz w:val="22"/>
            <w:szCs w:val="22"/>
          </w:rPr>
          <w:t>PMC8079724</w:t>
        </w:r>
      </w:hyperlink>
    </w:p>
    <w:p w14:paraId="6F75FD6F" w14:textId="634113F6" w:rsidR="0028258C" w:rsidRPr="008D7F7A" w:rsidRDefault="0069361D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Joshi, A</w:t>
      </w:r>
      <w:r w:rsidR="00D14E98" w:rsidRPr="00BA39E7">
        <w:rPr>
          <w:rFonts w:ascii="Palatino Linotype" w:hAnsi="Palatino Linotype" w:cs="Arial"/>
          <w:b/>
          <w:bCs/>
          <w:sz w:val="22"/>
          <w:szCs w:val="22"/>
        </w:rPr>
        <w:t>*</w:t>
      </w:r>
      <w:r w:rsidR="0028258C" w:rsidRPr="00BA39E7">
        <w:rPr>
          <w:rFonts w:ascii="Palatino Linotype" w:hAnsi="Palatino Linotype" w:cs="Arial"/>
          <w:b/>
          <w:bCs/>
          <w:sz w:val="22"/>
          <w:szCs w:val="22"/>
        </w:rPr>
        <w:t>.</w:t>
      </w:r>
      <w:r w:rsidRPr="00BA39E7">
        <w:rPr>
          <w:rFonts w:ascii="Palatino Linotype" w:hAnsi="Palatino Linotype" w:cs="Arial"/>
          <w:bCs/>
          <w:sz w:val="22"/>
          <w:szCs w:val="22"/>
        </w:rPr>
        <w:t xml:space="preserve"> Kaur, H., Krishna, L. N., Sharma, S., </w:t>
      </w:r>
      <w:proofErr w:type="spellStart"/>
      <w:r w:rsidRPr="00BA39E7">
        <w:rPr>
          <w:rFonts w:ascii="Palatino Linotype" w:hAnsi="Palatino Linotype" w:cs="Arial"/>
          <w:bCs/>
          <w:sz w:val="22"/>
          <w:szCs w:val="22"/>
        </w:rPr>
        <w:t>Sharda</w:t>
      </w:r>
      <w:proofErr w:type="spellEnd"/>
      <w:r w:rsidRPr="00BA39E7">
        <w:rPr>
          <w:rFonts w:ascii="Palatino Linotype" w:hAnsi="Palatino Linotype" w:cs="Arial"/>
          <w:bCs/>
          <w:sz w:val="22"/>
          <w:szCs w:val="22"/>
        </w:rPr>
        <w:t xml:space="preserve">, G., </w:t>
      </w:r>
      <w:proofErr w:type="spellStart"/>
      <w:r w:rsidRPr="00BA39E7">
        <w:rPr>
          <w:rFonts w:ascii="Palatino Linotype" w:hAnsi="Palatino Linotype" w:cs="Arial"/>
          <w:bCs/>
          <w:sz w:val="22"/>
          <w:szCs w:val="22"/>
        </w:rPr>
        <w:t>Lohra</w:t>
      </w:r>
      <w:proofErr w:type="spellEnd"/>
      <w:r w:rsidRPr="00BA39E7">
        <w:rPr>
          <w:rFonts w:ascii="Palatino Linotype" w:hAnsi="Palatino Linotype" w:cs="Arial"/>
          <w:bCs/>
          <w:sz w:val="22"/>
          <w:szCs w:val="22"/>
        </w:rPr>
        <w:t>, G., Bhatt, A., &amp; Grover, A. (2021). Tracking COVID-19 burden in India using SMAART RAPID tracker. </w:t>
      </w:r>
      <w:r w:rsidRPr="00BA39E7">
        <w:rPr>
          <w:rFonts w:ascii="Palatino Linotype" w:hAnsi="Palatino Linotype" w:cs="Arial"/>
          <w:bCs/>
          <w:i/>
          <w:iCs/>
          <w:sz w:val="22"/>
          <w:szCs w:val="22"/>
        </w:rPr>
        <w:t>Online Journal of Public Health Informatics</w:t>
      </w:r>
      <w:r w:rsidRPr="00BA39E7">
        <w:rPr>
          <w:rFonts w:ascii="Palatino Linotype" w:hAnsi="Palatino Linotype" w:cs="Arial"/>
          <w:bCs/>
          <w:sz w:val="22"/>
          <w:szCs w:val="22"/>
        </w:rPr>
        <w:t>, </w:t>
      </w:r>
      <w:r w:rsidRPr="00BA39E7">
        <w:rPr>
          <w:rFonts w:ascii="Palatino Linotype" w:hAnsi="Palatino Linotype" w:cs="Arial"/>
          <w:bCs/>
          <w:i/>
          <w:iCs/>
          <w:sz w:val="22"/>
          <w:szCs w:val="22"/>
        </w:rPr>
        <w:t>13</w:t>
      </w:r>
      <w:r w:rsidRPr="00BA39E7">
        <w:rPr>
          <w:rFonts w:ascii="Palatino Linotype" w:hAnsi="Palatino Linotype" w:cs="Arial"/>
          <w:bCs/>
          <w:sz w:val="22"/>
          <w:szCs w:val="22"/>
        </w:rPr>
        <w:t>(1).</w:t>
      </w:r>
      <w:r w:rsidR="005231E3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5231E3" w:rsidRPr="005231E3">
        <w:rPr>
          <w:rFonts w:ascii="Palatino Linotype" w:hAnsi="Palatino Linotype" w:cs="Arial"/>
          <w:bCs/>
          <w:sz w:val="22"/>
          <w:szCs w:val="22"/>
        </w:rPr>
        <w:t>PMCID: </w:t>
      </w:r>
      <w:hyperlink r:id="rId15" w:tgtFrame="_blank" w:history="1">
        <w:r w:rsidR="005231E3" w:rsidRPr="005231E3">
          <w:rPr>
            <w:rStyle w:val="Hyperlink"/>
            <w:rFonts w:ascii="Palatino Linotype" w:hAnsi="Palatino Linotype" w:cs="Arial"/>
            <w:bCs/>
            <w:sz w:val="22"/>
            <w:szCs w:val="22"/>
          </w:rPr>
          <w:t>PMC8075416</w:t>
        </w:r>
      </w:hyperlink>
    </w:p>
    <w:p w14:paraId="03E3B1A9" w14:textId="0C86358F" w:rsidR="005231E3" w:rsidRPr="008D7F7A" w:rsidRDefault="00601F10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Joshi,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Kajal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F.,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Bhuyan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S. S., Sharma, P., Bhatt, A., Kumar, K., Kaur, M., &amp; Arora, A. (2020). Quality of Novel Coronavirus Related Health Information over the Internet: An Evaluation Study.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The Scientific World Journal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2020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1562028. </w:t>
      </w:r>
      <w:r w:rsidR="00AA21A9"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16" w:tgtFrame="_blank" w:history="1">
        <w:r w:rsidR="00AA21A9"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  <w:shd w:val="clear" w:color="auto" w:fill="FFFFFF"/>
          </w:rPr>
          <w:t>PMC7411495</w:t>
        </w:r>
      </w:hyperlink>
    </w:p>
    <w:p w14:paraId="46E0893E" w14:textId="689379F4" w:rsidR="0028258C" w:rsidRPr="008D7F7A" w:rsidRDefault="00601F10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lastRenderedPageBreak/>
        <w:t>Goyal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A., Grover, A.,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Gauba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K., Gupta, A., Mehta, N., Dutta, S., Pandey, R. M., </w:t>
      </w:r>
      <w:r w:rsidR="0069361D" w:rsidRPr="001F188F">
        <w:rPr>
          <w:rFonts w:ascii="Palatino Linotype" w:hAnsi="Palatino Linotype" w:cs="Arial"/>
          <w:b/>
          <w:sz w:val="22"/>
          <w:szCs w:val="22"/>
        </w:rPr>
        <w:t>Joshi A</w:t>
      </w:r>
      <w:r w:rsidR="00D14E98" w:rsidRPr="001F188F">
        <w:rPr>
          <w:rFonts w:ascii="Palatino Linotype" w:hAnsi="Palatino Linotype" w:cs="Arial"/>
          <w:b/>
          <w:sz w:val="22"/>
          <w:szCs w:val="22"/>
        </w:rPr>
        <w:t>*</w:t>
      </w:r>
      <w:r w:rsidR="0069361D" w:rsidRPr="001F188F">
        <w:rPr>
          <w:rFonts w:ascii="Palatino Linotype" w:hAnsi="Palatino Linotype" w:cs="Arial"/>
          <w:sz w:val="22"/>
          <w:szCs w:val="22"/>
        </w:rPr>
        <w:t xml:space="preserve">, Malhotra B, </w:t>
      </w:r>
      <w:proofErr w:type="spellStart"/>
      <w:r w:rsidR="0069361D" w:rsidRPr="001F188F">
        <w:rPr>
          <w:rFonts w:ascii="Palatino Linotype" w:hAnsi="Palatino Linotype" w:cs="Arial"/>
          <w:sz w:val="22"/>
          <w:szCs w:val="22"/>
        </w:rPr>
        <w:t>Amadi-Mgbenka</w:t>
      </w:r>
      <w:proofErr w:type="spellEnd"/>
      <w:r w:rsidR="0069361D" w:rsidRPr="001F188F">
        <w:rPr>
          <w:rFonts w:ascii="Palatino Linotype" w:hAnsi="Palatino Linotype" w:cs="Arial"/>
          <w:sz w:val="22"/>
          <w:szCs w:val="22"/>
        </w:rPr>
        <w:t xml:space="preserve"> C, et al. Gender and the Digital Divide Across Urban Slums of New Delhi, India: A Cross-Sectional Study. J Med Internet Res. 2020 Jun; 22(6): e14714.</w:t>
      </w:r>
      <w:r w:rsidR="00AA21A9" w:rsidRPr="001F188F">
        <w:rPr>
          <w:rFonts w:ascii="Palatino Linotype" w:hAnsi="Palatino Linotype" w:cs="Arial"/>
          <w:sz w:val="22"/>
          <w:szCs w:val="22"/>
        </w:rPr>
        <w:t xml:space="preserve"> PMCID: </w:t>
      </w:r>
      <w:hyperlink r:id="rId17" w:tgtFrame="_blank" w:history="1">
        <w:r w:rsidR="00AA21A9"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PMC7338923</w:t>
        </w:r>
      </w:hyperlink>
    </w:p>
    <w:p w14:paraId="026C3EA0" w14:textId="48C5920E" w:rsidR="0028258C" w:rsidRPr="008D7F7A" w:rsidRDefault="00F60528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Babu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BV, John KR,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Manickam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P, Kishore J, Singh 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Mangal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DK,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Bairwa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Sharma Y. Development and Implementation of Integrated Road Traffic Injuries Surveillance - India (IRIS-India): A Protocol.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Adv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Emerg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Med. 2019 Dec 15; 4(2</w:t>
      </w:r>
      <w:proofErr w:type="gram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):e</w:t>
      </w:r>
      <w:proofErr w:type="gram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35. </w:t>
      </w:r>
      <w:r w:rsidR="00AA21A9"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18" w:tgtFrame="_blank" w:history="1">
        <w:r w:rsidR="00AA21A9"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  <w:shd w:val="clear" w:color="auto" w:fill="FFFFFF"/>
          </w:rPr>
          <w:t>PMC7163273</w:t>
        </w:r>
      </w:hyperlink>
    </w:p>
    <w:p w14:paraId="5003EA19" w14:textId="30DECBC4" w:rsidR="0028258C" w:rsidRPr="008D7F7A" w:rsidRDefault="00FE0C72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Goyal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A, Grover A,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Gauba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K, Gupta, A., Mehta, N., Dutta, S., Pandey, R. M., </w:t>
      </w: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Joshi, A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., Thakur, J. S.,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Mohanty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U., &amp; Dhaliwal, R. S. A community-based pragmatic, controlled trial for preventing and reducing oral diseases among 1-6-year-old children visiting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Anganwadi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centers, under the Integrated Child Development Scheme, India. </w:t>
      </w:r>
      <w:r w:rsidRPr="00BA39E7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BMC Public Health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2019; 19(1):1626. </w:t>
      </w:r>
      <w:r w:rsidR="00AA21A9" w:rsidRPr="00AA21A9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19" w:tgtFrame="_blank" w:history="1">
        <w:r w:rsidR="00AA21A9" w:rsidRPr="00AA21A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PMC6892135</w:t>
        </w:r>
      </w:hyperlink>
    </w:p>
    <w:p w14:paraId="2C4C0FD5" w14:textId="77777777" w:rsidR="00716184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Joshi,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Kajal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F.,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Bhuyan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S. S., Sharma, P., Bhatt, A., Kumar, K., Kaur, M., &amp; Arora, A. (2020). Quality of Novel Coronavirus Related Health Information over the Internet: An Evaluation Study.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The Scientific World Journal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2020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1562028. PMCID: </w:t>
      </w:r>
      <w:hyperlink r:id="rId20" w:tgtFrame="_blank" w:history="1">
        <w:r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  <w:shd w:val="clear" w:color="auto" w:fill="FFFFFF"/>
          </w:rPr>
          <w:t>PMC7411495</w:t>
        </w:r>
      </w:hyperlink>
    </w:p>
    <w:p w14:paraId="7D082076" w14:textId="77777777" w:rsidR="00716184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Goyal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A., Grover, A.,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Gauba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K., Gupta, A., Mehta, N., Dutta, S., Pandey, R. M., </w:t>
      </w:r>
      <w:r w:rsidRPr="001F188F">
        <w:rPr>
          <w:rFonts w:ascii="Palatino Linotype" w:hAnsi="Palatino Linotype" w:cs="Arial"/>
          <w:b/>
          <w:sz w:val="22"/>
          <w:szCs w:val="22"/>
        </w:rPr>
        <w:t>Joshi A*</w:t>
      </w:r>
      <w:r w:rsidRPr="001F188F">
        <w:rPr>
          <w:rFonts w:ascii="Palatino Linotype" w:hAnsi="Palatino Linotype" w:cs="Arial"/>
          <w:sz w:val="22"/>
          <w:szCs w:val="22"/>
        </w:rPr>
        <w:t xml:space="preserve">, Malhotra B, </w:t>
      </w:r>
      <w:proofErr w:type="spellStart"/>
      <w:r w:rsidRPr="001F188F">
        <w:rPr>
          <w:rFonts w:ascii="Palatino Linotype" w:hAnsi="Palatino Linotype" w:cs="Arial"/>
          <w:sz w:val="22"/>
          <w:szCs w:val="22"/>
        </w:rPr>
        <w:t>Amadi-Mgbenka</w:t>
      </w:r>
      <w:proofErr w:type="spellEnd"/>
      <w:r w:rsidRPr="001F188F">
        <w:rPr>
          <w:rFonts w:ascii="Palatino Linotype" w:hAnsi="Palatino Linotype" w:cs="Arial"/>
          <w:sz w:val="22"/>
          <w:szCs w:val="22"/>
        </w:rPr>
        <w:t xml:space="preserve"> C, et al. Gender and the Digital Divide Across Urban Slums of New Delhi, India: A Cross-Sectional Study. J Med Internet Res. 2020 Jun; 22(6): e14714. PMCID: </w:t>
      </w:r>
      <w:hyperlink r:id="rId21" w:tgtFrame="_blank" w:history="1">
        <w:r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PMC7338923</w:t>
        </w:r>
      </w:hyperlink>
    </w:p>
    <w:p w14:paraId="5FA37B7D" w14:textId="77777777" w:rsidR="00716184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Babu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BV, John KR,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Manickam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P, Kishore J, Singh 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Mangal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DK,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Bairwa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Sharma Y. Development and Implementation of Integrated Road Traffic Injuries Surveillance - India (IRIS-India): A Protocol.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Adv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Emerg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Med. 2019 Dec 15; 4(2</w:t>
      </w:r>
      <w:proofErr w:type="gram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):e</w:t>
      </w:r>
      <w:proofErr w:type="gram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35.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Joshi,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Kajal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F.,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Bhuyan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S. S., Sharma, P., Bhatt, A., Kumar, K., Kaur, M., &amp; Arora, A. (2020). Quality of Novel Coronavirus Related Health Information over the Internet: An Evaluation Study.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The Scientific World Journal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2020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1562028. PMCID: </w:t>
      </w:r>
      <w:hyperlink r:id="rId22" w:tgtFrame="_blank" w:history="1">
        <w:r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  <w:shd w:val="clear" w:color="auto" w:fill="FFFFFF"/>
          </w:rPr>
          <w:t>PMC7411495</w:t>
        </w:r>
      </w:hyperlink>
    </w:p>
    <w:p w14:paraId="1DC54EBE" w14:textId="77777777" w:rsidR="00716184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Goyal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A., Grover, A.,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Gauba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K., Gupta, A., Mehta, N., Dutta, S., Pandey, R. M., </w:t>
      </w:r>
      <w:r w:rsidRPr="001F188F">
        <w:rPr>
          <w:rFonts w:ascii="Palatino Linotype" w:hAnsi="Palatino Linotype" w:cs="Arial"/>
          <w:b/>
          <w:sz w:val="22"/>
          <w:szCs w:val="22"/>
        </w:rPr>
        <w:t>Joshi A*</w:t>
      </w:r>
      <w:r w:rsidRPr="001F188F">
        <w:rPr>
          <w:rFonts w:ascii="Palatino Linotype" w:hAnsi="Palatino Linotype" w:cs="Arial"/>
          <w:sz w:val="22"/>
          <w:szCs w:val="22"/>
        </w:rPr>
        <w:t xml:space="preserve">, Malhotra B, </w:t>
      </w:r>
      <w:proofErr w:type="spellStart"/>
      <w:r w:rsidRPr="001F188F">
        <w:rPr>
          <w:rFonts w:ascii="Palatino Linotype" w:hAnsi="Palatino Linotype" w:cs="Arial"/>
          <w:sz w:val="22"/>
          <w:szCs w:val="22"/>
        </w:rPr>
        <w:t>Amadi-Mgbenka</w:t>
      </w:r>
      <w:proofErr w:type="spellEnd"/>
      <w:r w:rsidRPr="001F188F">
        <w:rPr>
          <w:rFonts w:ascii="Palatino Linotype" w:hAnsi="Palatino Linotype" w:cs="Arial"/>
          <w:sz w:val="22"/>
          <w:szCs w:val="22"/>
        </w:rPr>
        <w:t xml:space="preserve"> C, et al. Gender and the Digital Divide Across Urban Slums of New Delhi, India: A Cross-Sectional Study. J Med Internet Res. 2020 Jun; 22(6): e14714. PMCID: </w:t>
      </w:r>
      <w:hyperlink r:id="rId23" w:tgtFrame="_blank" w:history="1">
        <w:r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PMC7338923</w:t>
        </w:r>
      </w:hyperlink>
    </w:p>
    <w:p w14:paraId="277E3B71" w14:textId="77777777" w:rsidR="00716184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Babu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BV, John KR,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Manickam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P, Kishore J, Singh 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Mangal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DK,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Bairwa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Sharma Y. Development and Implementation of Integrated Road Traffic Injuries Surveillance - India (IRIS-India): A Protocol.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Adv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Emerg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Med. 2019 Dec 15; 4(2</w:t>
      </w:r>
      <w:proofErr w:type="gram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):e</w:t>
      </w:r>
      <w:proofErr w:type="gram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35.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Joshi,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Kajal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F.,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Bhuyan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S. S., Sharma, P., Bhatt, A., Kumar, K., Kaur, M., &amp; Arora, A. (2020). Quality of Novel Coronavirus Related Health Information over the Internet: An Evaluation Study.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The Scientific World Journal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2020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1562028. PMCID: </w:t>
      </w:r>
      <w:hyperlink r:id="rId24" w:tgtFrame="_blank" w:history="1">
        <w:r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  <w:shd w:val="clear" w:color="auto" w:fill="FFFFFF"/>
          </w:rPr>
          <w:t>PMC7411495</w:t>
        </w:r>
      </w:hyperlink>
    </w:p>
    <w:p w14:paraId="30BB33EB" w14:textId="77777777" w:rsidR="00716184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Goyal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A., Grover, A.,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Gauba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K., Gupta, A., Mehta, N., Dutta, S., Pandey, R. M., </w:t>
      </w:r>
      <w:r w:rsidRPr="001F188F">
        <w:rPr>
          <w:rFonts w:ascii="Palatino Linotype" w:hAnsi="Palatino Linotype" w:cs="Arial"/>
          <w:b/>
          <w:sz w:val="22"/>
          <w:szCs w:val="22"/>
        </w:rPr>
        <w:t>Joshi A*</w:t>
      </w:r>
      <w:r w:rsidRPr="001F188F">
        <w:rPr>
          <w:rFonts w:ascii="Palatino Linotype" w:hAnsi="Palatino Linotype" w:cs="Arial"/>
          <w:sz w:val="22"/>
          <w:szCs w:val="22"/>
        </w:rPr>
        <w:t xml:space="preserve">, Malhotra B, </w:t>
      </w:r>
      <w:proofErr w:type="spellStart"/>
      <w:r w:rsidRPr="001F188F">
        <w:rPr>
          <w:rFonts w:ascii="Palatino Linotype" w:hAnsi="Palatino Linotype" w:cs="Arial"/>
          <w:sz w:val="22"/>
          <w:szCs w:val="22"/>
        </w:rPr>
        <w:t>Amadi-Mgbenka</w:t>
      </w:r>
      <w:proofErr w:type="spellEnd"/>
      <w:r w:rsidRPr="001F188F">
        <w:rPr>
          <w:rFonts w:ascii="Palatino Linotype" w:hAnsi="Palatino Linotype" w:cs="Arial"/>
          <w:sz w:val="22"/>
          <w:szCs w:val="22"/>
        </w:rPr>
        <w:t xml:space="preserve"> C, et al. Gender and the Digital Divide Across Urban Slums of New Delhi, India: A Cross-Sectional Study. J Med Internet Res. 2020 Jun; 22(6): e14714. PMCID: </w:t>
      </w:r>
      <w:hyperlink r:id="rId25" w:tgtFrame="_blank" w:history="1">
        <w:r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PMC7338923</w:t>
        </w:r>
      </w:hyperlink>
    </w:p>
    <w:p w14:paraId="25378EF0" w14:textId="77777777" w:rsidR="00716184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Babu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BV, John KR,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Manickam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P, Kishore J, Singh 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Mangal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DK,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Bairwa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Sharma Y. Development and Implementation of Integrated Road Traffic Injuries Surveillance - India (IRIS-India): A Protocol.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Adv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Emerg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Med. 2019 Dec 15; 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lastRenderedPageBreak/>
        <w:t>4(2</w:t>
      </w:r>
      <w:proofErr w:type="gram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):e</w:t>
      </w:r>
      <w:proofErr w:type="gram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35.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Joshi,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Kajal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F.,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Bhuyan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S. S., Sharma, P., Bhatt, A., Kumar, K., Kaur, M., &amp; Arora, A. (2020). Quality of Novel Coronavirus Related Health Information over the Internet: An Evaluation Study.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The Scientific World Journal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 </w:t>
      </w:r>
      <w:r w:rsidRPr="001F188F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2020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, 1562028. PMCID: </w:t>
      </w:r>
      <w:hyperlink r:id="rId26" w:tgtFrame="_blank" w:history="1">
        <w:r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  <w:shd w:val="clear" w:color="auto" w:fill="FFFFFF"/>
          </w:rPr>
          <w:t>PMC7411495</w:t>
        </w:r>
      </w:hyperlink>
    </w:p>
    <w:p w14:paraId="5F734AA1" w14:textId="77777777" w:rsidR="00716184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Goyal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A., Grover, A.,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Gauba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K., Gupta, A., Mehta, N., Dutta, S., Pandey, R. M., </w:t>
      </w:r>
      <w:r w:rsidRPr="001F188F">
        <w:rPr>
          <w:rFonts w:ascii="Palatino Linotype" w:hAnsi="Palatino Linotype" w:cs="Arial"/>
          <w:b/>
          <w:sz w:val="22"/>
          <w:szCs w:val="22"/>
        </w:rPr>
        <w:t>Joshi A*</w:t>
      </w:r>
      <w:r w:rsidRPr="001F188F">
        <w:rPr>
          <w:rFonts w:ascii="Palatino Linotype" w:hAnsi="Palatino Linotype" w:cs="Arial"/>
          <w:sz w:val="22"/>
          <w:szCs w:val="22"/>
        </w:rPr>
        <w:t xml:space="preserve">, Malhotra B, </w:t>
      </w:r>
      <w:proofErr w:type="spellStart"/>
      <w:r w:rsidRPr="001F188F">
        <w:rPr>
          <w:rFonts w:ascii="Palatino Linotype" w:hAnsi="Palatino Linotype" w:cs="Arial"/>
          <w:sz w:val="22"/>
          <w:szCs w:val="22"/>
        </w:rPr>
        <w:t>Amadi-Mgbenka</w:t>
      </w:r>
      <w:proofErr w:type="spellEnd"/>
      <w:r w:rsidRPr="001F188F">
        <w:rPr>
          <w:rFonts w:ascii="Palatino Linotype" w:hAnsi="Palatino Linotype" w:cs="Arial"/>
          <w:sz w:val="22"/>
          <w:szCs w:val="22"/>
        </w:rPr>
        <w:t xml:space="preserve"> C, et al. Gender and the Digital Divide Across Urban Slums of New Delhi, India: A Cross-Sectional Study. J Med Internet Res. 2020 Jun; 22(6): e14714. PMCID: </w:t>
      </w:r>
      <w:hyperlink r:id="rId27" w:tgtFrame="_blank" w:history="1">
        <w:r w:rsidRPr="001F188F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PMC7338923</w:t>
        </w:r>
      </w:hyperlink>
    </w:p>
    <w:p w14:paraId="434E84EC" w14:textId="6502DA3A" w:rsidR="0028258C" w:rsidRPr="008D7F7A" w:rsidRDefault="00716184" w:rsidP="00716184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Babu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BV, John KR,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Manickam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P, Kishore J, Singh R,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Mangal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DK, </w:t>
      </w:r>
      <w:r w:rsidRPr="001F188F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Bairwa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Sharma Y. Development and Implementation of Integrated Road Traffic Injuries Surveillance - India (IRIS-India): A Protocol.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Adv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Emerg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Med. 2019 Dec 15; 4(2</w:t>
      </w:r>
      <w:proofErr w:type="gram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):e</w:t>
      </w:r>
      <w:proofErr w:type="gram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35. </w:t>
      </w:r>
      <w:r w:rsidR="00865F64"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="00865F64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="00865F64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Wangmo</w:t>
      </w:r>
      <w:proofErr w:type="spellEnd"/>
      <w:r w:rsidR="00865F64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R, </w:t>
      </w:r>
      <w:proofErr w:type="spellStart"/>
      <w:r w:rsidR="00865F64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="00865F64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C. Blogs as Channels for Disseminating Health Technology Innovations.</w:t>
      </w:r>
      <w:r w:rsidR="00865F64" w:rsidRPr="00BA39E7">
        <w:rPr>
          <w:rStyle w:val="Heading1Cha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="00865F64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Healthc</w:t>
      </w:r>
      <w:proofErr w:type="spellEnd"/>
      <w:r w:rsidR="00865F64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Inform Res. 2017 Jul;23(3):208-217</w:t>
      </w:r>
      <w:r w:rsidR="00AC4CEB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AC4CEB" w:rsidRPr="00AC4CEB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28" w:tgtFrame="_blank" w:history="1">
        <w:r w:rsidR="00AC4CEB" w:rsidRPr="00AC4CEB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PMC5572525</w:t>
        </w:r>
      </w:hyperlink>
    </w:p>
    <w:p w14:paraId="43997761" w14:textId="5D857689" w:rsidR="0028258C" w:rsidRPr="008D7F7A" w:rsidRDefault="00865F64" w:rsidP="008D7F7A">
      <w:pPr>
        <w:pStyle w:val="Publicati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AC4CEB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A*, </w:t>
      </w:r>
      <w:proofErr w:type="spellStart"/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Chioma</w:t>
      </w:r>
      <w:proofErr w:type="spellEnd"/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Amadi</w:t>
      </w:r>
      <w:proofErr w:type="spellEnd"/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 xml:space="preserve">, Amina </w:t>
      </w:r>
      <w:proofErr w:type="spellStart"/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Alam</w:t>
      </w:r>
      <w:proofErr w:type="spellEnd"/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 xml:space="preserve">, Margaret A </w:t>
      </w:r>
      <w:proofErr w:type="spellStart"/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Krudysz</w:t>
      </w:r>
      <w:proofErr w:type="spellEnd"/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, Gabriela Hernandez</w:t>
      </w:r>
      <w:r w:rsidRPr="00AC4CEB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 xml:space="preserve"> </w:t>
      </w:r>
      <w:r w:rsidRPr="00AC4CEB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 xml:space="preserve">Using data to inform decision making in recruitment of prospective Public Health students. </w:t>
      </w:r>
      <w:r w:rsidRPr="00AC4CEB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Research in Higher Education, Vol 32 (1-18) 2017 </w:t>
      </w:r>
      <w:r w:rsidR="00AC4CEB" w:rsidRPr="00AC4CEB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hyperlink r:id="rId29" w:history="1">
        <w:r w:rsidR="00AC4CEB" w:rsidRPr="007F355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https://eric.ed.gov/?id=EJ1148924</w:t>
        </w:r>
      </w:hyperlink>
    </w:p>
    <w:p w14:paraId="0A9DB224" w14:textId="5B9B0CDD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Aguirre TM, Koehler AE, </w:t>
      </w:r>
      <w:r w:rsidRPr="00BA39E7">
        <w:rPr>
          <w:rFonts w:ascii="Palatino Linotype" w:hAnsi="Palatino Linotype" w:cs="Arial"/>
          <w:b/>
          <w:sz w:val="22"/>
          <w:szCs w:val="22"/>
        </w:rPr>
        <w:t>Joshi A</w:t>
      </w:r>
      <w:r w:rsidRPr="00BA39E7">
        <w:rPr>
          <w:rFonts w:ascii="Palatino Linotype" w:hAnsi="Palatino Linotype" w:cs="Arial"/>
          <w:sz w:val="22"/>
          <w:szCs w:val="22"/>
        </w:rPr>
        <w:t xml:space="preserve">, Wilhelm SL. Recruitment and retention challenges and successes.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Ethn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Health. 2016 Oct 21:1-9</w:t>
      </w:r>
      <w:r w:rsidR="00AC4CEB">
        <w:rPr>
          <w:rFonts w:ascii="Palatino Linotype" w:hAnsi="Palatino Linotype" w:cs="Arial"/>
          <w:sz w:val="22"/>
          <w:szCs w:val="22"/>
        </w:rPr>
        <w:t xml:space="preserve"> </w:t>
      </w:r>
      <w:r w:rsidR="00AC4CEB" w:rsidRPr="00AC4CEB">
        <w:rPr>
          <w:rFonts w:ascii="Palatino Linotype" w:hAnsi="Palatino Linotype" w:cs="Arial"/>
          <w:sz w:val="22"/>
          <w:szCs w:val="22"/>
        </w:rPr>
        <w:t>DOI: </w:t>
      </w:r>
      <w:hyperlink r:id="rId30" w:tgtFrame="_blank" w:history="1">
        <w:r w:rsidR="00AC4CEB" w:rsidRPr="00AC4CEB">
          <w:rPr>
            <w:rStyle w:val="Hyperlink"/>
            <w:rFonts w:ascii="Palatino Linotype" w:hAnsi="Palatino Linotype" w:cs="Arial"/>
            <w:sz w:val="22"/>
            <w:szCs w:val="22"/>
          </w:rPr>
          <w:t>10.1080/13557858.2016.1246427</w:t>
        </w:r>
      </w:hyperlink>
    </w:p>
    <w:p w14:paraId="0637D271" w14:textId="7AD2FD48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 A*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Meza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Aguire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T, Wilhelm S. Evaluation of a computer-based bilingual breastfeeding educational program on breastfeeding knowledge, self-efficacy and intent to breastfeed among rural Hispanic women. </w:t>
      </w:r>
      <w:hyperlink r:id="rId31" w:tooltip="International journal of medical informatics." w:history="1">
        <w:proofErr w:type="spellStart"/>
        <w:r w:rsidRPr="00BA39E7">
          <w:rPr>
            <w:rFonts w:ascii="Palatino Linotype" w:hAnsi="Palatino Linotype" w:cs="Arial"/>
            <w:sz w:val="22"/>
            <w:szCs w:val="22"/>
          </w:rPr>
          <w:t>Int</w:t>
        </w:r>
        <w:proofErr w:type="spellEnd"/>
        <w:r w:rsidRPr="00BA39E7">
          <w:rPr>
            <w:rFonts w:ascii="Palatino Linotype" w:hAnsi="Palatino Linotype" w:cs="Arial"/>
            <w:sz w:val="22"/>
            <w:szCs w:val="22"/>
          </w:rPr>
          <w:t xml:space="preserve"> J Med Inform.</w:t>
        </w:r>
      </w:hyperlink>
      <w:r w:rsidRPr="00BA39E7">
        <w:rPr>
          <w:rFonts w:ascii="Palatino Linotype" w:hAnsi="Palatino Linotype" w:cs="Arial"/>
          <w:sz w:val="22"/>
          <w:szCs w:val="22"/>
        </w:rPr>
        <w:t xml:space="preserve"> 2016 Jul;91:10-9</w:t>
      </w:r>
      <w:r w:rsidR="00AC4CEB">
        <w:rPr>
          <w:rFonts w:ascii="Palatino Linotype" w:hAnsi="Palatino Linotype" w:cs="Arial"/>
          <w:sz w:val="22"/>
          <w:szCs w:val="22"/>
        </w:rPr>
        <w:t xml:space="preserve"> </w:t>
      </w:r>
      <w:r w:rsidR="00AC4CEB" w:rsidRPr="00AC4CEB">
        <w:rPr>
          <w:rFonts w:ascii="Palatino Linotype" w:hAnsi="Palatino Linotype" w:cs="Arial"/>
          <w:sz w:val="22"/>
          <w:szCs w:val="22"/>
        </w:rPr>
        <w:t>DOI: </w:t>
      </w:r>
      <w:hyperlink r:id="rId32" w:tgtFrame="_blank" w:history="1">
        <w:r w:rsidR="00AC4CEB" w:rsidRPr="00AC4CEB">
          <w:rPr>
            <w:rStyle w:val="Hyperlink"/>
            <w:rFonts w:ascii="Palatino Linotype" w:hAnsi="Palatino Linotype" w:cs="Arial"/>
            <w:sz w:val="22"/>
            <w:szCs w:val="22"/>
          </w:rPr>
          <w:t>10.1016/j.ijmedinf.2016.04.001</w:t>
        </w:r>
      </w:hyperlink>
    </w:p>
    <w:p w14:paraId="41525583" w14:textId="79825900" w:rsidR="00AC4CEB" w:rsidRPr="008D7F7A" w:rsidRDefault="00865F64" w:rsidP="008D7F7A">
      <w:pPr>
        <w:pStyle w:val="Publication"/>
        <w:numPr>
          <w:ilvl w:val="0"/>
          <w:numId w:val="2"/>
        </w:numPr>
        <w:shd w:val="clear" w:color="auto" w:fill="FFFFFF"/>
        <w:spacing w:before="0" w:beforeAutospacing="0" w:after="0" w:afterAutospacing="0" w:line="292" w:lineRule="atLeast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Sharanya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Shre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ES, Trout K, Singh SP, Singh AK, Mohan SK, </w:t>
      </w:r>
      <w:r w:rsidRPr="00BA39E7">
        <w:rPr>
          <w:rFonts w:ascii="Palatino Linotype" w:hAnsi="Palatino Linotype" w:cs="Arial"/>
          <w:b/>
          <w:sz w:val="22"/>
          <w:szCs w:val="22"/>
        </w:rPr>
        <w:t>Joshi A*.</w:t>
      </w:r>
      <w:r w:rsidRPr="00BA39E7">
        <w:rPr>
          <w:rFonts w:ascii="Palatino Linotype" w:hAnsi="Palatino Linotype" w:cs="Arial"/>
          <w:sz w:val="22"/>
          <w:szCs w:val="22"/>
        </w:rPr>
        <w:t xml:space="preserve"> Severity and clustering of menopausal symptoms among obese and non-obese postmenopausal women in India. J Pharm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Bioallied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Sci. 2016 Apr-Jun; 8(2):106-11</w:t>
      </w:r>
      <w:r w:rsidR="00AC4CEB">
        <w:rPr>
          <w:rFonts w:ascii="Palatino Linotype" w:hAnsi="Palatino Linotype" w:cs="Arial"/>
          <w:sz w:val="22"/>
          <w:szCs w:val="22"/>
        </w:rPr>
        <w:t xml:space="preserve"> </w:t>
      </w:r>
      <w:r w:rsidR="00AC4CEB" w:rsidRPr="00AC4CEB">
        <w:rPr>
          <w:rFonts w:ascii="Palatino Linotype" w:hAnsi="Palatino Linotype" w:cs="Arial"/>
          <w:sz w:val="22"/>
          <w:szCs w:val="22"/>
        </w:rPr>
        <w:t>PMID: </w:t>
      </w:r>
      <w:hyperlink r:id="rId33" w:history="1">
        <w:r w:rsidR="00AC4CEB" w:rsidRPr="00AC4CEB">
          <w:rPr>
            <w:rStyle w:val="Hyperlink"/>
            <w:rFonts w:ascii="Palatino Linotype" w:hAnsi="Palatino Linotype" w:cs="Arial"/>
            <w:sz w:val="22"/>
            <w:szCs w:val="22"/>
          </w:rPr>
          <w:t>27134461</w:t>
        </w:r>
      </w:hyperlink>
    </w:p>
    <w:p w14:paraId="00589232" w14:textId="68DEEFE2" w:rsidR="00AC4CEB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b/>
          <w:sz w:val="22"/>
          <w:szCs w:val="22"/>
        </w:rPr>
        <w:t>A*</w:t>
      </w:r>
      <w:r w:rsidRPr="00BA39E7">
        <w:rPr>
          <w:rFonts w:ascii="Palatino Linotype" w:hAnsi="Palatino Linotype" w:cs="Arial"/>
          <w:sz w:val="22"/>
          <w:szCs w:val="22"/>
        </w:rPr>
        <w:t xml:space="preserve">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Chioma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="00AC4CEB" w:rsidRPr="00AC4CEB">
        <w:rPr>
          <w:rFonts w:ascii="Palatino Linotype" w:hAnsi="Palatino Linotype" w:cs="Arial"/>
          <w:bCs/>
          <w:sz w:val="22"/>
          <w:szCs w:val="22"/>
        </w:rPr>
        <w:t>Assessment of CEPH-Accredited Institutions Offering Public Health Programs in the United States: A Short Report</w:t>
      </w:r>
      <w:r w:rsidR="00AC4CEB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AC4CEB">
        <w:rPr>
          <w:rFonts w:ascii="Palatino Linotype" w:hAnsi="Palatino Linotype" w:cs="Arial"/>
          <w:sz w:val="22"/>
          <w:szCs w:val="22"/>
        </w:rPr>
        <w:t>Front Public Health. 2016 Jan 27</w:t>
      </w:r>
      <w:r w:rsidR="0028258C" w:rsidRPr="00AC4CEB">
        <w:rPr>
          <w:rFonts w:ascii="Palatino Linotype" w:hAnsi="Palatino Linotype" w:cs="Arial"/>
          <w:sz w:val="22"/>
          <w:szCs w:val="22"/>
        </w:rPr>
        <w:t>; 3:290</w:t>
      </w:r>
      <w:r w:rsidRPr="00AC4CEB">
        <w:rPr>
          <w:rFonts w:ascii="Palatino Linotype" w:hAnsi="Palatino Linotype" w:cs="Arial"/>
          <w:sz w:val="22"/>
          <w:szCs w:val="22"/>
        </w:rPr>
        <w:t>.</w:t>
      </w:r>
      <w:r w:rsidR="00AC4CEB">
        <w:rPr>
          <w:rFonts w:ascii="Palatino Linotype" w:hAnsi="Palatino Linotype" w:cs="Arial"/>
          <w:sz w:val="22"/>
          <w:szCs w:val="22"/>
        </w:rPr>
        <w:t xml:space="preserve"> </w:t>
      </w:r>
      <w:r w:rsidR="00AC4CEB" w:rsidRPr="00AC4CEB">
        <w:rPr>
          <w:rFonts w:ascii="Palatino Linotype" w:hAnsi="Palatino Linotype" w:cs="Arial"/>
          <w:sz w:val="22"/>
          <w:szCs w:val="22"/>
        </w:rPr>
        <w:t>PMID: </w:t>
      </w:r>
      <w:hyperlink r:id="rId34" w:history="1">
        <w:r w:rsidR="00AC4CEB" w:rsidRPr="00AC4CEB">
          <w:rPr>
            <w:rStyle w:val="Hyperlink"/>
            <w:rFonts w:ascii="Palatino Linotype" w:hAnsi="Palatino Linotype" w:cs="Arial"/>
            <w:sz w:val="22"/>
            <w:szCs w:val="22"/>
          </w:rPr>
          <w:t>26858945</w:t>
        </w:r>
      </w:hyperlink>
    </w:p>
    <w:p w14:paraId="0D111708" w14:textId="2F82B701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 A*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Chioma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Attiqa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Mirza and Kim McFarlane. Assessment of Public Health Jobs over the Internet: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Perspect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Public Health. 2016 Feb 9.</w:t>
      </w:r>
      <w:r w:rsidR="00AC4CEB" w:rsidRPr="00AC4CEB">
        <w:rPr>
          <w:rFonts w:ascii="Segoe UI" w:hAnsi="Segoe UI" w:cs="Segoe UI"/>
          <w:color w:val="212121"/>
          <w:szCs w:val="24"/>
        </w:rPr>
        <w:t xml:space="preserve"> </w:t>
      </w:r>
      <w:r w:rsidR="00AC4CEB" w:rsidRPr="00AC4CEB">
        <w:rPr>
          <w:rFonts w:ascii="Palatino Linotype" w:hAnsi="Palatino Linotype" w:cs="Arial"/>
          <w:sz w:val="22"/>
          <w:szCs w:val="22"/>
        </w:rPr>
        <w:t>DOI: </w:t>
      </w:r>
      <w:hyperlink r:id="rId35" w:tgtFrame="_blank" w:history="1">
        <w:r w:rsidR="00AC4CEB" w:rsidRPr="00AC4CEB">
          <w:rPr>
            <w:rStyle w:val="Hyperlink"/>
            <w:rFonts w:ascii="Palatino Linotype" w:hAnsi="Palatino Linotype" w:cs="Arial"/>
            <w:sz w:val="22"/>
            <w:szCs w:val="22"/>
          </w:rPr>
          <w:t>10.1177/1757913915626946</w:t>
        </w:r>
      </w:hyperlink>
    </w:p>
    <w:p w14:paraId="2B7ABC1A" w14:textId="28DDFFD3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Kuberan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A, Singh AK,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Kasav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JB, Prasad 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Surapaneni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KM,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Upadhyay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V, </w:t>
      </w:r>
      <w:r w:rsidRPr="00BA39E7">
        <w:rPr>
          <w:rFonts w:ascii="Palatino Linotype" w:hAnsi="Palatino Linotype" w:cs="Arial"/>
          <w:b/>
          <w:sz w:val="22"/>
          <w:szCs w:val="22"/>
        </w:rPr>
        <w:t>Joshi A*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hyperlink r:id="rId36" w:history="1">
        <w:r w:rsidRPr="00BA39E7">
          <w:rPr>
            <w:rFonts w:ascii="Palatino Linotype" w:hAnsi="Palatino Linotype" w:cs="Arial"/>
            <w:sz w:val="22"/>
            <w:szCs w:val="22"/>
          </w:rPr>
          <w:t>Water and sanitation hygiene knowledge, attitude, and practices among household members living in rural setting of India.</w:t>
        </w:r>
      </w:hyperlink>
      <w:r w:rsidRPr="00BA39E7">
        <w:rPr>
          <w:rStyle w:val="Heading1Char"/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 xml:space="preserve">J Nat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Sci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Biol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Med. 2015 Aug;6(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Suppl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1):S69-74</w:t>
      </w:r>
      <w:r w:rsidR="009B354E">
        <w:rPr>
          <w:rFonts w:ascii="Palatino Linotype" w:hAnsi="Palatino Linotype" w:cs="Arial"/>
          <w:sz w:val="22"/>
          <w:szCs w:val="22"/>
        </w:rPr>
        <w:t xml:space="preserve"> </w:t>
      </w:r>
      <w:r w:rsidR="009B354E" w:rsidRPr="009B354E">
        <w:rPr>
          <w:rFonts w:ascii="Palatino Linotype" w:hAnsi="Palatino Linotype" w:cs="Arial"/>
          <w:sz w:val="22"/>
          <w:szCs w:val="22"/>
        </w:rPr>
        <w:t>PMCID: </w:t>
      </w:r>
      <w:hyperlink r:id="rId37" w:tgtFrame="_blank" w:history="1">
        <w:r w:rsidR="009B354E" w:rsidRPr="009B354E">
          <w:rPr>
            <w:rStyle w:val="Hyperlink"/>
            <w:rFonts w:ascii="Palatino Linotype" w:hAnsi="Palatino Linotype" w:cs="Arial"/>
            <w:sz w:val="22"/>
            <w:szCs w:val="22"/>
          </w:rPr>
          <w:t>PMC4630767</w:t>
        </w:r>
      </w:hyperlink>
    </w:p>
    <w:p w14:paraId="0A3292AC" w14:textId="6F216B84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b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Kesavamoorthy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G, Singh AK, Sharma 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Kasav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JB, Mohan SK, </w:t>
      </w:r>
      <w:r w:rsidRPr="00BA39E7">
        <w:rPr>
          <w:rFonts w:ascii="Palatino Linotype" w:hAnsi="Palatino Linotype" w:cs="Arial"/>
          <w:b/>
          <w:sz w:val="22"/>
          <w:szCs w:val="22"/>
        </w:rPr>
        <w:t>Joshi A*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hyperlink r:id="rId38" w:history="1">
        <w:r w:rsidRPr="00BA39E7">
          <w:rPr>
            <w:rFonts w:ascii="Palatino Linotype" w:hAnsi="Palatino Linotype" w:cs="Arial"/>
            <w:sz w:val="22"/>
            <w:szCs w:val="22"/>
          </w:rPr>
          <w:t xml:space="preserve">Burden of Diabetes Related Complications among Hypertensive and </w:t>
        </w:r>
        <w:r w:rsidR="0028258C" w:rsidRPr="00BA39E7">
          <w:rPr>
            <w:rFonts w:ascii="Palatino Linotype" w:hAnsi="Palatino Linotype" w:cs="Arial"/>
            <w:sz w:val="22"/>
            <w:szCs w:val="22"/>
          </w:rPr>
          <w:t>Non-Hypertensive</w:t>
        </w:r>
        <w:r w:rsidRPr="00BA39E7">
          <w:rPr>
            <w:rFonts w:ascii="Palatino Linotype" w:hAnsi="Palatino Linotype" w:cs="Arial"/>
            <w:sz w:val="22"/>
            <w:szCs w:val="22"/>
          </w:rPr>
          <w:t xml:space="preserve"> Diabetics: A Comparative Study.</w:t>
        </w:r>
      </w:hyperlink>
      <w:r w:rsidRPr="00BA39E7">
        <w:rPr>
          <w:rFonts w:ascii="Palatino Linotype" w:hAnsi="Palatino Linotype" w:cs="Arial"/>
          <w:sz w:val="22"/>
          <w:szCs w:val="22"/>
        </w:rPr>
        <w:t xml:space="preserve"> 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Diagn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Res. 2015 Sep;9(9):LC10-4</w:t>
      </w:r>
      <w:r w:rsidR="009B354E">
        <w:rPr>
          <w:rFonts w:ascii="Palatino Linotype" w:hAnsi="Palatino Linotype" w:cs="Arial"/>
          <w:sz w:val="22"/>
          <w:szCs w:val="22"/>
        </w:rPr>
        <w:t xml:space="preserve"> </w:t>
      </w:r>
      <w:r w:rsidR="009B354E" w:rsidRPr="009B354E">
        <w:rPr>
          <w:rFonts w:ascii="Palatino Linotype" w:hAnsi="Palatino Linotype" w:cs="Arial"/>
          <w:sz w:val="22"/>
          <w:szCs w:val="22"/>
        </w:rPr>
        <w:t>PMID: </w:t>
      </w:r>
      <w:hyperlink r:id="rId39" w:history="1">
        <w:r w:rsidR="009B354E" w:rsidRPr="009B354E">
          <w:rPr>
            <w:rStyle w:val="Hyperlink"/>
            <w:rFonts w:ascii="Palatino Linotype" w:hAnsi="Palatino Linotype" w:cs="Arial"/>
            <w:sz w:val="22"/>
            <w:szCs w:val="22"/>
          </w:rPr>
          <w:t>26500926</w:t>
        </w:r>
      </w:hyperlink>
    </w:p>
    <w:p w14:paraId="371BFBA0" w14:textId="3ABF9488" w:rsidR="0028258C" w:rsidRPr="001B7B1C" w:rsidRDefault="00865F64" w:rsidP="001B7B1C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b/>
          <w:color w:val="5B9BD5" w:themeColor="accent1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Mudgapalli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V,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Sharan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r w:rsidRPr="00BA39E7">
        <w:rPr>
          <w:rFonts w:ascii="Palatino Linotype" w:hAnsi="Palatino Linotype" w:cs="Arial"/>
          <w:b/>
          <w:sz w:val="22"/>
          <w:szCs w:val="22"/>
        </w:rPr>
        <w:t>Joshi A*</w:t>
      </w:r>
      <w:r w:rsidRPr="00BA39E7">
        <w:rPr>
          <w:rFonts w:ascii="Palatino Linotype" w:hAnsi="Palatino Linotype" w:cs="Arial"/>
          <w:sz w:val="22"/>
          <w:szCs w:val="22"/>
        </w:rPr>
        <w:t xml:space="preserve">. Perception of receiving SMS based health messages among hypertensive individuals in urban slums.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 2016;24(1):57-</w:t>
      </w:r>
      <w:proofErr w:type="gramStart"/>
      <w:r w:rsidRPr="00BA39E7">
        <w:rPr>
          <w:rFonts w:ascii="Palatino Linotype" w:hAnsi="Palatino Linotype" w:cs="Arial"/>
          <w:sz w:val="22"/>
          <w:szCs w:val="22"/>
        </w:rPr>
        <w:t>65</w:t>
      </w:r>
      <w:r w:rsidRPr="00BA39E7" w:rsidDel="006F717D">
        <w:rPr>
          <w:rFonts w:ascii="Palatino Linotype" w:hAnsi="Palatino Linotype" w:cs="Arial"/>
          <w:sz w:val="22"/>
          <w:szCs w:val="22"/>
        </w:rPr>
        <w:t xml:space="preserve"> </w:t>
      </w:r>
      <w:r w:rsidR="009B354E">
        <w:rPr>
          <w:rFonts w:ascii="Palatino Linotype" w:hAnsi="Palatino Linotype" w:cs="Arial"/>
          <w:sz w:val="22"/>
          <w:szCs w:val="22"/>
        </w:rPr>
        <w:t xml:space="preserve"> </w:t>
      </w:r>
      <w:r w:rsidR="009B354E" w:rsidRPr="009B354E">
        <w:rPr>
          <w:rFonts w:ascii="Palatino Linotype" w:hAnsi="Palatino Linotype" w:cs="Arial"/>
          <w:b/>
          <w:bCs/>
          <w:sz w:val="22"/>
          <w:szCs w:val="22"/>
        </w:rPr>
        <w:t>DOI</w:t>
      </w:r>
      <w:proofErr w:type="gramEnd"/>
      <w:r w:rsidR="009B354E" w:rsidRPr="009B354E">
        <w:rPr>
          <w:rFonts w:ascii="Palatino Linotype" w:hAnsi="Palatino Linotype" w:cs="Arial"/>
          <w:b/>
          <w:bCs/>
          <w:sz w:val="22"/>
          <w:szCs w:val="22"/>
        </w:rPr>
        <w:t>: </w:t>
      </w:r>
      <w:r w:rsidR="009B354E" w:rsidRPr="00DC02D1">
        <w:rPr>
          <w:rFonts w:ascii="Palatino Linotype" w:hAnsi="Palatino Linotype" w:cs="Arial"/>
          <w:color w:val="5B9BD5" w:themeColor="accent1"/>
          <w:sz w:val="22"/>
          <w:szCs w:val="22"/>
        </w:rPr>
        <w:t>10.3233/THC-151097</w:t>
      </w:r>
    </w:p>
    <w:p w14:paraId="55866CF0" w14:textId="735EA040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lastRenderedPageBreak/>
        <w:t>Ajantha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Singh AK, Malhotra B, Mohan SK, 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Joshi A*. </w:t>
      </w:r>
      <w:r w:rsidRPr="00BA39E7">
        <w:rPr>
          <w:rFonts w:ascii="Palatino Linotype" w:hAnsi="Palatino Linotype" w:cs="Arial"/>
          <w:sz w:val="22"/>
          <w:szCs w:val="22"/>
        </w:rPr>
        <w:t xml:space="preserve">Evaluation of Dietary Choices, Preferences, Knowledge and Related Practices </w:t>
      </w:r>
      <w:r w:rsidR="003706DD" w:rsidRPr="00BA39E7">
        <w:rPr>
          <w:rFonts w:ascii="Palatino Linotype" w:hAnsi="Palatino Linotype" w:cs="Arial"/>
          <w:sz w:val="22"/>
          <w:szCs w:val="22"/>
        </w:rPr>
        <w:t>among</w:t>
      </w:r>
      <w:r w:rsidRPr="00BA39E7">
        <w:rPr>
          <w:rFonts w:ascii="Palatino Linotype" w:hAnsi="Palatino Linotype" w:cs="Arial"/>
          <w:sz w:val="22"/>
          <w:szCs w:val="22"/>
        </w:rPr>
        <w:t xml:space="preserve"> Pregnant Women Living in </w:t>
      </w:r>
      <w:proofErr w:type="gramStart"/>
      <w:r w:rsidRPr="00BA39E7">
        <w:rPr>
          <w:rFonts w:ascii="Palatino Linotype" w:hAnsi="Palatino Linotype" w:cs="Arial"/>
          <w:sz w:val="22"/>
          <w:szCs w:val="22"/>
        </w:rPr>
        <w:t>An</w:t>
      </w:r>
      <w:proofErr w:type="gramEnd"/>
      <w:r w:rsidRPr="00BA39E7">
        <w:rPr>
          <w:rFonts w:ascii="Palatino Linotype" w:hAnsi="Palatino Linotype" w:cs="Arial"/>
          <w:sz w:val="22"/>
          <w:szCs w:val="22"/>
        </w:rPr>
        <w:t xml:space="preserve"> Indian Setting. 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Diagn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Res. 2015 Aug;9(8):LC04-10</w:t>
      </w:r>
      <w:r w:rsidR="009B354E">
        <w:rPr>
          <w:rFonts w:ascii="Palatino Linotype" w:hAnsi="Palatino Linotype" w:cs="Arial"/>
          <w:sz w:val="22"/>
          <w:szCs w:val="22"/>
        </w:rPr>
        <w:t xml:space="preserve"> </w:t>
      </w:r>
      <w:r w:rsidR="009B354E" w:rsidRPr="009B354E">
        <w:rPr>
          <w:rFonts w:ascii="Palatino Linotype" w:hAnsi="Palatino Linotype" w:cs="Arial"/>
          <w:sz w:val="22"/>
          <w:szCs w:val="22"/>
        </w:rPr>
        <w:t>PMCID: </w:t>
      </w:r>
      <w:hyperlink r:id="rId40" w:tgtFrame="_blank" w:history="1">
        <w:r w:rsidR="009B354E" w:rsidRPr="009B354E">
          <w:rPr>
            <w:rStyle w:val="Hyperlink"/>
            <w:rFonts w:ascii="Palatino Linotype" w:hAnsi="Palatino Linotype" w:cs="Arial"/>
            <w:sz w:val="22"/>
            <w:szCs w:val="22"/>
          </w:rPr>
          <w:t>PMC4576565</w:t>
        </w:r>
      </w:hyperlink>
    </w:p>
    <w:p w14:paraId="14EAE422" w14:textId="792C4A23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Puricelli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DM,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Trout K. Evaluating the usability of an interactive, bi-lingual, touchscreen-enabled breastfeeding educational program: application of Nielson’s heuristics. 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Innov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Inform. 2015; 22(2):265–274.</w:t>
      </w:r>
      <w:r w:rsidR="009B354E">
        <w:rPr>
          <w:rFonts w:ascii="Palatino Linotype" w:hAnsi="Palatino Linotype" w:cs="Arial"/>
          <w:sz w:val="22"/>
          <w:szCs w:val="22"/>
        </w:rPr>
        <w:t xml:space="preserve"> </w:t>
      </w:r>
      <w:r w:rsidR="009B354E" w:rsidRPr="009B354E">
        <w:rPr>
          <w:rFonts w:ascii="Palatino Linotype" w:hAnsi="Palatino Linotype" w:cs="Arial"/>
          <w:sz w:val="22"/>
          <w:szCs w:val="22"/>
        </w:rPr>
        <w:t>DOI: </w:t>
      </w:r>
      <w:hyperlink r:id="rId41" w:tgtFrame="_blank" w:history="1">
        <w:r w:rsidR="009B354E" w:rsidRPr="009B354E">
          <w:rPr>
            <w:rStyle w:val="Hyperlink"/>
            <w:rFonts w:ascii="Palatino Linotype" w:hAnsi="Palatino Linotype" w:cs="Arial"/>
            <w:sz w:val="22"/>
            <w:szCs w:val="22"/>
          </w:rPr>
          <w:t>10.14236/jhi.v22i2.71</w:t>
        </w:r>
      </w:hyperlink>
    </w:p>
    <w:p w14:paraId="29EB9969" w14:textId="5C72F73F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Harisharan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N, Singh AK,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Dangal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NR,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Surapaneni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KM,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Multiple Risk Factors of Alcoholic and Non-Alcoholic Myocardial Infarction Patients. </w:t>
      </w:r>
      <w:r w:rsidRPr="00BA39E7">
        <w:rPr>
          <w:rFonts w:ascii="Palatino Linotype" w:hAnsi="Palatino Linotype" w:cs="Arial"/>
          <w:sz w:val="22"/>
          <w:szCs w:val="22"/>
        </w:rPr>
        <w:t>Glob J Health Sci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2015 May 17;8(1):46166</w:t>
      </w:r>
      <w:r w:rsidR="00DC02D1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C02D1" w:rsidRPr="00DC02D1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42" w:history="1">
        <w:r w:rsidR="00DC02D1" w:rsidRPr="00DC02D1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10.5539/gjhs.v8n1p62</w:t>
        </w:r>
      </w:hyperlink>
      <w:r w:rsidR="00DC02D1" w:rsidRPr="00DC02D1">
        <w:rPr>
          <w:rFonts w:ascii="Palatino Linotype" w:hAnsi="Palatino Linotype" w:cs="Arial"/>
          <w:sz w:val="22"/>
          <w:szCs w:val="22"/>
          <w:shd w:val="clear" w:color="auto" w:fill="FFFFFF"/>
        </w:rPr>
        <w:t> </w:t>
      </w:r>
    </w:p>
    <w:p w14:paraId="5F080ABB" w14:textId="39E2A46D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Chezhian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C, Murthy S, Prasad S,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Kasav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JB, Mohan SK, Sharma S, Singh AK,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Exploring Factors that Influence Smoking Initiation and Cessation among Current Smokers. </w:t>
      </w:r>
      <w:r w:rsidRPr="00BA39E7">
        <w:rPr>
          <w:rFonts w:ascii="Palatino Linotype" w:hAnsi="Palatino Linotype" w:cs="Arial"/>
          <w:sz w:val="22"/>
          <w:szCs w:val="22"/>
        </w:rPr>
        <w:t xml:space="preserve">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Diagn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Res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2015 May;9(5):LC08-12</w:t>
      </w:r>
    </w:p>
    <w:p w14:paraId="16A643E9" w14:textId="687E831D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Srinivasan N, Murthy S, Singh AK,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Upadhyay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V, Mohan SK,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Assessment of burden of depression during pregnancy among pregnant women residing in rural setting of Chennai. </w:t>
      </w:r>
      <w:r w:rsidRPr="00BA39E7">
        <w:rPr>
          <w:rFonts w:ascii="Palatino Linotype" w:hAnsi="Palatino Linotype" w:cs="Arial"/>
          <w:sz w:val="22"/>
          <w:szCs w:val="22"/>
        </w:rPr>
        <w:t xml:space="preserve">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Diagn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Res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2015 Apr;9(4):LC08-12</w:t>
      </w:r>
      <w:r w:rsidR="00DC02D1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C02D1" w:rsidRPr="00DC02D1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43" w:tgtFrame="_blank" w:history="1">
        <w:r w:rsidR="00DC02D1" w:rsidRPr="00DC02D1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PMC4437087</w:t>
        </w:r>
      </w:hyperlink>
    </w:p>
    <w:p w14:paraId="24C3506D" w14:textId="0CBA2793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Gaba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C, Srivastava A and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</w:t>
      </w:r>
      <w:r w:rsidRPr="00BA39E7">
        <w:rPr>
          <w:rFonts w:ascii="Palatino Linotype" w:hAnsi="Palatino Linotype" w:cs="Arial"/>
          <w:sz w:val="22"/>
          <w:szCs w:val="22"/>
        </w:rPr>
        <w:t xml:space="preserve">The Nutrition and Dietetics Workforce needs skills and expertise in the New York Metropolitan Area. Global Journal of Health Sciences </w:t>
      </w:r>
      <w:r w:rsidR="009F6998" w:rsidRPr="009F6998">
        <w:rPr>
          <w:rFonts w:ascii="Palatino Linotype" w:hAnsi="Palatino Linotype" w:cs="Arial"/>
          <w:sz w:val="22"/>
          <w:szCs w:val="22"/>
        </w:rPr>
        <w:t>2015 Sep 28;8(6):14-24</w:t>
      </w:r>
      <w:r w:rsidR="009F6998">
        <w:rPr>
          <w:rFonts w:ascii="Palatino Linotype" w:hAnsi="Palatino Linotype" w:cs="Arial"/>
          <w:sz w:val="22"/>
          <w:szCs w:val="22"/>
        </w:rPr>
        <w:t xml:space="preserve"> </w:t>
      </w:r>
      <w:r w:rsidR="009F6998" w:rsidRPr="009F6998">
        <w:rPr>
          <w:rFonts w:ascii="Palatino Linotype" w:hAnsi="Palatino Linotype" w:cs="Arial"/>
          <w:sz w:val="22"/>
          <w:szCs w:val="22"/>
        </w:rPr>
        <w:t>PMCID: </w:t>
      </w:r>
      <w:hyperlink r:id="rId44" w:tgtFrame="_blank" w:history="1">
        <w:r w:rsidR="009F6998" w:rsidRPr="009F6998">
          <w:rPr>
            <w:rStyle w:val="Hyperlink"/>
            <w:rFonts w:ascii="Palatino Linotype" w:hAnsi="Palatino Linotype" w:cs="Arial"/>
            <w:sz w:val="22"/>
            <w:szCs w:val="22"/>
          </w:rPr>
          <w:t>PMC4954905</w:t>
        </w:r>
      </w:hyperlink>
    </w:p>
    <w:p w14:paraId="183EC995" w14:textId="1F099ED9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Patnaik L,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Sahu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T. Mobile phone-based education and counseling to reduce stress among patients with diabetes mellitus attending a tertiary care hospital of India.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Prev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Med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2015 May 4;6:37</w:t>
      </w:r>
      <w:r w:rsid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45" w:tgtFrame="_blank" w:history="1">
        <w:r w:rsidR="009F6998" w:rsidRPr="009F6998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PMC4427989</w:t>
        </w:r>
      </w:hyperlink>
    </w:p>
    <w:p w14:paraId="49A4893B" w14:textId="78C69E71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C, Meza J, Aguirre T, Wilhelm S. Comparison of Socio-Demographic Characteristics of a Computer Based Breastfeeding Educational Intervention Among Rural Hispanic Women. </w:t>
      </w:r>
      <w:r w:rsidRPr="00BA39E7">
        <w:rPr>
          <w:rFonts w:ascii="Palatino Linotype" w:hAnsi="Palatino Linotype" w:cs="Arial"/>
          <w:sz w:val="22"/>
          <w:szCs w:val="22"/>
        </w:rPr>
        <w:t>J Community Health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2015 </w:t>
      </w:r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Oct; 40(5):993-1001. DOI: </w:t>
      </w:r>
      <w:hyperlink r:id="rId46" w:tgtFrame="_blank" w:history="1">
        <w:r w:rsidR="009F6998" w:rsidRPr="009F6998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10.1007/s10900-015-0023-3</w:t>
        </w:r>
      </w:hyperlink>
    </w:p>
    <w:p w14:paraId="490050AB" w14:textId="046D772D" w:rsidR="0028258C" w:rsidRPr="008D7F7A" w:rsidRDefault="00865F64" w:rsidP="008D7F7A">
      <w:pPr>
        <w:pStyle w:val="Publication"/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S. </w:t>
      </w:r>
      <w:proofErr w:type="spellStart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Vishnupriya</w:t>
      </w:r>
      <w:proofErr w:type="spellEnd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Satish Prasad, </w:t>
      </w:r>
      <w:proofErr w:type="spellStart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Jyoti</w:t>
      </w:r>
      <w:proofErr w:type="spellEnd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Bala</w:t>
      </w:r>
      <w:proofErr w:type="spellEnd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Kasav</w:t>
      </w:r>
      <w:proofErr w:type="spellEnd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Kate Trout, </w:t>
      </w:r>
      <w:proofErr w:type="spellStart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Shruti</w:t>
      </w:r>
      <w:proofErr w:type="spellEnd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Murthy, Krishna Mohan </w:t>
      </w:r>
      <w:proofErr w:type="spellStart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Surapaneni</w:t>
      </w:r>
      <w:proofErr w:type="spellEnd"/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and </w:t>
      </w:r>
      <w:r w:rsidRPr="009F6998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</w:t>
      </w:r>
      <w:r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Water and sanitation hygiene knowledge, attitudes and practices among school settings in rural Chennai. </w:t>
      </w:r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J Nat </w:t>
      </w:r>
      <w:proofErr w:type="spellStart"/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Sci</w:t>
      </w:r>
      <w:proofErr w:type="spellEnd"/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Biol</w:t>
      </w:r>
      <w:proofErr w:type="spellEnd"/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Med</w:t>
      </w:r>
      <w:r w:rsid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2015 Aug;6(</w:t>
      </w:r>
      <w:proofErr w:type="spellStart"/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Suppl</w:t>
      </w:r>
      <w:proofErr w:type="spellEnd"/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1</w:t>
      </w:r>
      <w:proofErr w:type="gramStart"/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):S</w:t>
      </w:r>
      <w:proofErr w:type="gramEnd"/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69-74.</w:t>
      </w:r>
      <w:r w:rsidR="009F6998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9F6998" w:rsidRPr="009F6998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47" w:tgtFrame="_blank" w:history="1">
        <w:r w:rsidR="009F6998" w:rsidRPr="009F6998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PMC4630767</w:t>
        </w:r>
      </w:hyperlink>
    </w:p>
    <w:p w14:paraId="714787EA" w14:textId="5B7C8785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Patnaik, L,</w:t>
      </w:r>
      <w:r w:rsidRPr="00BA39E7">
        <w:rPr>
          <w:rStyle w:val="apple-converted-space"/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, and</w:t>
      </w:r>
      <w:r w:rsidRPr="00BA39E7">
        <w:rPr>
          <w:rStyle w:val="apple-converted-space"/>
          <w:rFonts w:ascii="Palatino Linotype" w:hAnsi="Palatino Linotype" w:cs="Arial"/>
          <w:sz w:val="22"/>
          <w:szCs w:val="22"/>
          <w:shd w:val="clear" w:color="auto" w:fill="FFFFFF"/>
        </w:rPr>
        <w:t> 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Sahu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T</w:t>
      </w:r>
      <w:r w:rsidR="00835407">
        <w:rPr>
          <w:rFonts w:ascii="Palatino Linotype" w:hAnsi="Palatino Linotype" w:cs="Arial"/>
          <w:sz w:val="22"/>
          <w:szCs w:val="22"/>
          <w:shd w:val="clear" w:color="auto" w:fill="FFFFFF"/>
        </w:rPr>
        <w:t>.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Mobile based intervention for reduction of coronary heart disease risk factors among patients with diabetes mellitus attending a tertiary care hospital of India</w:t>
      </w:r>
      <w:r w:rsidRPr="00BA39E7">
        <w:rPr>
          <w:rFonts w:ascii="Palatino Linotype" w:hAnsi="Palatino Linotype" w:cs="Arial"/>
          <w:sz w:val="22"/>
          <w:szCs w:val="22"/>
        </w:rPr>
        <w:t>. Journal of Cardiovascular Disease Research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> 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2014;</w:t>
      </w:r>
      <w:r w:rsidRPr="00BA39E7">
        <w:rPr>
          <w:rFonts w:ascii="Palatino Linotype" w:hAnsi="Palatino Linotype" w:cs="Arial"/>
          <w:sz w:val="22"/>
          <w:szCs w:val="22"/>
        </w:rPr>
        <w:t> 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5(4):28-36</w:t>
      </w:r>
      <w:r w:rsidR="00F77742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hyperlink r:id="rId48" w:tgtFrame="_blank" w:history="1">
        <w:r w:rsidR="00F77742" w:rsidRPr="00F77742">
          <w:rPr>
            <w:rStyle w:val="Hyperlink"/>
            <w:rFonts w:ascii="Palatino Linotype" w:hAnsi="Palatino Linotype" w:cs="Arial"/>
            <w:b/>
            <w:bCs/>
            <w:sz w:val="22"/>
            <w:szCs w:val="22"/>
            <w:shd w:val="clear" w:color="auto" w:fill="FFFFFF"/>
          </w:rPr>
          <w:t>https://doi.org/10.5530/jcdr.2014.4.6</w:t>
        </w:r>
      </w:hyperlink>
    </w:p>
    <w:p w14:paraId="1330B891" w14:textId="7C74CFD6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Grover A,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An overview of chronic disease models: a systematic literature review. </w:t>
      </w:r>
      <w:r w:rsidRPr="00BA39E7">
        <w:rPr>
          <w:rFonts w:ascii="Palatino Linotype" w:hAnsi="Palatino Linotype" w:cs="Arial"/>
          <w:sz w:val="22"/>
          <w:szCs w:val="22"/>
        </w:rPr>
        <w:t>Glob J Health Sci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2014 Oct 29;7(2):210-27</w:t>
      </w:r>
      <w:r w:rsidR="00F77742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F77742" w:rsidRPr="00F77742">
        <w:rPr>
          <w:rFonts w:ascii="Palatino Linotype" w:hAnsi="Palatino Linotype" w:cs="Arial"/>
          <w:sz w:val="22"/>
          <w:szCs w:val="22"/>
          <w:shd w:val="clear" w:color="auto" w:fill="FFFFFF"/>
        </w:rPr>
        <w:t>PMID: </w:t>
      </w:r>
      <w:hyperlink r:id="rId49" w:history="1">
        <w:r w:rsidR="00F77742" w:rsidRPr="00F77742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25716407</w:t>
        </w:r>
      </w:hyperlink>
    </w:p>
    <w:p w14:paraId="3896F60B" w14:textId="50F24AE7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Balaji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S,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C, Prasad S,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Bala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Kasav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Upadhyay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V, Singh AK,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Surapaneni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KM,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 xml:space="preserve">Joshi A*.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Urban rural comparisons of polycystic ovary syndrome burden among adolescent girls in a hospital setting in India. </w:t>
      </w:r>
      <w:r w:rsidRPr="00BA39E7">
        <w:rPr>
          <w:rFonts w:ascii="Palatino Linotype" w:hAnsi="Palatino Linotype" w:cs="Arial"/>
          <w:sz w:val="22"/>
          <w:szCs w:val="22"/>
        </w:rPr>
        <w:t>Biomed Res Int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2015; 2015:158951.</w:t>
      </w:r>
      <w:r w:rsidR="00F77742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F77742" w:rsidRPr="00F77742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50" w:tgtFrame="_blank" w:history="1">
        <w:r w:rsidR="00F77742" w:rsidRPr="00F77742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PMC4299689</w:t>
        </w:r>
      </w:hyperlink>
    </w:p>
    <w:p w14:paraId="552B7162" w14:textId="4B26BA53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Chandak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A,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 xml:space="preserve">Joshi A*.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Self-management of hypertension using technology enabled interventions in primary care settings.</w:t>
      </w:r>
      <w:r w:rsidRPr="00BA39E7">
        <w:rPr>
          <w:rStyle w:val="Heading1Cha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2015 Jan 1; 23(2):119-28.</w:t>
      </w:r>
      <w:r w:rsidR="00F77742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F77742" w:rsidRPr="00F77742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51" w:tgtFrame="_blank" w:history="1">
        <w:r w:rsidR="00F77742" w:rsidRPr="00F77742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10.3233/THC-140886</w:t>
        </w:r>
      </w:hyperlink>
    </w:p>
    <w:p w14:paraId="44BE29FB" w14:textId="2BAA9420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lastRenderedPageBreak/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Trout K. The role of health information kiosks in diverse settings: a systematic review. </w:t>
      </w:r>
      <w:r w:rsidRPr="00BA39E7">
        <w:rPr>
          <w:rFonts w:ascii="Palatino Linotype" w:hAnsi="Palatino Linotype" w:cs="Arial"/>
          <w:sz w:val="22"/>
          <w:szCs w:val="22"/>
        </w:rPr>
        <w:t xml:space="preserve">Health Info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Libr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2014 </w:t>
      </w:r>
      <w:r w:rsidR="008D4269" w:rsidRPr="008D4269">
        <w:rPr>
          <w:rFonts w:ascii="Palatino Linotype" w:hAnsi="Palatino Linotype" w:cs="Arial"/>
          <w:sz w:val="22"/>
          <w:szCs w:val="22"/>
          <w:shd w:val="clear" w:color="auto" w:fill="FFFFFF"/>
        </w:rPr>
        <w:t>2014 Dec; 31(4):254-73.</w:t>
      </w:r>
      <w:r w:rsidR="008D426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8D4269" w:rsidRPr="008D4269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52" w:tgtFrame="_blank" w:history="1">
        <w:r w:rsidR="008D4269" w:rsidRPr="008D426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10.1111/hir.12081</w:t>
        </w:r>
      </w:hyperlink>
    </w:p>
    <w:p w14:paraId="05053B34" w14:textId="65CC8009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Trout KE, Aguirre T, Wilhelm S. Exploration of factors influencing initiation and continuation of breastfeeding among Hispanic women living in rural settings: a multi-methods study. </w:t>
      </w:r>
      <w:r w:rsidRPr="00BA39E7">
        <w:rPr>
          <w:rFonts w:ascii="Palatino Linotype" w:hAnsi="Palatino Linotype" w:cs="Arial"/>
          <w:sz w:val="22"/>
          <w:szCs w:val="22"/>
        </w:rPr>
        <w:t>Rural Remote Health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2014 Jul-Sep;14(3):2955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hyperlink r:id="rId53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PMID: 25170852</w:t>
        </w:r>
      </w:hyperlink>
    </w:p>
    <w:p w14:paraId="54E48FED" w14:textId="35DD8130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Sahu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Grover A, </w:t>
      </w: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A*.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Role of mobile phone technology in health education in Asian and African countries: a systematic review.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 Electron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Healthc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2014;7(4):269-86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140670" w:rsidRPr="00140670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54" w:tgtFrame="_blank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10.1504/IJEH.2014.064327</w:t>
        </w:r>
      </w:hyperlink>
    </w:p>
    <w:p w14:paraId="1F7B33DF" w14:textId="0E0C3CDE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C, Trout K,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Obaro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S. Evaluation of an interactive surveillance system for monitoring acute bacterial infections in Nigeria.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Perspect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Inf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Manag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2014 Apr 1; 11:1f.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140670" w:rsidRPr="00140670">
        <w:rPr>
          <w:rFonts w:ascii="Palatino Linotype" w:hAnsi="Palatino Linotype" w:cs="Arial"/>
          <w:sz w:val="22"/>
          <w:szCs w:val="22"/>
          <w:shd w:val="clear" w:color="auto" w:fill="FFFFFF"/>
        </w:rPr>
        <w:t>PMID: </w:t>
      </w:r>
      <w:hyperlink r:id="rId55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24808807</w:t>
        </w:r>
      </w:hyperlink>
    </w:p>
    <w:p w14:paraId="1EE88C4D" w14:textId="4F9AB50A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Vignesh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BT, Singh AK, Mohan SK, Murthy S, </w:t>
      </w: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Association between socio-demographics and alcohol dependence among individuals living in an Indian setting. </w:t>
      </w:r>
      <w:r w:rsidRPr="00BA39E7">
        <w:rPr>
          <w:rFonts w:ascii="Palatino Linotype" w:hAnsi="Palatino Linotype" w:cs="Arial"/>
          <w:sz w:val="22"/>
          <w:szCs w:val="22"/>
        </w:rPr>
        <w:t>Glob J Health Sci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2014 Jan 23</w:t>
      </w:r>
      <w:r w:rsidR="0028258C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; 6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(3):16-26.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140670" w:rsidRPr="00140670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56" w:tgtFrame="_blank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PMC4825467</w:t>
        </w:r>
      </w:hyperlink>
    </w:p>
    <w:p w14:paraId="297916C4" w14:textId="59293B28" w:rsidR="0028258C" w:rsidRPr="00140670" w:rsidRDefault="00865F64" w:rsidP="00F9331F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Kuppuswamy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VL, Murthy S, Sharma S,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Surapaneni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KM, Grover A, </w:t>
      </w: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Oral hygiene status, knowledge, perceptions and practices among school settings in rural South India. </w:t>
      </w:r>
      <w:r w:rsidRPr="00BA39E7">
        <w:rPr>
          <w:rFonts w:ascii="Palatino Linotype" w:hAnsi="Palatino Linotype" w:cs="Arial"/>
          <w:sz w:val="22"/>
          <w:szCs w:val="22"/>
        </w:rPr>
        <w:t xml:space="preserve">Oral Health Dent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Manag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2014 Mar; 13(1):146-54.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hyperlink r:id="rId57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PMID: 24603932</w:t>
        </w:r>
      </w:hyperlink>
    </w:p>
    <w:p w14:paraId="40F6DD5C" w14:textId="7B5A101C" w:rsidR="0028258C" w:rsidRPr="008D7F7A" w:rsidRDefault="00865F64" w:rsidP="008D7F7A">
      <w:pPr>
        <w:pStyle w:val="Publication"/>
        <w:numPr>
          <w:ilvl w:val="0"/>
          <w:numId w:val="2"/>
        </w:numPr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Prasad S,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Kasav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JB,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Segan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Singh AK. Water and sanitation hygiene knowledge attitude practice in urban slum settings. </w:t>
      </w:r>
      <w:r w:rsidRPr="00BA39E7">
        <w:rPr>
          <w:rFonts w:ascii="Palatino Linotype" w:hAnsi="Palatino Linotype" w:cs="Arial"/>
          <w:sz w:val="22"/>
          <w:szCs w:val="22"/>
        </w:rPr>
        <w:t>Glob J Health Sci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 Nov 18;6(2):23-34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</w:t>
      </w:r>
      <w:r w:rsidR="00140670" w:rsidRPr="00140670">
        <w:rPr>
          <w:rFonts w:ascii="Palatino Linotype" w:hAnsi="Palatino Linotype" w:cs="Arial"/>
          <w:sz w:val="22"/>
          <w:szCs w:val="22"/>
          <w:shd w:val="clear" w:color="auto" w:fill="FFFFFF"/>
        </w:rPr>
        <w:t> PMCID: </w:t>
      </w:r>
      <w:hyperlink r:id="rId58" w:tgtFrame="_blank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PMC4825451</w:t>
        </w:r>
      </w:hyperlink>
    </w:p>
    <w:p w14:paraId="3EE09CF2" w14:textId="7CEAF538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*,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C. Impact of water, sanitation, and hygiene interventions on improving health outcomes among </w:t>
      </w:r>
      <w:r w:rsidR="00140670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schoolchildren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</w:t>
      </w:r>
      <w:r w:rsidRPr="00BA39E7">
        <w:rPr>
          <w:rFonts w:ascii="Palatino Linotype" w:hAnsi="Palatino Linotype" w:cs="Arial"/>
          <w:sz w:val="22"/>
          <w:szCs w:val="22"/>
        </w:rPr>
        <w:t>J Environ Public Health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2013;2013:984626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140670" w:rsidRPr="00140670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59" w:tgtFrame="_blank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PMC3888759</w:t>
        </w:r>
      </w:hyperlink>
    </w:p>
    <w:p w14:paraId="035D51B2" w14:textId="5C65059D" w:rsidR="0028258C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Panigrahi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Sohani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S,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C, </w:t>
      </w: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*. Role of music in the management of chronic obstructive pulmonary disease (COPD): a literature review.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2014;22(1):53-61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140670" w:rsidRPr="00140670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60" w:tgtFrame="_blank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10.3233/THC-130773</w:t>
        </w:r>
      </w:hyperlink>
    </w:p>
    <w:p w14:paraId="367A93C5" w14:textId="078B9DEA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Laxmi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V, Sharma S, Singh AK,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C, Mohan K, </w:t>
      </w: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Perceptions of online lifestyle counseling among individuals living in rural India.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2014;22(4):597-606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140670" w:rsidRPr="00140670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61" w:tgtFrame="_blank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10.3233/THC-140837</w:t>
        </w:r>
      </w:hyperlink>
    </w:p>
    <w:p w14:paraId="77552C16" w14:textId="36E73855" w:rsidR="00140670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lang w:bidi="he-IL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  <w:lang w:bidi="he-IL"/>
        </w:rPr>
        <w:t>Joshi A*,</w:t>
      </w:r>
      <w:r w:rsidRPr="00BA39E7">
        <w:rPr>
          <w:rFonts w:ascii="Palatino Linotype" w:hAnsi="Palatino Linotype" w:cs="Arial"/>
          <w:sz w:val="22"/>
          <w:szCs w:val="22"/>
          <w:lang w:bidi="he-IL"/>
        </w:rPr>
        <w:t xml:space="preserve"> Satish Prasad, </w:t>
      </w:r>
      <w:proofErr w:type="spellStart"/>
      <w:r w:rsidRPr="00BA39E7">
        <w:rPr>
          <w:rFonts w:ascii="Palatino Linotype" w:hAnsi="Palatino Linotype" w:cs="Arial"/>
          <w:sz w:val="22"/>
          <w:szCs w:val="22"/>
          <w:lang w:bidi="he-IL"/>
        </w:rPr>
        <w:t>Jyoti</w:t>
      </w:r>
      <w:proofErr w:type="spellEnd"/>
      <w:r w:rsidRPr="00BA39E7">
        <w:rPr>
          <w:rFonts w:ascii="Palatino Linotype" w:hAnsi="Palatino Linotype" w:cs="Arial"/>
          <w:sz w:val="22"/>
          <w:szCs w:val="22"/>
          <w:lang w:bidi="he-IL"/>
        </w:rPr>
        <w:t xml:space="preserve"> B </w:t>
      </w:r>
      <w:proofErr w:type="spellStart"/>
      <w:r w:rsidRPr="00BA39E7">
        <w:rPr>
          <w:rFonts w:ascii="Palatino Linotype" w:hAnsi="Palatino Linotype" w:cs="Arial"/>
          <w:sz w:val="22"/>
          <w:szCs w:val="22"/>
          <w:lang w:bidi="he-IL"/>
        </w:rPr>
        <w:t>Kasav</w:t>
      </w:r>
      <w:proofErr w:type="spellEnd"/>
      <w:r w:rsidRPr="00BA39E7">
        <w:rPr>
          <w:rFonts w:ascii="Palatino Linotype" w:hAnsi="Palatino Linotype" w:cs="Arial"/>
          <w:sz w:val="22"/>
          <w:szCs w:val="22"/>
          <w:lang w:bidi="he-IL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  <w:lang w:bidi="he-IL"/>
        </w:rPr>
        <w:t>Mehak</w:t>
      </w:r>
      <w:proofErr w:type="spellEnd"/>
      <w:r w:rsidRPr="00BA39E7">
        <w:rPr>
          <w:rFonts w:ascii="Palatino Linotype" w:hAnsi="Palatino Linotype" w:cs="Arial"/>
          <w:sz w:val="22"/>
          <w:szCs w:val="22"/>
          <w:lang w:bidi="he-IL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  <w:lang w:bidi="he-IL"/>
        </w:rPr>
        <w:t>Segan</w:t>
      </w:r>
      <w:proofErr w:type="spellEnd"/>
      <w:r w:rsidRPr="00BA39E7">
        <w:rPr>
          <w:rFonts w:ascii="Palatino Linotype" w:hAnsi="Palatino Linotype" w:cs="Arial"/>
          <w:sz w:val="22"/>
          <w:szCs w:val="22"/>
          <w:lang w:bidi="he-IL"/>
        </w:rPr>
        <w:t xml:space="preserve"> &amp; </w:t>
      </w:r>
      <w:proofErr w:type="spellStart"/>
      <w:r w:rsidRPr="00BA39E7">
        <w:rPr>
          <w:rFonts w:ascii="Palatino Linotype" w:hAnsi="Palatino Linotype" w:cs="Arial"/>
          <w:sz w:val="22"/>
          <w:szCs w:val="22"/>
          <w:lang w:bidi="he-IL"/>
        </w:rPr>
        <w:t>Awnish</w:t>
      </w:r>
      <w:proofErr w:type="spellEnd"/>
      <w:r w:rsidRPr="00BA39E7">
        <w:rPr>
          <w:rFonts w:ascii="Palatino Linotype" w:hAnsi="Palatino Linotype" w:cs="Arial"/>
          <w:sz w:val="22"/>
          <w:szCs w:val="22"/>
          <w:lang w:bidi="he-IL"/>
        </w:rPr>
        <w:t xml:space="preserve"> K Singh. Water and Sanitation Hygiene Knowledge Attitude Practice in Urban Slum Settings. Global Journal of Health Science; Vol. 6, No. 2; 2014</w:t>
      </w:r>
      <w:r w:rsidR="00140670">
        <w:rPr>
          <w:rFonts w:ascii="Palatino Linotype" w:hAnsi="Palatino Linotype" w:cs="Arial"/>
          <w:sz w:val="22"/>
          <w:szCs w:val="22"/>
          <w:lang w:bidi="he-IL"/>
        </w:rPr>
        <w:t xml:space="preserve"> </w:t>
      </w:r>
      <w:r w:rsidR="00140670" w:rsidRPr="00140670">
        <w:rPr>
          <w:rFonts w:ascii="Palatino Linotype" w:hAnsi="Palatino Linotype" w:cs="Arial"/>
          <w:sz w:val="22"/>
          <w:szCs w:val="22"/>
          <w:lang w:bidi="he-IL"/>
        </w:rPr>
        <w:t>PMCID: </w:t>
      </w:r>
      <w:hyperlink r:id="rId62" w:tgtFrame="_blank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lang w:bidi="he-IL"/>
          </w:rPr>
          <w:t>PMC4825451</w:t>
        </w:r>
      </w:hyperlink>
    </w:p>
    <w:p w14:paraId="3CFD18B9" w14:textId="5B040ACE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A*,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Wilhelm S, Aguirre T, Trout K,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C.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An interactive, bilingual touch screen program to promote breastfeeding among Hispanic rural </w:t>
      </w:r>
      <w:r w:rsidR="00140670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women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usability study. </w:t>
      </w:r>
      <w:r w:rsidRPr="00BA39E7">
        <w:rPr>
          <w:rFonts w:ascii="Palatino Linotype" w:hAnsi="Palatino Linotype" w:cs="Arial"/>
          <w:sz w:val="22"/>
          <w:szCs w:val="22"/>
        </w:rPr>
        <w:t xml:space="preserve">JMIR Res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Protoc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 Nov 7;2(2):e47</w:t>
      </w:r>
      <w:r w:rsidR="00140670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140670" w:rsidRPr="00140670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63" w:tgtFrame="_blank" w:history="1">
        <w:r w:rsidR="00140670" w:rsidRPr="00140670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3841348</w:t>
        </w:r>
      </w:hyperlink>
    </w:p>
    <w:p w14:paraId="6BDE456F" w14:textId="2C39F33F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iCs/>
          <w:sz w:val="22"/>
          <w:szCs w:val="22"/>
        </w:rPr>
        <w:t>Kandarp</w:t>
      </w:r>
      <w:proofErr w:type="spellEnd"/>
      <w:r w:rsidRPr="00BA39E7">
        <w:rPr>
          <w:rFonts w:ascii="Palatino Linotype" w:hAnsi="Palatino Linotype" w:cs="Arial"/>
          <w:iCs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Cs/>
          <w:sz w:val="22"/>
          <w:szCs w:val="22"/>
        </w:rPr>
        <w:t>Talati</w:t>
      </w:r>
      <w:proofErr w:type="spellEnd"/>
      <w:r w:rsidRPr="00BA39E7">
        <w:rPr>
          <w:rFonts w:ascii="Palatino Linotype" w:hAnsi="Palatino Linotype" w:cs="Arial"/>
          <w:iCs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iCs/>
          <w:sz w:val="22"/>
          <w:szCs w:val="22"/>
        </w:rPr>
        <w:t>Vandana</w:t>
      </w:r>
      <w:proofErr w:type="spellEnd"/>
      <w:r w:rsidRPr="00BA39E7">
        <w:rPr>
          <w:rFonts w:ascii="Palatino Linotype" w:hAnsi="Palatino Linotype" w:cs="Arial"/>
          <w:iCs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Cs/>
          <w:sz w:val="22"/>
          <w:szCs w:val="22"/>
        </w:rPr>
        <w:t>Upadhyay</w:t>
      </w:r>
      <w:proofErr w:type="spellEnd"/>
      <w:r w:rsidRPr="00BA39E7">
        <w:rPr>
          <w:rFonts w:ascii="Palatino Linotype" w:hAnsi="Palatino Linotype" w:cs="Arial"/>
          <w:iCs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iCs/>
          <w:sz w:val="22"/>
          <w:szCs w:val="22"/>
        </w:rPr>
        <w:t>Puneet</w:t>
      </w:r>
      <w:proofErr w:type="spellEnd"/>
      <w:r w:rsidRPr="00BA39E7">
        <w:rPr>
          <w:rFonts w:ascii="Palatino Linotype" w:hAnsi="Palatino Linotype" w:cs="Arial"/>
          <w:iCs/>
          <w:sz w:val="22"/>
          <w:szCs w:val="22"/>
        </w:rPr>
        <w:t xml:space="preserve"> Gupta, </w:t>
      </w:r>
      <w:r w:rsidRPr="00BA39E7">
        <w:rPr>
          <w:rFonts w:ascii="Palatino Linotype" w:hAnsi="Palatino Linotype" w:cs="Arial"/>
          <w:b/>
          <w:iCs/>
          <w:sz w:val="22"/>
          <w:szCs w:val="22"/>
        </w:rPr>
        <w:t>Joshi</w:t>
      </w:r>
      <w:r w:rsidR="003F39B3" w:rsidRPr="00BA39E7">
        <w:rPr>
          <w:rFonts w:ascii="Palatino Linotype" w:hAnsi="Palatino Linotype" w:cs="Arial"/>
          <w:b/>
          <w:iCs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iCs/>
          <w:sz w:val="22"/>
          <w:szCs w:val="22"/>
        </w:rPr>
        <w:t>.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 xml:space="preserve">Quality of Diabetes related health information on Internet: An Indian context.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 Electron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Healthc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2013;7(3):205-20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64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10.1504/IJEH.2013.057408</w:t>
        </w:r>
      </w:hyperlink>
    </w:p>
    <w:p w14:paraId="49995E84" w14:textId="1DFDDE84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iCs/>
          <w:sz w:val="22"/>
          <w:szCs w:val="22"/>
          <w:lang w:val="pt-BR"/>
        </w:rPr>
        <w:t>Anjali Nanda, Ashoo Grover,</w:t>
      </w:r>
      <w:r w:rsidRPr="00BA39E7">
        <w:rPr>
          <w:rFonts w:ascii="Palatino Linotype" w:hAnsi="Palatino Linotype" w:cs="Arial"/>
          <w:b/>
          <w:iCs/>
          <w:sz w:val="22"/>
          <w:szCs w:val="22"/>
          <w:lang w:val="pt-BR"/>
        </w:rPr>
        <w:t xml:space="preserve"> Joshi A*</w:t>
      </w:r>
      <w:r w:rsidRPr="00BA39E7">
        <w:rPr>
          <w:rFonts w:ascii="Palatino Linotype" w:hAnsi="Palatino Linotype" w:cs="Arial"/>
          <w:iCs/>
          <w:sz w:val="22"/>
          <w:szCs w:val="22"/>
          <w:lang w:val="pt-BR"/>
        </w:rPr>
        <w:t>.</w:t>
      </w:r>
      <w:r w:rsidRPr="00BA39E7">
        <w:rPr>
          <w:rFonts w:ascii="Palatino Linotype" w:hAnsi="Palatino Linotype" w:cs="Arial"/>
          <w:sz w:val="22"/>
          <w:szCs w:val="22"/>
          <w:lang w:val="pt-BR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 xml:space="preserve">A need for a Health IT Portal to disseminate information about National Health programs in India.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 Electron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Healthc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</w:t>
      </w:r>
      <w:r w:rsidR="00D36F29"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; 7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(3):221-35.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65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10.1504/IJEH.2013.057409</w:t>
        </w:r>
      </w:hyperlink>
    </w:p>
    <w:p w14:paraId="15B4CB5F" w14:textId="6F72B54D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Joshi A*, </w:t>
      </w:r>
      <w:r w:rsidRPr="00BA39E7">
        <w:rPr>
          <w:rFonts w:ascii="Palatino Linotype" w:hAnsi="Palatino Linotype" w:cs="Arial"/>
          <w:sz w:val="22"/>
          <w:szCs w:val="22"/>
        </w:rPr>
        <w:t xml:space="preserve">Jane Meza, Sergio Costa, Douglas Marcel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Puricelli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Kate Trout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Atul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Rayamajih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Role of Information Technology in Community Outreach, </w:t>
      </w:r>
      <w:r w:rsidRPr="00BA39E7">
        <w:rPr>
          <w:rFonts w:ascii="Palatino Linotype" w:hAnsi="Palatino Linotype" w:cs="Arial"/>
          <w:sz w:val="22"/>
          <w:szCs w:val="22"/>
        </w:rPr>
        <w:lastRenderedPageBreak/>
        <w:t xml:space="preserve">Academia, Research, Education, and Support Settings (IT-CARES).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Perspectives in Health Information Management</w:t>
      </w:r>
      <w:r w:rsidRPr="00BA39E7">
        <w:rPr>
          <w:rFonts w:ascii="Palatino Linotype" w:hAnsi="Palatino Linotype" w:cs="Arial"/>
          <w:sz w:val="22"/>
          <w:szCs w:val="22"/>
        </w:rPr>
        <w:t> 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(Fall 2013): 1-15.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PMID: </w:t>
      </w:r>
      <w:hyperlink r:id="rId66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24159275</w:t>
        </w:r>
      </w:hyperlink>
    </w:p>
    <w:p w14:paraId="7F525FB6" w14:textId="770EE63C" w:rsidR="00D36F29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 A*,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Shruti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Mehta,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Ashoo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Grover,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Kandarp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Talati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Bhavya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Malhotra and Douglas Marcel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Puricelli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. Knowledge, Attitude, and Practices of Individuals to Prevent and Manage Metabolic Syndrome in an Indian Setting</w:t>
      </w:r>
      <w:r w:rsidR="00D36F29">
        <w:rPr>
          <w:rFonts w:ascii="Palatino Linotype" w:hAnsi="Palatino Linotype" w:cs="Arial"/>
          <w:sz w:val="22"/>
          <w:szCs w:val="22"/>
        </w:rPr>
        <w:t>.</w:t>
      </w:r>
      <w:r w:rsidRPr="00BA39E7">
        <w:rPr>
          <w:rFonts w:ascii="Palatino Linotype" w:hAnsi="Palatino Linotype" w:cs="Arial"/>
          <w:sz w:val="22"/>
          <w:szCs w:val="22"/>
          <w:lang w:val="en-GB"/>
        </w:rPr>
        <w:t xml:space="preserve"> Diabetes Technology and Therapeutics. Volume 15 (8), 2013. </w:t>
      </w:r>
      <w:r w:rsidR="00D36F29" w:rsidRPr="00D36F29">
        <w:rPr>
          <w:rFonts w:ascii="Palatino Linotype" w:hAnsi="Palatino Linotype" w:cs="Arial"/>
          <w:sz w:val="22"/>
          <w:szCs w:val="22"/>
        </w:rPr>
        <w:t>DOI: </w:t>
      </w:r>
      <w:hyperlink r:id="rId67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</w:rPr>
          <w:t>10.1089/dia.2012.0309</w:t>
        </w:r>
      </w:hyperlink>
    </w:p>
    <w:p w14:paraId="12F1AAA9" w14:textId="1E0D4899" w:rsidR="00D36F29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A*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Perin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DP,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Gehle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 and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Nsiah-Kumi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PA. Feasibility of using C-reactive protein for point-of-care testing. Technology Health Care 2013 Jan 1;21(3):233-40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 DOI: </w:t>
      </w:r>
      <w:hyperlink r:id="rId68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10.3233/THC-130720</w:t>
        </w:r>
      </w:hyperlink>
    </w:p>
    <w:p w14:paraId="7A1463FB" w14:textId="61663122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Style w:val="slug-elocation"/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 A*,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Shruti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Mehta,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Kandarp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Talati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Ashoo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Grover. Protocol for an experimental study design to evaluate computer-enabled intervention to prevent and manage metabolic syndrome. BMJ Open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 Mar 1; 3(3).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PMID: </w:t>
      </w:r>
      <w:hyperlink r:id="rId69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23454666</w:t>
        </w:r>
      </w:hyperlink>
    </w:p>
    <w:p w14:paraId="3D731C04" w14:textId="736FA7CD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 xml:space="preserve">Joshi A*, </w:t>
      </w:r>
      <w:r w:rsidRPr="00BA39E7">
        <w:rPr>
          <w:rFonts w:ascii="Palatino Linotype" w:hAnsi="Palatino Linotype" w:cs="Arial"/>
          <w:sz w:val="22"/>
          <w:szCs w:val="22"/>
        </w:rPr>
        <w:t xml:space="preserve">Douglas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Puricellin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Arora. Using Portable Health Information kiosk to assess chronic disease burden in remote settings. Rural Remote Health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2013; 13:2279.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Epub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2013 Mar 28.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hyperlink r:id="rId70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PMID: 23534871</w:t>
        </w:r>
      </w:hyperlink>
    </w:p>
    <w:p w14:paraId="31DF498A" w14:textId="55A9E630" w:rsidR="00865F64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b/>
          <w:sz w:val="22"/>
          <w:szCs w:val="22"/>
        </w:rPr>
        <w:t>A*</w:t>
      </w:r>
      <w:r w:rsidRPr="00BA39E7">
        <w:rPr>
          <w:rFonts w:ascii="Palatino Linotype" w:hAnsi="Palatino Linotype" w:cs="Arial"/>
          <w:sz w:val="22"/>
          <w:szCs w:val="22"/>
        </w:rPr>
        <w:t xml:space="preserve"> and Douglas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Puricellin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Burden of healthcare utilization and out-of-pocket costs among individuals with NCDs in an Indian setting. </w:t>
      </w:r>
      <w:r w:rsidRPr="00BA39E7">
        <w:rPr>
          <w:rStyle w:val="jrnl"/>
          <w:rFonts w:ascii="Palatino Linotype" w:hAnsi="Palatino Linotype" w:cs="Arial"/>
          <w:sz w:val="22"/>
          <w:szCs w:val="22"/>
          <w:shd w:val="clear" w:color="auto" w:fill="FFFFFF"/>
        </w:rPr>
        <w:t>J Community Health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 Apr;38(2):320-7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71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10.1007/s10900-012-9617-1</w:t>
        </w:r>
      </w:hyperlink>
    </w:p>
    <w:p w14:paraId="31AC91F4" w14:textId="29A1DAFD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Bercik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MJ,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Joshi A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J.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Posterior cruciate-retaining versus posterior-stabilized total knee arthroplasty: a meta-analysis.</w:t>
      </w:r>
      <w:r w:rsidRPr="00BA39E7">
        <w:rPr>
          <w:rStyle w:val="Heading1Cha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>J Arthroplasty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 Mar;28(3):439-44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72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10.1007/s00167-012-2275-0</w:t>
        </w:r>
      </w:hyperlink>
    </w:p>
    <w:p w14:paraId="6949167F" w14:textId="75F52772" w:rsidR="00865F64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 A*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Kandarp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Talati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Ashoo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Grover,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Bhavya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Malhotra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Ashoo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Grover. </w:t>
      </w:r>
      <w:r w:rsidR="00D36F29">
        <w:rPr>
          <w:rFonts w:ascii="Palatino Linotype" w:hAnsi="Palatino Linotype" w:cs="Arial"/>
          <w:sz w:val="22"/>
          <w:szCs w:val="22"/>
        </w:rPr>
        <w:t xml:space="preserve">Evaluation of metabolic syndrome related health </w:t>
      </w:r>
      <w:r w:rsidRPr="00BA39E7">
        <w:rPr>
          <w:rFonts w:ascii="Palatino Linotype" w:hAnsi="Palatino Linotype" w:cs="Arial"/>
          <w:sz w:val="22"/>
          <w:szCs w:val="22"/>
        </w:rPr>
        <w:t>information on the internet</w:t>
      </w:r>
      <w:r w:rsidR="00D36F29">
        <w:rPr>
          <w:rFonts w:ascii="Palatino Linotype" w:hAnsi="Palatino Linotype" w:cs="Arial"/>
          <w:sz w:val="22"/>
          <w:szCs w:val="22"/>
        </w:rPr>
        <w:t xml:space="preserve"> in Indian context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2013; 21(1):19-30</w:t>
      </w:r>
      <w:r w:rsidRPr="00BA39E7">
        <w:rPr>
          <w:rFonts w:ascii="Palatino Linotype" w:hAnsi="Palatino Linotype" w:cs="Arial"/>
          <w:sz w:val="22"/>
          <w:szCs w:val="22"/>
        </w:rPr>
        <w:t>.</w:t>
      </w:r>
      <w:r w:rsidR="00D36F29">
        <w:rPr>
          <w:rFonts w:ascii="Palatino Linotype" w:hAnsi="Palatino Linotype" w:cs="Arial"/>
          <w:sz w:val="22"/>
          <w:szCs w:val="22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</w:rPr>
        <w:t>DOI: </w:t>
      </w:r>
      <w:hyperlink r:id="rId73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</w:rPr>
          <w:t>10.3233/THC-120706</w:t>
        </w:r>
      </w:hyperlink>
    </w:p>
    <w:p w14:paraId="75E2A6C5" w14:textId="38105EFE" w:rsidR="00D36F29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b/>
          <w:sz w:val="22"/>
          <w:szCs w:val="22"/>
        </w:rPr>
        <w:t>A*</w:t>
      </w:r>
      <w:r w:rsidRPr="00BA39E7">
        <w:rPr>
          <w:rFonts w:ascii="Palatino Linotype" w:hAnsi="Palatino Linotype" w:cs="Arial"/>
          <w:sz w:val="22"/>
          <w:szCs w:val="22"/>
        </w:rPr>
        <w:t xml:space="preserve"> and Douglas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Puricellin</w:t>
      </w:r>
      <w:proofErr w:type="spellEnd"/>
      <w:r w:rsidR="00D36F29">
        <w:rPr>
          <w:rFonts w:ascii="Palatino Linotype" w:hAnsi="Palatino Linotype" w:cs="Arial"/>
          <w:sz w:val="22"/>
          <w:szCs w:val="22"/>
        </w:rPr>
        <w:t>.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bCs/>
          <w:sz w:val="22"/>
          <w:szCs w:val="22"/>
        </w:rPr>
        <w:t>Gaps in the Existing Public Health Informatics Training Programs: A Challenge to the Development of a Skilled Global Workforce</w:t>
      </w:r>
      <w:r w:rsidRPr="00BA39E7">
        <w:rPr>
          <w:rStyle w:val="Heading1Cha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Perspect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Inf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Manag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2012; 9:1-13.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PMCID: </w:t>
      </w:r>
      <w:hyperlink r:id="rId74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PMC3510646</w:t>
        </w:r>
      </w:hyperlink>
    </w:p>
    <w:p w14:paraId="24C04E34" w14:textId="5706F217" w:rsidR="00D36F29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Aguirre T, Wilhelm S, </w:t>
      </w:r>
      <w:r w:rsidRPr="00BA39E7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</w:t>
      </w:r>
      <w:r w:rsidRPr="00BA39E7">
        <w:rPr>
          <w:rFonts w:ascii="Palatino Linotype" w:hAnsi="Palatino Linotype" w:cs="Arial"/>
          <w:sz w:val="22"/>
          <w:szCs w:val="22"/>
        </w:rPr>
        <w:t>Assessment of technology access and preference for health education of a rural Hispanic community.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Health Care.</w:t>
      </w:r>
      <w:r w:rsidRPr="00BA39E7">
        <w:rPr>
          <w:rStyle w:val="apple-converted-space"/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2012; 20(6):521-5</w:t>
      </w:r>
      <w:r w:rsidR="00D36F29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D36F29" w:rsidRPr="00D36F29">
        <w:rPr>
          <w:rFonts w:ascii="Palatino Linotype" w:hAnsi="Palatino Linotype" w:cs="Arial"/>
          <w:sz w:val="22"/>
          <w:szCs w:val="22"/>
          <w:shd w:val="clear" w:color="auto" w:fill="FFFFFF"/>
        </w:rPr>
        <w:t> DOI: </w:t>
      </w:r>
      <w:hyperlink r:id="rId75" w:tgtFrame="_blank" w:history="1">
        <w:r w:rsidR="00D36F29" w:rsidRPr="00D36F29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10.3233/THC-2012-00702</w:t>
        </w:r>
      </w:hyperlink>
    </w:p>
    <w:p w14:paraId="372169C9" w14:textId="145F986B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 A*</w:t>
      </w:r>
      <w:r w:rsidRPr="00BA39E7">
        <w:rPr>
          <w:rFonts w:ascii="Palatino Linotype" w:hAnsi="Palatino Linotype" w:cs="Arial"/>
          <w:sz w:val="22"/>
          <w:szCs w:val="22"/>
        </w:rPr>
        <w:t xml:space="preserve"> and Morgan Taylor Surveys assessing STI related health information needs of adolescent population.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Care. 2012 Jan 1;20(4):247-61</w:t>
      </w:r>
      <w:r w:rsidR="00846925">
        <w:rPr>
          <w:rFonts w:ascii="Palatino Linotype" w:hAnsi="Palatino Linotype" w:cs="Arial"/>
          <w:sz w:val="22"/>
          <w:szCs w:val="22"/>
        </w:rPr>
        <w:t xml:space="preserve">. </w:t>
      </w:r>
      <w:r w:rsidR="00846925" w:rsidRPr="00846925">
        <w:rPr>
          <w:rFonts w:ascii="Palatino Linotype" w:hAnsi="Palatino Linotype" w:cs="Arial"/>
          <w:b/>
          <w:bCs/>
          <w:sz w:val="22"/>
          <w:szCs w:val="22"/>
        </w:rPr>
        <w:t>DOI: </w:t>
      </w:r>
      <w:hyperlink r:id="rId76" w:history="1">
        <w:r w:rsidR="00846925" w:rsidRPr="00846925">
          <w:rPr>
            <w:rStyle w:val="Hyperlink"/>
            <w:rFonts w:ascii="Palatino Linotype" w:hAnsi="Palatino Linotype" w:cs="Arial"/>
            <w:sz w:val="22"/>
            <w:szCs w:val="22"/>
          </w:rPr>
          <w:t>10.3233/THC-2012-0676</w:t>
        </w:r>
      </w:hyperlink>
    </w:p>
    <w:p w14:paraId="43A00C2B" w14:textId="6071EE83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Smith EB, Wynne R, </w:t>
      </w:r>
      <w:r w:rsidRPr="00BA39E7">
        <w:rPr>
          <w:rFonts w:ascii="Palatino Linotype" w:hAnsi="Palatino Linotype" w:cs="Arial"/>
          <w:b/>
          <w:sz w:val="22"/>
          <w:szCs w:val="22"/>
        </w:rPr>
        <w:t>Joshi A</w:t>
      </w:r>
      <w:r w:rsidRPr="00BA39E7">
        <w:rPr>
          <w:rFonts w:ascii="Palatino Linotype" w:hAnsi="Palatino Linotype" w:cs="Arial"/>
          <w:sz w:val="22"/>
          <w:szCs w:val="22"/>
        </w:rPr>
        <w:t>, Liu H and Poston R. Is it time to include vancomycin for routine perioperative antibiotic prophylaxis in total joint arthroplasty patients? J Arthroplasty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. 2012 Sep;27(8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Suppl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):55-60</w:t>
      </w:r>
      <w:r w:rsidR="00846925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846925" w:rsidRPr="00846925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77" w:tgtFrame="_blank" w:history="1">
        <w:r w:rsidR="00846925" w:rsidRPr="00846925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10.1016/j.arth.2012.03.040</w:t>
        </w:r>
      </w:hyperlink>
    </w:p>
    <w:p w14:paraId="0CCC8ADC" w14:textId="7415AE4D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 A,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de Araujo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Novaes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Machiavelli J,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Iyengar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S,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Vogler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R, Johnson C, Zhang J, Hsu CE.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bCs/>
          <w:sz w:val="22"/>
          <w:szCs w:val="22"/>
        </w:rPr>
        <w:t xml:space="preserve">A Human Centered </w:t>
      </w:r>
      <w:proofErr w:type="spellStart"/>
      <w:r w:rsidRPr="00BA39E7">
        <w:rPr>
          <w:rFonts w:ascii="Palatino Linotype" w:hAnsi="Palatino Linotype" w:cs="Arial"/>
          <w:bCs/>
          <w:sz w:val="22"/>
          <w:szCs w:val="22"/>
        </w:rPr>
        <w:t>Geovisualization</w:t>
      </w:r>
      <w:proofErr w:type="spellEnd"/>
      <w:r w:rsidRPr="00BA39E7">
        <w:rPr>
          <w:rFonts w:ascii="Palatino Linotype" w:hAnsi="Palatino Linotype" w:cs="Arial"/>
          <w:bCs/>
          <w:sz w:val="22"/>
          <w:szCs w:val="22"/>
        </w:rPr>
        <w:t xml:space="preserve"> framework to facilitate visual exploration of telehealth data: A case study</w:t>
      </w:r>
      <w:r w:rsidRPr="00BA39E7">
        <w:rPr>
          <w:rStyle w:val="Heading1Cha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2012;20(6):457-71</w:t>
      </w:r>
      <w:r w:rsidR="00846925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846925" w:rsidRPr="00846925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78" w:tgtFrame="_blank" w:history="1">
        <w:r w:rsidR="00846925" w:rsidRPr="00846925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10.3233/THC-2012-0683</w:t>
        </w:r>
      </w:hyperlink>
    </w:p>
    <w:p w14:paraId="6A83345D" w14:textId="7DC20D93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Navya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 Rao,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Manaswini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Mohapatra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Swayam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Prabha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Mishra &amp; </w:t>
      </w:r>
      <w:r w:rsidRPr="00BA39E7">
        <w:rPr>
          <w:rFonts w:ascii="Palatino Linotype" w:hAnsi="Palatino Linotype" w:cs="Arial"/>
          <w:b/>
          <w:sz w:val="22"/>
          <w:szCs w:val="22"/>
        </w:rPr>
        <w:t>Joshi A*.</w:t>
      </w:r>
      <w:r w:rsidRPr="00BA39E7">
        <w:rPr>
          <w:rFonts w:ascii="Palatino Linotype" w:hAnsi="Palatino Linotype" w:cs="Arial"/>
          <w:sz w:val="22"/>
          <w:szCs w:val="22"/>
        </w:rPr>
        <w:t xml:space="preserve">  Evaluation of Dengue related Health Information on the Internet.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Perspect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Inf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Manag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2012; 9:1c.</w:t>
      </w:r>
      <w:r w:rsidR="0036077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36077F" w:rsidRPr="0036077F">
        <w:rPr>
          <w:rFonts w:ascii="Palatino Linotype" w:hAnsi="Palatino Linotype" w:cs="Arial"/>
          <w:sz w:val="22"/>
          <w:szCs w:val="22"/>
          <w:shd w:val="clear" w:color="auto" w:fill="FFFFFF"/>
        </w:rPr>
        <w:t>PMID: </w:t>
      </w:r>
      <w:hyperlink r:id="rId79" w:history="1">
        <w:r w:rsidR="0036077F" w:rsidRPr="0036077F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22783151</w:t>
        </w:r>
      </w:hyperlink>
    </w:p>
    <w:p w14:paraId="30F2CA79" w14:textId="6FCE0A2A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Joshi A,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de Araujo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Novaes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M, Machiavelli J,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Iyengar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S,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Vogler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R, Johnson C, Zhang J, Hsu CE.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Designing human centered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GeoVisualization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application--the </w:t>
      </w:r>
      <w:proofErr w:type="spellStart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SanaViz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--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lastRenderedPageBreak/>
        <w:t>for telehealth users: a case study.</w:t>
      </w:r>
      <w:r w:rsidRPr="00BA39E7">
        <w:rPr>
          <w:rStyle w:val="Heading1Cha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2012;20(6):473-88</w:t>
      </w:r>
      <w:r w:rsidR="0036077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36077F" w:rsidRPr="0036077F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80" w:tgtFrame="_blank" w:history="1">
        <w:r w:rsidR="0036077F" w:rsidRPr="0036077F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10.3233/THC-2012-0697</w:t>
        </w:r>
      </w:hyperlink>
    </w:p>
    <w:p w14:paraId="1106E4BA" w14:textId="624F8FBC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sz w:val="22"/>
          <w:szCs w:val="22"/>
        </w:rPr>
        <w:t>Thompson DA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 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Hernandez RG, Bair-Merritt MH, Arora M, Luna R, Ellen JM. Nutrition education via a touchscreen: A randomized controlled trial in Latino immigrant parents of infants and toddlers.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Acad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Pediatr</w:t>
      </w:r>
      <w:proofErr w:type="spellEnd"/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2012 Sep-Oct;12(5):412-9</w:t>
      </w:r>
      <w:r w:rsidR="0036077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36077F" w:rsidRPr="0036077F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81" w:tgtFrame="_blank" w:history="1">
        <w:r w:rsidR="0036077F" w:rsidRPr="0036077F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10.1016/j.acap.2012.03.020</w:t>
        </w:r>
      </w:hyperlink>
    </w:p>
    <w:p w14:paraId="28A011C1" w14:textId="6C738551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Thompson DA,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>, Hernandez RG, Bair-Merritt MH, Jennings M J, Arora M, Ellen JM Interactive nutrition education via a touchscreen: Is this technology well received by low-income Spanish-speaking parents?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2012;20(3):195-203</w:t>
      </w:r>
      <w:r w:rsidR="0036077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r w:rsidR="0036077F" w:rsidRPr="0036077F">
        <w:rPr>
          <w:rFonts w:ascii="Palatino Linotype" w:hAnsi="Palatino Linotype" w:cs="Arial"/>
          <w:sz w:val="22"/>
          <w:szCs w:val="22"/>
          <w:shd w:val="clear" w:color="auto" w:fill="FFFFFF"/>
        </w:rPr>
        <w:t>DOI: </w:t>
      </w:r>
      <w:hyperlink r:id="rId82" w:tgtFrame="_blank" w:history="1">
        <w:r w:rsidR="0036077F" w:rsidRPr="0036077F">
          <w:rPr>
            <w:rStyle w:val="Hyperlink"/>
            <w:rFonts w:ascii="Palatino Linotype" w:hAnsi="Palatino Linotype" w:cs="Arial"/>
            <w:sz w:val="22"/>
            <w:szCs w:val="22"/>
            <w:shd w:val="clear" w:color="auto" w:fill="FFFFFF"/>
          </w:rPr>
          <w:t>10.3233/THC-2012-0669</w:t>
        </w:r>
      </w:hyperlink>
    </w:p>
    <w:p w14:paraId="0678345B" w14:textId="3D60B0B4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 and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A.</w:t>
      </w:r>
      <w:r w:rsidRPr="00BA39E7">
        <w:rPr>
          <w:rFonts w:ascii="Palatino Linotype" w:hAnsi="Palatino Linotype" w:cs="Arial"/>
          <w:sz w:val="22"/>
          <w:szCs w:val="22"/>
        </w:rPr>
        <w:t xml:space="preserve"> A Case Study to assess implementation of Electronic Health Records at Central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Flacq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Hospital- Mauritius. International Journal of Computational Models and Algorithms in Medicine, 2012 Vol 3 (1), 1-13</w:t>
      </w:r>
      <w:r w:rsidR="0036077F">
        <w:rPr>
          <w:rFonts w:ascii="Palatino Linotype" w:hAnsi="Palatino Linotype" w:cs="Arial"/>
          <w:sz w:val="22"/>
          <w:szCs w:val="22"/>
        </w:rPr>
        <w:t xml:space="preserve"> </w:t>
      </w:r>
      <w:hyperlink r:id="rId83" w:history="1">
        <w:r w:rsidR="0036077F" w:rsidRPr="0036077F">
          <w:rPr>
            <w:rStyle w:val="Hyperlink"/>
            <w:rFonts w:ascii="Palatino Linotype" w:hAnsi="Palatino Linotype" w:cs="Arial"/>
            <w:sz w:val="22"/>
            <w:szCs w:val="22"/>
          </w:rPr>
          <w:t>DOI: 10.4018/jcmam.2012010101</w:t>
        </w:r>
      </w:hyperlink>
    </w:p>
    <w:p w14:paraId="3FAC040D" w14:textId="287AF970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Nishitha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 Dash,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Kumkum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Pipal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Santhosh K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Kaza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A*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sz w:val="22"/>
          <w:szCs w:val="22"/>
          <w:vertAlign w:val="superscript"/>
        </w:rPr>
        <w:t xml:space="preserve">  </w:t>
      </w:r>
      <w:r w:rsidRPr="00BA39E7">
        <w:rPr>
          <w:rFonts w:ascii="Palatino Linotype" w:hAnsi="Palatino Linotype" w:cs="Arial"/>
          <w:sz w:val="22"/>
          <w:szCs w:val="22"/>
        </w:rPr>
        <w:t xml:space="preserve">Assessment of the Malnutrition Related Information on the Internet.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2012; 20(2):117-25.</w:t>
      </w:r>
      <w:r w:rsidRPr="00BA39E7">
        <w:rPr>
          <w:rFonts w:ascii="Palatino Linotype" w:hAnsi="Palatino Linotype" w:cs="Arial"/>
          <w:sz w:val="22"/>
          <w:szCs w:val="22"/>
        </w:rPr>
        <w:t> </w:t>
      </w:r>
      <w:r w:rsidR="0036077F">
        <w:rPr>
          <w:rFonts w:ascii="Palatino Linotype" w:hAnsi="Palatino Linotype" w:cs="Arial"/>
          <w:sz w:val="22"/>
          <w:szCs w:val="22"/>
        </w:rPr>
        <w:t xml:space="preserve"> </w:t>
      </w:r>
      <w:r w:rsidR="0036077F" w:rsidRPr="0036077F">
        <w:rPr>
          <w:rFonts w:ascii="Palatino Linotype" w:hAnsi="Palatino Linotype" w:cs="Arial"/>
          <w:sz w:val="22"/>
          <w:szCs w:val="22"/>
        </w:rPr>
        <w:t>DOI: </w:t>
      </w:r>
      <w:hyperlink r:id="rId84" w:tgtFrame="_blank" w:history="1">
        <w:r w:rsidR="0036077F" w:rsidRPr="0036077F">
          <w:rPr>
            <w:rStyle w:val="Hyperlink"/>
            <w:rFonts w:ascii="Palatino Linotype" w:hAnsi="Palatino Linotype" w:cs="Arial"/>
            <w:sz w:val="22"/>
            <w:szCs w:val="22"/>
          </w:rPr>
          <w:t>10.3233/THC-2011-0658</w:t>
        </w:r>
      </w:hyperlink>
    </w:p>
    <w:p w14:paraId="43AE0739" w14:textId="2F8D2367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Austin LS, O'Brien MJ,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Zmistowski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B,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Ricchetti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ET,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Kraeutler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Fenlin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JM Jr. Additional x-ray views increase decision to treat clavicular fractures surgically. J Shoulder Elbow Surg. </w:t>
      </w:r>
      <w:r w:rsidR="0063663C" w:rsidRPr="0063663C">
        <w:rPr>
          <w:rFonts w:ascii="Palatino Linotype" w:hAnsi="Palatino Linotype" w:cs="Arial"/>
          <w:sz w:val="22"/>
          <w:szCs w:val="22"/>
        </w:rPr>
        <w:t>2012 Oct; 21(10):1263-8. DOI: </w:t>
      </w:r>
      <w:hyperlink r:id="rId85" w:tgtFrame="_blank" w:history="1">
        <w:r w:rsidR="0063663C" w:rsidRPr="0063663C">
          <w:rPr>
            <w:rStyle w:val="Hyperlink"/>
            <w:rFonts w:ascii="Palatino Linotype" w:hAnsi="Palatino Linotype" w:cs="Arial"/>
            <w:sz w:val="22"/>
            <w:szCs w:val="22"/>
          </w:rPr>
          <w:t>10.1016/j.jse.2011.08.050</w:t>
        </w:r>
      </w:hyperlink>
    </w:p>
    <w:p w14:paraId="6F4A76B6" w14:textId="2C309769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lang w:val="it-IT"/>
        </w:rPr>
        <w:t xml:space="preserve">, Magdala Novaes et al. </w:t>
      </w:r>
      <w:r w:rsidRPr="00BA39E7">
        <w:rPr>
          <w:rFonts w:ascii="Palatino Linotype" w:hAnsi="Palatino Linotype" w:cs="Arial"/>
          <w:sz w:val="22"/>
          <w:szCs w:val="22"/>
        </w:rPr>
        <w:t>Evaluati</w:t>
      </w:r>
      <w:r w:rsidR="0063663C">
        <w:rPr>
          <w:rFonts w:ascii="Palatino Linotype" w:hAnsi="Palatino Linotype" w:cs="Arial"/>
          <w:sz w:val="22"/>
          <w:szCs w:val="22"/>
        </w:rPr>
        <w:t>o</w:t>
      </w:r>
      <w:r w:rsidRPr="00BA39E7">
        <w:rPr>
          <w:rFonts w:ascii="Palatino Linotype" w:hAnsi="Palatino Linotype" w:cs="Arial"/>
          <w:sz w:val="22"/>
          <w:szCs w:val="22"/>
        </w:rPr>
        <w:t>n</w:t>
      </w:r>
      <w:r w:rsidR="0063663C">
        <w:rPr>
          <w:rFonts w:ascii="Palatino Linotype" w:hAnsi="Palatino Linotype" w:cs="Arial"/>
          <w:sz w:val="22"/>
          <w:szCs w:val="22"/>
        </w:rPr>
        <w:t xml:space="preserve"> of a</w:t>
      </w:r>
      <w:r w:rsidRPr="00BA39E7">
        <w:rPr>
          <w:rFonts w:ascii="Palatino Linotype" w:hAnsi="Palatino Linotype" w:cs="Arial"/>
          <w:sz w:val="22"/>
          <w:szCs w:val="22"/>
        </w:rPr>
        <w:t xml:space="preserve"> Tele</w:t>
      </w:r>
      <w:r w:rsidR="0063663C">
        <w:rPr>
          <w:rFonts w:ascii="Palatino Linotype" w:hAnsi="Palatino Linotype" w:cs="Arial"/>
          <w:sz w:val="22"/>
          <w:szCs w:val="22"/>
        </w:rPr>
        <w:t xml:space="preserve">-education </w:t>
      </w:r>
      <w:r w:rsidRPr="00BA39E7">
        <w:rPr>
          <w:rFonts w:ascii="Palatino Linotype" w:hAnsi="Palatino Linotype" w:cs="Arial"/>
          <w:sz w:val="22"/>
          <w:szCs w:val="22"/>
        </w:rPr>
        <w:t xml:space="preserve">program in Brazil: 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Telemed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Telecare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. 2011;17(7):341-5.</w:t>
      </w:r>
      <w:r w:rsidRPr="00BA39E7">
        <w:rPr>
          <w:rFonts w:ascii="Palatino Linotype" w:hAnsi="Palatino Linotype" w:cs="Arial"/>
          <w:sz w:val="22"/>
          <w:szCs w:val="22"/>
        </w:rPr>
        <w:t> </w:t>
      </w:r>
      <w:r w:rsidR="0063663C" w:rsidRPr="0063663C">
        <w:rPr>
          <w:rFonts w:ascii="Palatino Linotype" w:hAnsi="Palatino Linotype" w:cs="Arial"/>
          <w:sz w:val="22"/>
          <w:szCs w:val="22"/>
        </w:rPr>
        <w:t>DOI: </w:t>
      </w:r>
      <w:hyperlink r:id="rId86" w:tgtFrame="_blank" w:history="1">
        <w:r w:rsidR="0063663C" w:rsidRPr="0063663C">
          <w:rPr>
            <w:rStyle w:val="Hyperlink"/>
            <w:rFonts w:ascii="Palatino Linotype" w:hAnsi="Palatino Linotype" w:cs="Arial"/>
            <w:sz w:val="22"/>
            <w:szCs w:val="22"/>
          </w:rPr>
          <w:t>10.1258/jtt.2011.101209</w:t>
        </w:r>
      </w:hyperlink>
    </w:p>
    <w:p w14:paraId="67690926" w14:textId="63D45037" w:rsidR="003F39B3" w:rsidRPr="008D7F7A" w:rsidRDefault="00865F64" w:rsidP="008D7F7A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A*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Kanchan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Kumar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Ronik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Bhangoo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. Quality of nutrition related information on the internet for osteoporosis patients: A critical review. Technology and Health Care. 2011</w:t>
      </w:r>
      <w:r w:rsidR="00CE0C9C" w:rsidRPr="00CE0C9C">
        <w:rPr>
          <w:rFonts w:ascii="Segoe UI" w:hAnsi="Segoe UI" w:cs="Segoe UI"/>
          <w:color w:val="5B616B"/>
          <w:sz w:val="24"/>
          <w:shd w:val="clear" w:color="auto" w:fill="FFFFFF"/>
        </w:rPr>
        <w:t xml:space="preserve"> </w:t>
      </w:r>
      <w:r w:rsidR="00CE0C9C" w:rsidRPr="00CE0C9C">
        <w:rPr>
          <w:rFonts w:ascii="Palatino Linotype" w:hAnsi="Palatino Linotype" w:cs="Arial"/>
          <w:sz w:val="22"/>
          <w:szCs w:val="22"/>
        </w:rPr>
        <w:t>;19(6):391-400</w:t>
      </w:r>
      <w:r w:rsidR="00CE0C9C">
        <w:rPr>
          <w:rFonts w:ascii="Palatino Linotype" w:hAnsi="Palatino Linotype" w:cs="Arial"/>
          <w:sz w:val="22"/>
          <w:szCs w:val="22"/>
        </w:rPr>
        <w:t xml:space="preserve"> </w:t>
      </w:r>
      <w:r w:rsidR="00CE0C9C" w:rsidRPr="00CE0C9C">
        <w:rPr>
          <w:rFonts w:ascii="Palatino Linotype" w:hAnsi="Palatino Linotype" w:cs="Arial"/>
          <w:sz w:val="22"/>
          <w:szCs w:val="22"/>
        </w:rPr>
        <w:t>DOI: </w:t>
      </w:r>
      <w:hyperlink r:id="rId87" w:tgtFrame="_blank" w:history="1">
        <w:r w:rsidR="00CE0C9C" w:rsidRPr="00CE0C9C">
          <w:rPr>
            <w:rStyle w:val="Hyperlink"/>
            <w:rFonts w:ascii="Palatino Linotype" w:hAnsi="Palatino Linotype" w:cs="Arial"/>
            <w:sz w:val="22"/>
            <w:szCs w:val="22"/>
          </w:rPr>
          <w:t>10.3233/THC-2011-0643</w:t>
        </w:r>
      </w:hyperlink>
    </w:p>
    <w:p w14:paraId="5AA6A6A2" w14:textId="4138A053" w:rsidR="00B76492" w:rsidRPr="008D7F7A" w:rsidRDefault="00865F64" w:rsidP="008D7F7A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A*</w:t>
      </w:r>
      <w:r w:rsidRPr="00BA39E7">
        <w:rPr>
          <w:rFonts w:ascii="Palatino Linotype" w:hAnsi="Palatino Linotype" w:cs="Arial"/>
          <w:sz w:val="22"/>
          <w:szCs w:val="22"/>
        </w:rPr>
        <w:t xml:space="preserve">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Elicia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Preslan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Risk Factors for Bladder Cancer: Challenges of Conducting a Literature Search Using PubMed.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Perspectives in Health Information Management.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Perspect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Health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Inf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Manag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2011 Apr 1;8:1e </w:t>
      </w:r>
      <w:r w:rsidR="00B76492" w:rsidRPr="00B76492">
        <w:rPr>
          <w:rFonts w:ascii="Palatino Linotype" w:hAnsi="Palatino Linotype" w:cs="Arial"/>
          <w:sz w:val="22"/>
          <w:szCs w:val="22"/>
        </w:rPr>
        <w:t> PMCID: </w:t>
      </w:r>
      <w:hyperlink r:id="rId88" w:tgtFrame="_blank" w:history="1">
        <w:r w:rsidR="00B76492" w:rsidRPr="00B76492">
          <w:rPr>
            <w:rStyle w:val="Hyperlink"/>
            <w:rFonts w:ascii="Palatino Linotype" w:hAnsi="Palatino Linotype" w:cs="Arial"/>
            <w:sz w:val="22"/>
            <w:szCs w:val="22"/>
          </w:rPr>
          <w:t>PMC3070234</w:t>
        </w:r>
      </w:hyperlink>
    </w:p>
    <w:p w14:paraId="5C8C0F34" w14:textId="451CEAF0" w:rsidR="003F39B3" w:rsidRPr="008D7F7A" w:rsidRDefault="00865F64" w:rsidP="008D7F7A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Rihn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JA, Kane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Albert TJ, Vaccaro AR,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Harrop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Anderson DG,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Hilibrand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AS. Gastroesophageal reflux following anterior cervical surgery: A controlled, prospective analysis. Spine (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Phila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Pa 1976). 2011 </w:t>
      </w:r>
      <w:r w:rsidR="00B76492" w:rsidRPr="00B76492">
        <w:rPr>
          <w:rFonts w:ascii="Palatino Linotype" w:hAnsi="Palatino Linotype" w:cs="Arial"/>
          <w:sz w:val="22"/>
          <w:szCs w:val="22"/>
        </w:rPr>
        <w:t>Nov 15; 36(24):2039-44. DOI: </w:t>
      </w:r>
      <w:hyperlink r:id="rId89" w:tgtFrame="_blank" w:history="1">
        <w:r w:rsidR="00B76492" w:rsidRPr="00B76492">
          <w:rPr>
            <w:rStyle w:val="Hyperlink"/>
            <w:rFonts w:ascii="Palatino Linotype" w:hAnsi="Palatino Linotype" w:cs="Arial"/>
            <w:sz w:val="22"/>
            <w:szCs w:val="22"/>
          </w:rPr>
          <w:t>10.1097/BRS.0b013e31821795f1</w:t>
        </w:r>
      </w:hyperlink>
    </w:p>
    <w:p w14:paraId="55857898" w14:textId="000BDD16" w:rsidR="003F39B3" w:rsidRPr="008D7F7A" w:rsidRDefault="00865F64" w:rsidP="008D7F7A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Pawasarat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I, Lindsay A, May L,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</w:t>
      </w:r>
      <w:hyperlink r:id="rId90" w:history="1">
        <w:r w:rsidRPr="00BA39E7">
          <w:rPr>
            <w:rFonts w:ascii="Palatino Linotype" w:hAnsi="Palatino Linotype" w:cs="Arial"/>
            <w:sz w:val="22"/>
            <w:szCs w:val="22"/>
          </w:rPr>
          <w:t>Limitations of the Knee Society Score in evaluating outcomes following revision total knee arthroplasty.</w:t>
        </w:r>
      </w:hyperlink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Style w:val="jrnl"/>
          <w:rFonts w:ascii="Palatino Linotype" w:hAnsi="Palatino Linotype" w:cs="Arial"/>
          <w:sz w:val="22"/>
          <w:szCs w:val="22"/>
        </w:rPr>
        <w:t xml:space="preserve">J Bone Joint </w:t>
      </w:r>
      <w:proofErr w:type="spellStart"/>
      <w:r w:rsidRPr="00BA39E7">
        <w:rPr>
          <w:rStyle w:val="jrnl"/>
          <w:rFonts w:ascii="Palatino Linotype" w:hAnsi="Palatino Linotype" w:cs="Arial"/>
          <w:sz w:val="22"/>
          <w:szCs w:val="22"/>
        </w:rPr>
        <w:t>Surg</w:t>
      </w:r>
      <w:proofErr w:type="spellEnd"/>
      <w:r w:rsidRPr="00BA39E7">
        <w:rPr>
          <w:rStyle w:val="jrnl"/>
          <w:rFonts w:ascii="Palatino Linotype" w:hAnsi="Palatino Linotype" w:cs="Arial"/>
          <w:sz w:val="22"/>
          <w:szCs w:val="22"/>
        </w:rPr>
        <w:t xml:space="preserve"> Am</w:t>
      </w:r>
      <w:r w:rsidRPr="00BA39E7">
        <w:rPr>
          <w:rFonts w:ascii="Palatino Linotype" w:hAnsi="Palatino Linotype" w:cs="Arial"/>
          <w:sz w:val="22"/>
          <w:szCs w:val="22"/>
        </w:rPr>
        <w:t>. 2010 Oct 20;92(14):2445-51</w:t>
      </w:r>
      <w:r w:rsidR="00B76492">
        <w:rPr>
          <w:rFonts w:ascii="Palatino Linotype" w:hAnsi="Palatino Linotype" w:cs="Arial"/>
          <w:sz w:val="22"/>
          <w:szCs w:val="22"/>
        </w:rPr>
        <w:t xml:space="preserve"> </w:t>
      </w:r>
      <w:r w:rsidR="00B76492" w:rsidRPr="00B76492">
        <w:rPr>
          <w:rFonts w:ascii="Palatino Linotype" w:hAnsi="Palatino Linotype" w:cs="Arial"/>
          <w:sz w:val="22"/>
          <w:szCs w:val="22"/>
        </w:rPr>
        <w:t>DOI: </w:t>
      </w:r>
      <w:hyperlink r:id="rId91" w:tgtFrame="_blank" w:history="1">
        <w:r w:rsidR="00B76492" w:rsidRPr="00B76492">
          <w:rPr>
            <w:rStyle w:val="Hyperlink"/>
            <w:rFonts w:ascii="Palatino Linotype" w:hAnsi="Palatino Linotype" w:cs="Arial"/>
            <w:sz w:val="22"/>
            <w:szCs w:val="22"/>
          </w:rPr>
          <w:t>10.2106/JBJS.I.00252</w:t>
        </w:r>
      </w:hyperlink>
    </w:p>
    <w:p w14:paraId="08315B94" w14:textId="52689363" w:rsidR="003F39B3" w:rsidRPr="008D7F7A" w:rsidRDefault="00865F64" w:rsidP="008D7F7A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jc w:val="both"/>
        <w:rPr>
          <w:rStyle w:val="src1"/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Pawasarat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IM,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KA,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Hansen EN,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Bozic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KJ.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joint infection: the economic impact of methicillin-resistant infections. </w:t>
      </w:r>
      <w:r w:rsidRPr="00BA39E7">
        <w:rPr>
          <w:rStyle w:val="jrnl"/>
          <w:rFonts w:ascii="Palatino Linotype" w:hAnsi="Palatino Linotype" w:cs="Arial"/>
          <w:i/>
          <w:sz w:val="22"/>
          <w:szCs w:val="22"/>
        </w:rPr>
        <w:t>J Arthroplasty</w:t>
      </w:r>
      <w:r w:rsidRPr="00BA39E7">
        <w:rPr>
          <w:rStyle w:val="src1"/>
          <w:rFonts w:ascii="Palatino Linotype" w:hAnsi="Palatino Linotype" w:cs="Arial"/>
          <w:sz w:val="22"/>
          <w:szCs w:val="22"/>
        </w:rPr>
        <w:t xml:space="preserve">. 2010 Sep; 25(6 </w:t>
      </w:r>
      <w:proofErr w:type="spellStart"/>
      <w:r w:rsidRPr="00BA39E7">
        <w:rPr>
          <w:rStyle w:val="src1"/>
          <w:rFonts w:ascii="Palatino Linotype" w:hAnsi="Palatino Linotype" w:cs="Arial"/>
          <w:sz w:val="22"/>
          <w:szCs w:val="22"/>
        </w:rPr>
        <w:t>Suppl</w:t>
      </w:r>
      <w:proofErr w:type="spellEnd"/>
      <w:r w:rsidRPr="00BA39E7">
        <w:rPr>
          <w:rStyle w:val="src1"/>
          <w:rFonts w:ascii="Palatino Linotype" w:hAnsi="Palatino Linotype" w:cs="Arial"/>
          <w:sz w:val="22"/>
          <w:szCs w:val="22"/>
        </w:rPr>
        <w:t>):103-7.</w:t>
      </w:r>
      <w:r w:rsidR="00B76492">
        <w:rPr>
          <w:rStyle w:val="src1"/>
          <w:rFonts w:ascii="Palatino Linotype" w:hAnsi="Palatino Linotype" w:cs="Arial"/>
          <w:sz w:val="22"/>
          <w:szCs w:val="22"/>
        </w:rPr>
        <w:t xml:space="preserve"> </w:t>
      </w:r>
      <w:r w:rsidR="00B76492" w:rsidRPr="00B76492">
        <w:rPr>
          <w:rFonts w:ascii="Palatino Linotype" w:hAnsi="Palatino Linotype" w:cs="Arial"/>
          <w:sz w:val="22"/>
          <w:szCs w:val="22"/>
        </w:rPr>
        <w:t>DOI: </w:t>
      </w:r>
      <w:hyperlink r:id="rId92" w:tgtFrame="_blank" w:history="1">
        <w:r w:rsidR="00B76492" w:rsidRPr="00B76492">
          <w:rPr>
            <w:rStyle w:val="Hyperlink"/>
            <w:rFonts w:ascii="Palatino Linotype" w:hAnsi="Palatino Linotype" w:cs="Arial"/>
            <w:sz w:val="22"/>
            <w:szCs w:val="22"/>
          </w:rPr>
          <w:t>10.1016/j.arth.2010.04.011</w:t>
        </w:r>
      </w:hyperlink>
    </w:p>
    <w:p w14:paraId="7B37B57D" w14:textId="7B2757DF" w:rsidR="003F39B3" w:rsidRPr="008D7F7A" w:rsidRDefault="00865F64" w:rsidP="008D7F7A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jc w:val="both"/>
        <w:rPr>
          <w:rStyle w:val="src1"/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Jafari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SM, Huang R,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Hozack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WJ. </w:t>
      </w:r>
      <w:hyperlink r:id="rId93" w:history="1">
        <w:r w:rsidRPr="00BA39E7">
          <w:rPr>
            <w:rFonts w:ascii="Palatino Linotype" w:hAnsi="Palatino Linotype" w:cs="Arial"/>
            <w:sz w:val="22"/>
            <w:szCs w:val="22"/>
          </w:rPr>
          <w:t>Renal impairment following total joint arthroplasty: who is at risk?</w:t>
        </w:r>
      </w:hyperlink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Style w:val="jrnl"/>
          <w:rFonts w:ascii="Palatino Linotype" w:hAnsi="Palatino Linotype" w:cs="Arial"/>
          <w:i/>
          <w:sz w:val="22"/>
          <w:szCs w:val="22"/>
        </w:rPr>
        <w:t>J Arthroplasty</w:t>
      </w:r>
      <w:r w:rsidRPr="00BA39E7">
        <w:rPr>
          <w:rStyle w:val="src1"/>
          <w:rFonts w:ascii="Palatino Linotype" w:hAnsi="Palatino Linotype" w:cs="Arial"/>
          <w:sz w:val="22"/>
          <w:szCs w:val="22"/>
        </w:rPr>
        <w:t xml:space="preserve">. 2010 Sep;25(6 </w:t>
      </w:r>
      <w:proofErr w:type="spellStart"/>
      <w:r w:rsidRPr="00BA39E7">
        <w:rPr>
          <w:rStyle w:val="src1"/>
          <w:rFonts w:ascii="Palatino Linotype" w:hAnsi="Palatino Linotype" w:cs="Arial"/>
          <w:sz w:val="22"/>
          <w:szCs w:val="22"/>
        </w:rPr>
        <w:t>Suppl</w:t>
      </w:r>
      <w:proofErr w:type="spellEnd"/>
      <w:r w:rsidRPr="00BA39E7">
        <w:rPr>
          <w:rStyle w:val="src1"/>
          <w:rFonts w:ascii="Palatino Linotype" w:hAnsi="Palatino Linotype" w:cs="Arial"/>
          <w:sz w:val="22"/>
          <w:szCs w:val="22"/>
        </w:rPr>
        <w:t>):49-53, 53.e1-2</w:t>
      </w:r>
      <w:r w:rsidR="00B76492">
        <w:rPr>
          <w:rStyle w:val="src1"/>
          <w:rFonts w:ascii="Palatino Linotype" w:hAnsi="Palatino Linotype" w:cs="Arial"/>
          <w:sz w:val="22"/>
          <w:szCs w:val="22"/>
        </w:rPr>
        <w:t xml:space="preserve"> </w:t>
      </w:r>
      <w:r w:rsidR="00B76492" w:rsidRPr="00B76492">
        <w:rPr>
          <w:rFonts w:ascii="Palatino Linotype" w:hAnsi="Palatino Linotype" w:cs="Arial"/>
          <w:sz w:val="22"/>
          <w:szCs w:val="22"/>
        </w:rPr>
        <w:t>DOI: </w:t>
      </w:r>
      <w:hyperlink r:id="rId94" w:tgtFrame="_blank" w:history="1">
        <w:r w:rsidR="00B76492" w:rsidRPr="00B76492">
          <w:rPr>
            <w:rStyle w:val="Hyperlink"/>
            <w:rFonts w:ascii="Palatino Linotype" w:hAnsi="Palatino Linotype" w:cs="Arial"/>
            <w:sz w:val="22"/>
            <w:szCs w:val="22"/>
          </w:rPr>
          <w:t>10.1016/j.arth.2010.04.008</w:t>
        </w:r>
      </w:hyperlink>
    </w:p>
    <w:p w14:paraId="0E1E8524" w14:textId="53D1AE27" w:rsidR="00865F64" w:rsidRPr="00B76492" w:rsidRDefault="00865F64" w:rsidP="00F9331F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jc w:val="both"/>
        <w:rPr>
          <w:rStyle w:val="src1"/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Pulido L, Grossman S, Smith EB,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Rothman RH. </w:t>
      </w:r>
      <w:hyperlink r:id="rId95" w:history="1">
        <w:r w:rsidRPr="00BA39E7">
          <w:rPr>
            <w:rFonts w:ascii="Palatino Linotype" w:hAnsi="Palatino Linotype" w:cs="Arial"/>
            <w:sz w:val="22"/>
            <w:szCs w:val="22"/>
          </w:rPr>
          <w:t>Clinical presentation of pulmonary embolus after total joint arthroplasty: do size and location of embolus matter?</w:t>
        </w:r>
      </w:hyperlink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Style w:val="jrnl"/>
          <w:rFonts w:ascii="Palatino Linotype" w:hAnsi="Palatino Linotype" w:cs="Arial"/>
          <w:i/>
          <w:sz w:val="22"/>
          <w:szCs w:val="22"/>
        </w:rPr>
        <w:t xml:space="preserve">Am J </w:t>
      </w:r>
      <w:proofErr w:type="spellStart"/>
      <w:r w:rsidRPr="00BA39E7">
        <w:rPr>
          <w:rStyle w:val="jrnl"/>
          <w:rFonts w:ascii="Palatino Linotype" w:hAnsi="Palatino Linotype" w:cs="Arial"/>
          <w:i/>
          <w:sz w:val="22"/>
          <w:szCs w:val="22"/>
        </w:rPr>
        <w:t>Orthop</w:t>
      </w:r>
      <w:proofErr w:type="spellEnd"/>
      <w:r w:rsidRPr="00BA39E7">
        <w:rPr>
          <w:rStyle w:val="jrnl"/>
          <w:rFonts w:ascii="Palatino Linotype" w:hAnsi="Palatino Linotype" w:cs="Arial"/>
          <w:sz w:val="22"/>
          <w:szCs w:val="22"/>
        </w:rPr>
        <w:t xml:space="preserve"> (Belle Mead NJ),</w:t>
      </w:r>
      <w:r w:rsidRPr="00BA39E7">
        <w:rPr>
          <w:rStyle w:val="src1"/>
          <w:rFonts w:ascii="Palatino Linotype" w:hAnsi="Palatino Linotype" w:cs="Arial"/>
          <w:sz w:val="22"/>
          <w:szCs w:val="22"/>
        </w:rPr>
        <w:t xml:space="preserve"> 2010 Apr; 39(4):185-9.</w:t>
      </w:r>
      <w:r w:rsidR="00B76492">
        <w:rPr>
          <w:rStyle w:val="src1"/>
          <w:rFonts w:ascii="Palatino Linotype" w:hAnsi="Palatino Linotype" w:cs="Arial"/>
          <w:sz w:val="22"/>
          <w:szCs w:val="22"/>
        </w:rPr>
        <w:t xml:space="preserve"> </w:t>
      </w:r>
      <w:hyperlink r:id="rId96" w:history="1">
        <w:r w:rsidR="00B76492" w:rsidRPr="00B76492">
          <w:rPr>
            <w:rStyle w:val="Hyperlink"/>
            <w:rFonts w:ascii="Palatino Linotype" w:hAnsi="Palatino Linotype" w:cs="Arial"/>
            <w:sz w:val="22"/>
            <w:szCs w:val="22"/>
          </w:rPr>
          <w:t>PMID: 20512171</w:t>
        </w:r>
      </w:hyperlink>
    </w:p>
    <w:p w14:paraId="447EED62" w14:textId="6F8E106A" w:rsidR="003F39B3" w:rsidRPr="00BA39E7" w:rsidRDefault="003F39B3" w:rsidP="003F39B3">
      <w:pPr>
        <w:pStyle w:val="Publication"/>
        <w:numPr>
          <w:ilvl w:val="0"/>
          <w:numId w:val="0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7B2E9875" w14:textId="5DC0EF0F" w:rsidR="003F39B3" w:rsidRPr="008D7F7A" w:rsidRDefault="00865F64" w:rsidP="008D7F7A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Aryya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Gangopadhyay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., et al. A clustering method to study the loss of kidney functions following kidney transplantation. </w:t>
      </w:r>
      <w:r w:rsidRPr="00BA39E7">
        <w:rPr>
          <w:rFonts w:ascii="Palatino Linotype" w:hAnsi="Palatino Linotype" w:cs="Arial"/>
          <w:i/>
          <w:sz w:val="22"/>
          <w:szCs w:val="22"/>
        </w:rPr>
        <w:t>International Journal of Biomedical Engineering and Technology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Style w:val="Hyperlink"/>
          <w:rFonts w:ascii="Palatino Linotype" w:hAnsi="Palatino Linotype" w:cs="Arial"/>
          <w:bCs/>
          <w:color w:val="auto"/>
          <w:sz w:val="22"/>
          <w:szCs w:val="22"/>
          <w:u w:val="none"/>
        </w:rPr>
        <w:t xml:space="preserve">2010 - Vol. 3, No.1/2  pp. 64 </w:t>
      </w:r>
      <w:r w:rsidR="003F39B3" w:rsidRPr="00BA39E7">
        <w:rPr>
          <w:rStyle w:val="Hyperlink"/>
          <w:rFonts w:ascii="Palatino Linotype" w:hAnsi="Palatino Linotype" w:cs="Arial"/>
          <w:bCs/>
          <w:color w:val="auto"/>
          <w:sz w:val="22"/>
          <w:szCs w:val="22"/>
          <w:u w:val="none"/>
        </w:rPr>
        <w:t>–</w:t>
      </w:r>
      <w:r w:rsidRPr="00BA39E7">
        <w:rPr>
          <w:rStyle w:val="Hyperlink"/>
          <w:rFonts w:ascii="Palatino Linotype" w:hAnsi="Palatino Linotype" w:cs="Arial"/>
          <w:bCs/>
          <w:color w:val="auto"/>
          <w:sz w:val="22"/>
          <w:szCs w:val="22"/>
          <w:u w:val="none"/>
        </w:rPr>
        <w:t xml:space="preserve"> 8</w:t>
      </w:r>
      <w:r w:rsidR="004A0BED" w:rsidRPr="00BA39E7">
        <w:rPr>
          <w:rStyle w:val="Hyperlink"/>
          <w:rFonts w:ascii="Palatino Linotype" w:hAnsi="Palatino Linotype" w:cs="Arial"/>
          <w:bCs/>
          <w:color w:val="auto"/>
          <w:sz w:val="22"/>
          <w:szCs w:val="22"/>
          <w:u w:val="none"/>
        </w:rPr>
        <w:t>2</w:t>
      </w:r>
      <w:r w:rsidR="00B76492">
        <w:rPr>
          <w:rStyle w:val="Hyperlink"/>
          <w:rFonts w:ascii="Palatino Linotype" w:hAnsi="Palatino Linotype" w:cs="Arial"/>
          <w:bCs/>
          <w:color w:val="auto"/>
          <w:sz w:val="22"/>
          <w:szCs w:val="22"/>
          <w:u w:val="none"/>
        </w:rPr>
        <w:t xml:space="preserve"> </w:t>
      </w:r>
      <w:r w:rsidR="00B76492" w:rsidRPr="00B76492">
        <w:rPr>
          <w:rFonts w:ascii="Palatino Linotype" w:hAnsi="Palatino Linotype" w:cs="Arial"/>
          <w:bCs/>
          <w:sz w:val="22"/>
          <w:szCs w:val="22"/>
        </w:rPr>
        <w:t>DOI:</w:t>
      </w:r>
      <w:hyperlink r:id="rId97" w:tgtFrame="_blank" w:history="1">
        <w:r w:rsidR="00B76492" w:rsidRPr="00B76492">
          <w:rPr>
            <w:rStyle w:val="Hyperlink"/>
            <w:rFonts w:ascii="Palatino Linotype" w:hAnsi="Palatino Linotype" w:cs="Arial"/>
            <w:bCs/>
            <w:sz w:val="22"/>
            <w:szCs w:val="22"/>
          </w:rPr>
          <w:t>10.1504/IJBET.2010.029652</w:t>
        </w:r>
      </w:hyperlink>
    </w:p>
    <w:p w14:paraId="43245988" w14:textId="7C661544" w:rsidR="00B76492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. Prevalence of Metabolic Syndrome in subjects with osteoarthritis stratified by age and sex: a cross sectional analysis in NHANES III. </w:t>
      </w:r>
      <w:r w:rsidRPr="00BA39E7">
        <w:rPr>
          <w:rFonts w:ascii="Palatino Linotype" w:hAnsi="Palatino Linotype" w:cs="Arial"/>
          <w:i/>
          <w:sz w:val="22"/>
          <w:szCs w:val="22"/>
        </w:rPr>
        <w:t>International Journal of Computational Models and Algorithm in Medicine</w:t>
      </w:r>
      <w:r w:rsidRPr="00BA39E7">
        <w:rPr>
          <w:rFonts w:ascii="Palatino Linotype" w:hAnsi="Palatino Linotype" w:cs="Arial"/>
          <w:sz w:val="22"/>
          <w:szCs w:val="22"/>
        </w:rPr>
        <w:t>. 2010; Vol 1 (1): 61-73.</w:t>
      </w:r>
      <w:r w:rsidR="00B76492">
        <w:rPr>
          <w:rFonts w:ascii="Palatino Linotype" w:hAnsi="Palatino Linotype" w:cs="Arial"/>
          <w:sz w:val="22"/>
          <w:szCs w:val="22"/>
        </w:rPr>
        <w:t xml:space="preserve"> </w:t>
      </w:r>
      <w:hyperlink r:id="rId98" w:history="1">
        <w:r w:rsidR="00B76492" w:rsidRPr="00B76492">
          <w:rPr>
            <w:rStyle w:val="Hyperlink"/>
            <w:rFonts w:ascii="Palatino Linotype" w:hAnsi="Palatino Linotype" w:cs="Arial"/>
            <w:sz w:val="22"/>
            <w:szCs w:val="22"/>
          </w:rPr>
          <w:t>DOI: 10.4018/978-1-4666-0282-3.ch005</w:t>
        </w:r>
      </w:hyperlink>
    </w:p>
    <w:p w14:paraId="767364BF" w14:textId="65B13A2A" w:rsidR="003F39B3" w:rsidRPr="008D7F7A" w:rsidRDefault="00865F64" w:rsidP="008D7F7A">
      <w:pPr>
        <w:pStyle w:val="Publication"/>
        <w:numPr>
          <w:ilvl w:val="0"/>
          <w:numId w:val="2"/>
        </w:numPr>
        <w:spacing w:before="0" w:beforeAutospacing="0" w:after="0" w:afterAutospacing="0"/>
        <w:ind w:left="806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Liwei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Dai, Kathleen Price, Lisa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Vizer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Andrew Sears. Usability of a Patient Education and Motivation tool using Heuristic Evaluation.  </w:t>
      </w:r>
      <w:r w:rsidRPr="00BA39E7">
        <w:rPr>
          <w:rFonts w:ascii="Palatino Linotype" w:hAnsi="Palatino Linotype" w:cs="Arial"/>
          <w:i/>
          <w:sz w:val="22"/>
          <w:szCs w:val="22"/>
        </w:rPr>
        <w:t>Journal of Medical Internet Research</w:t>
      </w:r>
      <w:r w:rsidRPr="00BA39E7">
        <w:rPr>
          <w:rFonts w:ascii="Palatino Linotype" w:hAnsi="Palatino Linotype" w:cs="Arial"/>
          <w:sz w:val="22"/>
          <w:szCs w:val="22"/>
        </w:rPr>
        <w:t xml:space="preserve">. J Med Internet Res. 2009 Nov 6;11(4):e47  </w:t>
      </w:r>
      <w:r w:rsidR="00F633E7" w:rsidRPr="00F633E7">
        <w:rPr>
          <w:rFonts w:ascii="Palatino Linotype" w:hAnsi="Palatino Linotype" w:cs="Arial"/>
          <w:sz w:val="22"/>
          <w:szCs w:val="22"/>
        </w:rPr>
        <w:t>PMCID: </w:t>
      </w:r>
      <w:hyperlink r:id="rId99" w:tgtFrame="_blank" w:history="1">
        <w:r w:rsidR="00F633E7" w:rsidRPr="00F633E7">
          <w:rPr>
            <w:rStyle w:val="Hyperlink"/>
            <w:rFonts w:ascii="Palatino Linotype" w:hAnsi="Palatino Linotype" w:cs="Arial"/>
            <w:sz w:val="22"/>
            <w:szCs w:val="22"/>
          </w:rPr>
          <w:t>PMC2802560</w:t>
        </w:r>
      </w:hyperlink>
    </w:p>
    <w:p w14:paraId="18158158" w14:textId="2CA90CAE" w:rsidR="003F39B3" w:rsidRPr="008D7F7A" w:rsidRDefault="00865F64" w:rsidP="008D7F7A">
      <w:pPr>
        <w:pStyle w:val="Publication"/>
        <w:numPr>
          <w:ilvl w:val="0"/>
          <w:numId w:val="2"/>
        </w:numPr>
        <w:tabs>
          <w:tab w:val="num" w:pos="360"/>
        </w:tabs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 </w:t>
      </w:r>
      <w:r w:rsidRPr="00BA39E7">
        <w:rPr>
          <w:rFonts w:ascii="Palatino Linotype" w:hAnsi="Palatino Linotype" w:cs="Arial"/>
          <w:sz w:val="22"/>
          <w:szCs w:val="22"/>
        </w:rPr>
        <w:t xml:space="preserve">Richard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Lichenstein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Arora, Andrew Sears. Prospective tracking of a Pediatric Emergency Department E-kiosk to deliver Asthma Education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. </w:t>
      </w:r>
      <w:r w:rsidRPr="00BA39E7">
        <w:rPr>
          <w:rFonts w:ascii="Palatino Linotype" w:hAnsi="Palatino Linotype" w:cs="Arial"/>
          <w:bCs/>
          <w:i/>
          <w:sz w:val="22"/>
          <w:szCs w:val="22"/>
        </w:rPr>
        <w:t>Health Informatics Journal.</w:t>
      </w:r>
      <w:r w:rsidRPr="00BA39E7">
        <w:rPr>
          <w:rFonts w:ascii="Palatino Linotype" w:hAnsi="Palatino Linotype" w:cs="Arial"/>
          <w:sz w:val="22"/>
          <w:szCs w:val="22"/>
        </w:rPr>
        <w:t xml:space="preserve"> 2009 Vol. 15(4): 282-295 </w:t>
      </w:r>
      <w:r w:rsidR="00F633E7" w:rsidRPr="00F633E7">
        <w:rPr>
          <w:rFonts w:ascii="Palatino Linotype" w:hAnsi="Palatino Linotype" w:cs="Arial"/>
          <w:sz w:val="22"/>
          <w:szCs w:val="22"/>
        </w:rPr>
        <w:t>DOI: </w:t>
      </w:r>
      <w:hyperlink r:id="rId100" w:tgtFrame="_blank" w:history="1">
        <w:r w:rsidR="00F633E7" w:rsidRPr="00F633E7">
          <w:rPr>
            <w:rStyle w:val="Hyperlink"/>
            <w:rFonts w:ascii="Palatino Linotype" w:hAnsi="Palatino Linotype" w:cs="Arial"/>
            <w:sz w:val="22"/>
            <w:szCs w:val="22"/>
          </w:rPr>
          <w:t>10.1177/1460458209345899</w:t>
        </w:r>
      </w:hyperlink>
    </w:p>
    <w:p w14:paraId="2785B893" w14:textId="4F24D0B5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Antoci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V Jr, Pulido L,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Hozack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W,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The use of receiver operating characteristics analysis in determining erythrocyte sedimentation rate and C-reactive protein levels in diagnosing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infection prior to revision total hip arthroplasty.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Int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J Infect Dis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="00F633E7" w:rsidRPr="00F633E7">
        <w:rPr>
          <w:rFonts w:ascii="Palatino Linotype" w:hAnsi="Palatino Linotype" w:cs="Arial"/>
          <w:sz w:val="22"/>
          <w:szCs w:val="22"/>
        </w:rPr>
        <w:t>2009 Nov;13(6):e444-9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="00F633E7" w:rsidRPr="00F633E7">
        <w:rPr>
          <w:rFonts w:ascii="Palatino Linotype" w:hAnsi="Palatino Linotype" w:cs="Arial"/>
          <w:sz w:val="22"/>
          <w:szCs w:val="22"/>
        </w:rPr>
        <w:t>DOI: </w:t>
      </w:r>
      <w:hyperlink r:id="rId101" w:tgtFrame="_blank" w:history="1">
        <w:r w:rsidR="00F633E7" w:rsidRPr="00F633E7">
          <w:rPr>
            <w:rStyle w:val="Hyperlink"/>
            <w:rFonts w:ascii="Palatino Linotype" w:hAnsi="Palatino Linotype" w:cs="Arial"/>
            <w:sz w:val="22"/>
            <w:szCs w:val="22"/>
          </w:rPr>
          <w:t>10.1016/j.ijid.2009.02.017</w:t>
        </w:r>
      </w:hyperlink>
    </w:p>
    <w:p w14:paraId="4456E103" w14:textId="7DCD08D0" w:rsidR="00D61684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Richard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Lichenstein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 James King,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Salwa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Khan. Evaluation of a Computer-based Patient Education and Motivation Tool on Knowledge, Attitudes and Practice towards Influenza Vaccination. </w:t>
      </w:r>
      <w:r w:rsidRPr="00BA39E7">
        <w:rPr>
          <w:rFonts w:ascii="Palatino Linotype" w:hAnsi="Palatino Linotype" w:cs="Arial"/>
          <w:i/>
          <w:sz w:val="22"/>
          <w:szCs w:val="22"/>
        </w:rPr>
        <w:t>International Electronic Journal of Health Education</w:t>
      </w:r>
      <w:r w:rsidRPr="00BA39E7">
        <w:rPr>
          <w:rFonts w:ascii="Palatino Linotype" w:hAnsi="Palatino Linotype" w:cs="Arial"/>
          <w:sz w:val="22"/>
          <w:szCs w:val="22"/>
        </w:rPr>
        <w:t>, 2009; 12:1-15</w:t>
      </w:r>
      <w:r w:rsidR="00F633E7">
        <w:rPr>
          <w:rFonts w:ascii="Palatino Linotype" w:hAnsi="Palatino Linotype" w:cs="Arial"/>
          <w:sz w:val="22"/>
          <w:szCs w:val="22"/>
        </w:rPr>
        <w:t xml:space="preserve"> </w:t>
      </w:r>
      <w:hyperlink r:id="rId102" w:history="1">
        <w:r w:rsidR="00D61684" w:rsidRPr="007F3550">
          <w:rPr>
            <w:rStyle w:val="Hyperlink"/>
            <w:rFonts w:ascii="Palatino Linotype" w:hAnsi="Palatino Linotype" w:cs="Arial"/>
            <w:sz w:val="22"/>
            <w:szCs w:val="22"/>
          </w:rPr>
          <w:t>http://files.eric.ed.gov/fulltext/EJ851856.pdf</w:t>
        </w:r>
      </w:hyperlink>
    </w:p>
    <w:p w14:paraId="45AD3BD9" w14:textId="774EFEF9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Ketonis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Restrepo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Barrack R,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infection: where do we stand with regard to Gram stain? </w:t>
      </w:r>
      <w:r w:rsidRPr="00BA39E7">
        <w:rPr>
          <w:rFonts w:ascii="Palatino Linotype" w:hAnsi="Palatino Linotype" w:cs="Arial"/>
          <w:sz w:val="22"/>
          <w:szCs w:val="22"/>
          <w:lang w:val="pt-BR"/>
        </w:rPr>
        <w:t>Acta Orthop. 2009 Feb; 80(1):37-40.</w:t>
      </w:r>
      <w:r w:rsidR="00D61684">
        <w:rPr>
          <w:rFonts w:ascii="Palatino Linotype" w:hAnsi="Palatino Linotype" w:cs="Arial"/>
          <w:sz w:val="22"/>
          <w:szCs w:val="22"/>
          <w:lang w:val="pt-BR"/>
        </w:rPr>
        <w:t xml:space="preserve"> </w:t>
      </w:r>
      <w:r w:rsidR="00D61684" w:rsidRPr="00D61684">
        <w:rPr>
          <w:rFonts w:ascii="Palatino Linotype" w:hAnsi="Palatino Linotype" w:cs="Arial"/>
          <w:sz w:val="22"/>
          <w:szCs w:val="22"/>
        </w:rPr>
        <w:t>PMCID: </w:t>
      </w:r>
      <w:hyperlink r:id="rId103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PMC2823241</w:t>
        </w:r>
      </w:hyperlink>
    </w:p>
    <w:p w14:paraId="1D81F4F2" w14:textId="40A13C44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K, Seeley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 Staged Revision for Knee Arthroplasty Infection: What Is the Role of Serologic Tests Before </w:t>
      </w:r>
      <w:proofErr w:type="spellStart"/>
      <w:proofErr w:type="gramStart"/>
      <w:r w:rsidRPr="00BA39E7">
        <w:rPr>
          <w:rFonts w:ascii="Palatino Linotype" w:hAnsi="Palatino Linotype" w:cs="Arial"/>
          <w:sz w:val="22"/>
          <w:szCs w:val="22"/>
        </w:rPr>
        <w:t>Reimplantation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?.</w:t>
      </w:r>
      <w:proofErr w:type="gram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Orthop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Relat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Res</w:t>
      </w:r>
      <w:r w:rsidRPr="00BA39E7">
        <w:rPr>
          <w:rFonts w:ascii="Palatino Linotype" w:hAnsi="Palatino Linotype" w:cs="Arial"/>
          <w:sz w:val="22"/>
          <w:szCs w:val="22"/>
        </w:rPr>
        <w:t xml:space="preserve">. 2009 Feb 25. </w:t>
      </w:r>
      <w:r w:rsidR="00D61684" w:rsidRPr="00D61684">
        <w:rPr>
          <w:rFonts w:ascii="Palatino Linotype" w:hAnsi="Palatino Linotype" w:cs="Arial"/>
          <w:sz w:val="22"/>
          <w:szCs w:val="22"/>
        </w:rPr>
        <w:t>PMCID: </w:t>
      </w:r>
      <w:hyperlink r:id="rId104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PMC2690749</w:t>
        </w:r>
      </w:hyperlink>
    </w:p>
    <w:p w14:paraId="1C3BEACE" w14:textId="6F151A82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 Diane Smith,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 and Robert Poston. Anticoagulant monitoring in Ventricular Assist Device Patients: A feasibility study.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Interact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Cardiovasc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Thorac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Surg</w:t>
      </w:r>
      <w:r w:rsidRPr="00BA39E7">
        <w:rPr>
          <w:rFonts w:ascii="Palatino Linotype" w:hAnsi="Palatino Linotype" w:cs="Arial"/>
          <w:sz w:val="22"/>
          <w:szCs w:val="22"/>
        </w:rPr>
        <w:t>. 2008 Dec; 7(6):1035-8</w:t>
      </w:r>
      <w:r w:rsidR="00D61684">
        <w:rPr>
          <w:rFonts w:ascii="Palatino Linotype" w:hAnsi="Palatino Linotype" w:cs="Arial"/>
          <w:sz w:val="22"/>
          <w:szCs w:val="22"/>
        </w:rPr>
        <w:t xml:space="preserve"> </w:t>
      </w:r>
      <w:r w:rsidR="00D61684" w:rsidRPr="00D61684">
        <w:rPr>
          <w:rFonts w:ascii="Palatino Linotype" w:hAnsi="Palatino Linotype" w:cs="Arial"/>
          <w:sz w:val="22"/>
          <w:szCs w:val="22"/>
        </w:rPr>
        <w:t>PMCID: </w:t>
      </w:r>
      <w:hyperlink r:id="rId105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PMC2646083</w:t>
        </w:r>
      </w:hyperlink>
    </w:p>
    <w:p w14:paraId="72959C62" w14:textId="476B0FBC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Dongsong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Zhang, Michael 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Wah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Javad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A Prototype Evaluation of a Computer-Assisted Physical Therapy System for Osteoarthritis Patients: A Pilot Study. </w:t>
      </w:r>
      <w:r w:rsidRPr="00BA39E7">
        <w:rPr>
          <w:rFonts w:ascii="Palatino Linotype" w:hAnsi="Palatino Linotype" w:cs="Arial"/>
          <w:i/>
          <w:sz w:val="22"/>
          <w:szCs w:val="22"/>
        </w:rPr>
        <w:t>Journal of Geriatric Physical Therapy</w:t>
      </w:r>
      <w:r w:rsidRPr="00BA39E7">
        <w:rPr>
          <w:rFonts w:ascii="Palatino Linotype" w:hAnsi="Palatino Linotype" w:cs="Arial"/>
          <w:sz w:val="22"/>
          <w:szCs w:val="22"/>
        </w:rPr>
        <w:t>. 2008 Aug. 31 (2); 71-78</w:t>
      </w:r>
      <w:r w:rsidR="00D61684">
        <w:rPr>
          <w:rFonts w:ascii="Palatino Linotype" w:hAnsi="Palatino Linotype" w:cs="Arial"/>
          <w:sz w:val="22"/>
          <w:szCs w:val="22"/>
        </w:rPr>
        <w:t xml:space="preserve"> </w:t>
      </w:r>
      <w:r w:rsidR="00D61684" w:rsidRPr="00D61684">
        <w:rPr>
          <w:rFonts w:ascii="Palatino Linotype" w:hAnsi="Palatino Linotype" w:cs="Arial"/>
          <w:sz w:val="22"/>
          <w:szCs w:val="22"/>
        </w:rPr>
        <w:t>DOI: </w:t>
      </w:r>
      <w:hyperlink r:id="rId106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10.1519/00139143-200831020-00006</w:t>
        </w:r>
      </w:hyperlink>
    </w:p>
    <w:p w14:paraId="31204AB2" w14:textId="1F756669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Grant MC,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Christenson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Kallam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S, Burris 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Gu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Poston RS. Is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aprotinin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safe to use in a cohort at increased risk for thrombotic events: results from a randomized, prospective trial in off-pump coronary artery bypass.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Ann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Thorac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Surg</w:t>
      </w:r>
      <w:r w:rsidRPr="00BA39E7">
        <w:rPr>
          <w:rFonts w:ascii="Palatino Linotype" w:hAnsi="Palatino Linotype" w:cs="Arial"/>
          <w:sz w:val="22"/>
          <w:szCs w:val="22"/>
        </w:rPr>
        <w:t>. 2008 Sep; 86(3):815-22</w:t>
      </w:r>
      <w:r w:rsidR="00D61684">
        <w:rPr>
          <w:rFonts w:ascii="Palatino Linotype" w:hAnsi="Palatino Linotype" w:cs="Arial"/>
          <w:sz w:val="22"/>
          <w:szCs w:val="22"/>
        </w:rPr>
        <w:t xml:space="preserve"> </w:t>
      </w:r>
      <w:r w:rsidR="00D61684" w:rsidRPr="00D61684">
        <w:rPr>
          <w:rFonts w:ascii="Palatino Linotype" w:hAnsi="Palatino Linotype" w:cs="Arial"/>
          <w:sz w:val="22"/>
          <w:szCs w:val="22"/>
        </w:rPr>
        <w:t>PMCID: </w:t>
      </w:r>
      <w:hyperlink r:id="rId107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PMC2649734</w:t>
        </w:r>
      </w:hyperlink>
    </w:p>
    <w:p w14:paraId="79BCF972" w14:textId="00CDDAAC" w:rsidR="003F39B3" w:rsidRPr="001B7B1C" w:rsidRDefault="00865F64" w:rsidP="001B7B1C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Kurd MF, Pulido L,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JJ,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Clostridium Difficile Infection after Total Joint Arthroplasty: Who is at Risk? </w:t>
      </w:r>
      <w:r w:rsidRPr="00BA39E7">
        <w:rPr>
          <w:rFonts w:ascii="Palatino Linotype" w:hAnsi="Palatino Linotype" w:cs="Arial"/>
          <w:i/>
          <w:sz w:val="22"/>
          <w:szCs w:val="22"/>
        </w:rPr>
        <w:t>J Arthroplasty</w:t>
      </w:r>
      <w:r w:rsidRPr="00BA39E7">
        <w:rPr>
          <w:rFonts w:ascii="Palatino Linotype" w:hAnsi="Palatino Linotype" w:cs="Arial"/>
          <w:sz w:val="22"/>
          <w:szCs w:val="22"/>
        </w:rPr>
        <w:t>. 2008 Sep; 23(6):839-42.</w:t>
      </w:r>
      <w:r w:rsidR="00D61684">
        <w:rPr>
          <w:rFonts w:ascii="Palatino Linotype" w:hAnsi="Palatino Linotype" w:cs="Arial"/>
          <w:sz w:val="22"/>
          <w:szCs w:val="22"/>
        </w:rPr>
        <w:t xml:space="preserve"> </w:t>
      </w:r>
      <w:r w:rsidR="00D61684" w:rsidRPr="00D61684">
        <w:rPr>
          <w:rFonts w:ascii="Palatino Linotype" w:hAnsi="Palatino Linotype" w:cs="Arial"/>
          <w:sz w:val="22"/>
          <w:szCs w:val="22"/>
        </w:rPr>
        <w:t>DOI: </w:t>
      </w:r>
      <w:hyperlink r:id="rId108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10.1016/j.arth.2007.10.033</w:t>
        </w:r>
      </w:hyperlink>
    </w:p>
    <w:p w14:paraId="7E42669E" w14:textId="0342ABBD" w:rsidR="00D61684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lastRenderedPageBreak/>
        <w:t xml:space="preserve">Pulido L,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Joint Infection: The Incidence, Timing, and Predisposing Factors.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Orthop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Relat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Res</w:t>
      </w:r>
      <w:r w:rsidRPr="00BA39E7">
        <w:rPr>
          <w:rFonts w:ascii="Palatino Linotype" w:hAnsi="Palatino Linotype" w:cs="Arial"/>
          <w:sz w:val="22"/>
          <w:szCs w:val="22"/>
        </w:rPr>
        <w:t>. 2008 Jul; 466(7):1710-5.</w:t>
      </w:r>
      <w:r w:rsidR="00D61684">
        <w:rPr>
          <w:rFonts w:ascii="Palatino Linotype" w:hAnsi="Palatino Linotype" w:cs="Arial"/>
          <w:sz w:val="22"/>
          <w:szCs w:val="22"/>
        </w:rPr>
        <w:t xml:space="preserve"> </w:t>
      </w:r>
      <w:r w:rsidR="00D61684" w:rsidRPr="00D61684">
        <w:rPr>
          <w:rFonts w:ascii="Palatino Linotype" w:hAnsi="Palatino Linotype" w:cs="Arial"/>
          <w:sz w:val="22"/>
          <w:szCs w:val="22"/>
        </w:rPr>
        <w:t>PMCID: </w:t>
      </w:r>
      <w:hyperlink r:id="rId109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PMC2505241</w:t>
        </w:r>
      </w:hyperlink>
    </w:p>
    <w:p w14:paraId="7DA47C32" w14:textId="0779AD19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Austin MS,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Trappler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Hozack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WJ. The assessment of intraoperative prosthetic knee range of motion using two methods. </w:t>
      </w:r>
      <w:r w:rsidRPr="00BA39E7">
        <w:rPr>
          <w:rFonts w:ascii="Palatino Linotype" w:hAnsi="Palatino Linotype" w:cs="Arial"/>
          <w:i/>
          <w:sz w:val="22"/>
          <w:szCs w:val="22"/>
        </w:rPr>
        <w:t>J Arthroplasty</w:t>
      </w:r>
      <w:r w:rsidRPr="00BA39E7">
        <w:rPr>
          <w:rFonts w:ascii="Palatino Linotype" w:hAnsi="Palatino Linotype" w:cs="Arial"/>
          <w:sz w:val="22"/>
          <w:szCs w:val="22"/>
        </w:rPr>
        <w:t>. 2008 Jun; 23(4):515-21.</w:t>
      </w:r>
      <w:r w:rsidR="00D61684">
        <w:rPr>
          <w:rFonts w:ascii="Palatino Linotype" w:hAnsi="Palatino Linotype" w:cs="Arial"/>
          <w:sz w:val="22"/>
          <w:szCs w:val="22"/>
        </w:rPr>
        <w:t xml:space="preserve"> </w:t>
      </w:r>
      <w:r w:rsidR="00D61684" w:rsidRPr="00D61684">
        <w:rPr>
          <w:rFonts w:ascii="Palatino Linotype" w:hAnsi="Palatino Linotype" w:cs="Arial"/>
          <w:sz w:val="22"/>
          <w:szCs w:val="22"/>
        </w:rPr>
        <w:t>DOI: </w:t>
      </w:r>
      <w:hyperlink r:id="rId110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10.1016/j.arth.2007.12.011</w:t>
        </w:r>
      </w:hyperlink>
    </w:p>
    <w:p w14:paraId="4C563802" w14:textId="31C449B6" w:rsidR="00865F64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Jaberi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FM,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Haytmanek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CT,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Procrastination of Wound Drainage and Malnutrition Affect the Outcome of Joint Arthroplasty.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Orthop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Relat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Res</w:t>
      </w:r>
      <w:r w:rsidRPr="00BA39E7">
        <w:rPr>
          <w:rFonts w:ascii="Palatino Linotype" w:hAnsi="Palatino Linotype" w:cs="Arial"/>
          <w:sz w:val="22"/>
          <w:szCs w:val="22"/>
        </w:rPr>
        <w:t>. 2008 Jun; 466(6):1368-71</w:t>
      </w:r>
      <w:r w:rsidR="00D61684">
        <w:rPr>
          <w:rFonts w:ascii="Palatino Linotype" w:hAnsi="Palatino Linotype" w:cs="Arial"/>
          <w:sz w:val="22"/>
          <w:szCs w:val="22"/>
        </w:rPr>
        <w:t xml:space="preserve"> </w:t>
      </w:r>
      <w:r w:rsidR="00D61684" w:rsidRPr="00D61684">
        <w:rPr>
          <w:rFonts w:ascii="Palatino Linotype" w:hAnsi="Palatino Linotype" w:cs="Arial"/>
          <w:sz w:val="22"/>
          <w:szCs w:val="22"/>
        </w:rPr>
        <w:t>PMCID: </w:t>
      </w:r>
      <w:hyperlink r:id="rId111" w:tgtFrame="_blank" w:history="1">
        <w:r w:rsidR="00D61684" w:rsidRPr="00D61684">
          <w:rPr>
            <w:rStyle w:val="Hyperlink"/>
            <w:rFonts w:ascii="Palatino Linotype" w:hAnsi="Palatino Linotype" w:cs="Arial"/>
            <w:sz w:val="22"/>
            <w:szCs w:val="22"/>
          </w:rPr>
          <w:t>PMC2384013</w:t>
        </w:r>
      </w:hyperlink>
    </w:p>
    <w:p w14:paraId="11842092" w14:textId="46ACEF17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sz w:val="22"/>
          <w:szCs w:val="22"/>
        </w:rPr>
        <w:t xml:space="preserve">Anita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Komlodi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Arora. </w:t>
      </w:r>
      <w:r w:rsidRPr="00BA39E7">
        <w:rPr>
          <w:rFonts w:ascii="Palatino Linotype" w:hAnsi="Palatino Linotype" w:cs="Arial"/>
          <w:i/>
          <w:sz w:val="22"/>
          <w:szCs w:val="22"/>
        </w:rPr>
        <w:t>School nurses’ perceived barriers to diabetes knowledge, communication and management in children with type 1 diabetes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bCs/>
          <w:sz w:val="22"/>
          <w:szCs w:val="22"/>
        </w:rPr>
        <w:t>School Nurse News</w:t>
      </w:r>
      <w:r w:rsidRPr="00BA39E7">
        <w:rPr>
          <w:rFonts w:ascii="Palatino Linotype" w:hAnsi="Palatino Linotype" w:cs="Arial"/>
          <w:sz w:val="22"/>
          <w:szCs w:val="22"/>
        </w:rPr>
        <w:t xml:space="preserve">. 2008 May; 25(3):24-9. </w:t>
      </w:r>
      <w:hyperlink r:id="rId112" w:history="1">
        <w:r w:rsidR="00EA503A" w:rsidRPr="00EA503A">
          <w:rPr>
            <w:rStyle w:val="Hyperlink"/>
            <w:rFonts w:ascii="Palatino Linotype" w:hAnsi="Palatino Linotype" w:cs="Arial"/>
            <w:sz w:val="22"/>
            <w:szCs w:val="22"/>
          </w:rPr>
          <w:t>PMID: 18512504</w:t>
        </w:r>
      </w:hyperlink>
    </w:p>
    <w:p w14:paraId="4D2380DE" w14:textId="61F46F03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Reicher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B, Poston RS,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Mehra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MR,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Odonkor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Z, Reyes PA,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Zimrin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DA. Simultaneous "hybrid" percutaneous coronary intervention and minimally invasive surgical bypass grafting: Feasibility, safety, and clinical outcomes. </w:t>
      </w:r>
      <w:r w:rsidRPr="00BA39E7">
        <w:rPr>
          <w:rFonts w:ascii="Palatino Linotype" w:hAnsi="Palatino Linotype" w:cs="Arial"/>
          <w:i/>
          <w:sz w:val="22"/>
          <w:szCs w:val="22"/>
        </w:rPr>
        <w:t>Am Heart J</w:t>
      </w:r>
      <w:r w:rsidRPr="00BA39E7">
        <w:rPr>
          <w:rFonts w:ascii="Palatino Linotype" w:hAnsi="Palatino Linotype" w:cs="Arial"/>
          <w:sz w:val="22"/>
          <w:szCs w:val="22"/>
        </w:rPr>
        <w:t>. 2008 Apr; 155(4):661-7</w:t>
      </w:r>
      <w:r w:rsidR="00EA503A">
        <w:rPr>
          <w:rFonts w:ascii="Palatino Linotype" w:hAnsi="Palatino Linotype" w:cs="Arial"/>
          <w:sz w:val="22"/>
          <w:szCs w:val="22"/>
        </w:rPr>
        <w:t xml:space="preserve"> </w:t>
      </w:r>
      <w:r w:rsidR="00EA503A" w:rsidRPr="00EA503A">
        <w:rPr>
          <w:rFonts w:ascii="Palatino Linotype" w:hAnsi="Palatino Linotype" w:cs="Arial"/>
          <w:sz w:val="22"/>
          <w:szCs w:val="22"/>
        </w:rPr>
        <w:t>PMCID: </w:t>
      </w:r>
      <w:hyperlink r:id="rId113" w:tgtFrame="_blank" w:history="1">
        <w:r w:rsidR="00EA503A" w:rsidRPr="00EA503A">
          <w:rPr>
            <w:rStyle w:val="Hyperlink"/>
            <w:rFonts w:ascii="Palatino Linotype" w:hAnsi="Palatino Linotype" w:cs="Arial"/>
            <w:sz w:val="22"/>
            <w:szCs w:val="22"/>
          </w:rPr>
          <w:t>PMC2636970</w:t>
        </w:r>
      </w:hyperlink>
    </w:p>
    <w:p w14:paraId="33E0C2A5" w14:textId="6EB34951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Burris NS, Brown EN, Grant M,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ZN, Gibber M,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Gu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Schwartz K,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Kallam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Vitali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R, Poston RS. Optical coherence tomography imaging as a quality assurance tool for evaluating endoscopic harvest of the radial artery.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Ann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Thorac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Surg</w:t>
      </w:r>
      <w:r w:rsidRPr="00BA39E7">
        <w:rPr>
          <w:rFonts w:ascii="Palatino Linotype" w:hAnsi="Palatino Linotype" w:cs="Arial"/>
          <w:sz w:val="22"/>
          <w:szCs w:val="22"/>
        </w:rPr>
        <w:t>. 2008 Apr; 85(4):1271-7</w:t>
      </w:r>
      <w:r w:rsidR="00EA503A">
        <w:rPr>
          <w:rFonts w:ascii="Palatino Linotype" w:hAnsi="Palatino Linotype" w:cs="Arial"/>
          <w:sz w:val="22"/>
          <w:szCs w:val="22"/>
        </w:rPr>
        <w:t xml:space="preserve"> </w:t>
      </w:r>
      <w:r w:rsidR="00EA503A" w:rsidRPr="00EA503A">
        <w:rPr>
          <w:rFonts w:ascii="Palatino Linotype" w:hAnsi="Palatino Linotype" w:cs="Arial"/>
          <w:sz w:val="22"/>
          <w:szCs w:val="22"/>
        </w:rPr>
        <w:t>PMID: </w:t>
      </w:r>
      <w:hyperlink r:id="rId114" w:history="1">
        <w:r w:rsidR="00EA503A" w:rsidRPr="00EA503A">
          <w:rPr>
            <w:rStyle w:val="Hyperlink"/>
            <w:rFonts w:ascii="Palatino Linotype" w:hAnsi="Palatino Linotype" w:cs="Arial"/>
            <w:sz w:val="22"/>
            <w:szCs w:val="22"/>
          </w:rPr>
          <w:t>18355508</w:t>
        </w:r>
      </w:hyperlink>
    </w:p>
    <w:p w14:paraId="78E2E2F5" w14:textId="090A65DC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Kon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ZN, Brown EN, Tran R,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Reicher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B, Grant MC,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Kallam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S, Burris 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Connerney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Zimrin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D, Poston RS. Simultaneous Hybrid Coronary Revascularization Reduces Postoperative Morbidity Compared </w:t>
      </w:r>
      <w:proofErr w:type="gramStart"/>
      <w:r w:rsidRPr="00BA39E7">
        <w:rPr>
          <w:rFonts w:ascii="Palatino Linotype" w:hAnsi="Palatino Linotype" w:cs="Arial"/>
          <w:sz w:val="22"/>
          <w:szCs w:val="22"/>
        </w:rPr>
        <w:t>To</w:t>
      </w:r>
      <w:proofErr w:type="gramEnd"/>
      <w:r w:rsidRPr="00BA39E7">
        <w:rPr>
          <w:rFonts w:ascii="Palatino Linotype" w:hAnsi="Palatino Linotype" w:cs="Arial"/>
          <w:sz w:val="22"/>
          <w:szCs w:val="22"/>
        </w:rPr>
        <w:t xml:space="preserve"> Procedures Utilizing Only Coronary Artery Bypass Grafting.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J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Thorac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Cardiovasc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Surg</w:t>
      </w:r>
      <w:r w:rsidRPr="00BA39E7">
        <w:rPr>
          <w:rFonts w:ascii="Palatino Linotype" w:hAnsi="Palatino Linotype" w:cs="Arial"/>
          <w:sz w:val="22"/>
          <w:szCs w:val="22"/>
        </w:rPr>
        <w:t>. 2008 Feb; 135(2):367-75</w:t>
      </w:r>
      <w:r w:rsidR="00F65941">
        <w:rPr>
          <w:rFonts w:ascii="Palatino Linotype" w:hAnsi="Palatino Linotype" w:cs="Arial"/>
          <w:sz w:val="22"/>
          <w:szCs w:val="22"/>
        </w:rPr>
        <w:t xml:space="preserve"> </w:t>
      </w:r>
      <w:r w:rsidR="00F65941" w:rsidRPr="00F65941">
        <w:rPr>
          <w:rFonts w:ascii="Palatino Linotype" w:hAnsi="Palatino Linotype" w:cs="Arial"/>
          <w:sz w:val="22"/>
          <w:szCs w:val="22"/>
        </w:rPr>
        <w:t>PMCID: </w:t>
      </w:r>
      <w:hyperlink r:id="rId115" w:tgtFrame="_blank" w:history="1">
        <w:r w:rsidR="00F65941" w:rsidRPr="00F65941">
          <w:rPr>
            <w:rStyle w:val="Hyperlink"/>
            <w:rFonts w:ascii="Palatino Linotype" w:hAnsi="Palatino Linotype" w:cs="Arial"/>
            <w:sz w:val="22"/>
            <w:szCs w:val="22"/>
          </w:rPr>
          <w:t>PMC2962576</w:t>
        </w:r>
      </w:hyperlink>
    </w:p>
    <w:p w14:paraId="2084FEE1" w14:textId="45D7CFA2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Matthew Austin,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Elie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sz w:val="22"/>
          <w:szCs w:val="22"/>
        </w:rPr>
        <w:t xml:space="preserve">Lindsay A,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A simple, cost effective screening protocol to exclude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infection. </w:t>
      </w:r>
      <w:r w:rsidRPr="00BA39E7">
        <w:rPr>
          <w:rFonts w:ascii="Palatino Linotype" w:hAnsi="Palatino Linotype" w:cs="Arial"/>
          <w:i/>
          <w:sz w:val="22"/>
          <w:szCs w:val="22"/>
        </w:rPr>
        <w:t>J Arthroplasty</w:t>
      </w:r>
      <w:r w:rsidRPr="00BA39E7">
        <w:rPr>
          <w:rFonts w:ascii="Palatino Linotype" w:hAnsi="Palatino Linotype" w:cs="Arial"/>
          <w:sz w:val="22"/>
          <w:szCs w:val="22"/>
        </w:rPr>
        <w:t>. 2008 Jan; 23(1):65-8</w:t>
      </w:r>
      <w:r w:rsidR="00F65941">
        <w:rPr>
          <w:rFonts w:ascii="Palatino Linotype" w:hAnsi="Palatino Linotype" w:cs="Arial"/>
          <w:sz w:val="22"/>
          <w:szCs w:val="22"/>
        </w:rPr>
        <w:t xml:space="preserve"> </w:t>
      </w:r>
      <w:r w:rsidR="00F65941" w:rsidRPr="00F65941">
        <w:rPr>
          <w:rFonts w:ascii="Palatino Linotype" w:hAnsi="Palatino Linotype" w:cs="Arial"/>
          <w:sz w:val="22"/>
          <w:szCs w:val="22"/>
        </w:rPr>
        <w:t>DOI: </w:t>
      </w:r>
      <w:hyperlink r:id="rId116" w:tgtFrame="_blank" w:history="1">
        <w:r w:rsidR="00F65941" w:rsidRPr="00F65941">
          <w:rPr>
            <w:rStyle w:val="Hyperlink"/>
            <w:rFonts w:ascii="Palatino Linotype" w:hAnsi="Palatino Linotype" w:cs="Arial"/>
            <w:sz w:val="22"/>
            <w:szCs w:val="22"/>
          </w:rPr>
          <w:t>10.1016/j.arth.2007.09.005</w:t>
        </w:r>
      </w:hyperlink>
    </w:p>
    <w:p w14:paraId="10837C8F" w14:textId="628D43DE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Brown EN,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ZN, Tran R, Burris NS,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Gu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Laird P,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Brazio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Kallam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S, Schwartz K, Bechtel L,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Zhang S, Poston RS. Strategies to reduce intraluminal clot formation in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endoscopically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harvested saphenous veins.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J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Thorac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Cardiovasc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Surg</w:t>
      </w:r>
      <w:r w:rsidRPr="00BA39E7">
        <w:rPr>
          <w:rFonts w:ascii="Palatino Linotype" w:hAnsi="Palatino Linotype" w:cs="Arial"/>
          <w:sz w:val="22"/>
          <w:szCs w:val="22"/>
        </w:rPr>
        <w:t>. 2007 Nov; 134(5):1259-65.</w:t>
      </w:r>
      <w:r w:rsidR="00F65941">
        <w:rPr>
          <w:rFonts w:ascii="Palatino Linotype" w:hAnsi="Palatino Linotype" w:cs="Arial"/>
          <w:sz w:val="22"/>
          <w:szCs w:val="22"/>
        </w:rPr>
        <w:t xml:space="preserve"> </w:t>
      </w:r>
      <w:r w:rsidR="00F65941" w:rsidRPr="00F65941">
        <w:rPr>
          <w:rFonts w:ascii="Palatino Linotype" w:hAnsi="Palatino Linotype" w:cs="Arial"/>
          <w:sz w:val="22"/>
          <w:szCs w:val="22"/>
        </w:rPr>
        <w:t>PMCID: </w:t>
      </w:r>
      <w:hyperlink r:id="rId117" w:tgtFrame="_blank" w:history="1">
        <w:r w:rsidR="00F65941" w:rsidRPr="00F65941">
          <w:rPr>
            <w:rStyle w:val="Hyperlink"/>
            <w:rFonts w:ascii="Palatino Linotype" w:hAnsi="Palatino Linotype" w:cs="Arial"/>
            <w:sz w:val="22"/>
            <w:szCs w:val="22"/>
          </w:rPr>
          <w:t>PMC2952937</w:t>
        </w:r>
      </w:hyperlink>
    </w:p>
    <w:p w14:paraId="181AA1AF" w14:textId="3E37ABCA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Sharkey PF,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Hozack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WJ, Rothman RH. Does "excessive" anticoagulation predispose to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infection? </w:t>
      </w:r>
      <w:r w:rsidRPr="00BA39E7">
        <w:rPr>
          <w:rFonts w:ascii="Palatino Linotype" w:hAnsi="Palatino Linotype" w:cs="Arial"/>
          <w:i/>
          <w:sz w:val="22"/>
          <w:szCs w:val="22"/>
        </w:rPr>
        <w:t>J Arthroplasty</w:t>
      </w:r>
      <w:r w:rsidRPr="00BA39E7">
        <w:rPr>
          <w:rFonts w:ascii="Palatino Linotype" w:hAnsi="Palatino Linotype" w:cs="Arial"/>
          <w:sz w:val="22"/>
          <w:szCs w:val="22"/>
        </w:rPr>
        <w:t xml:space="preserve">. 2007 Sep; 22(6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Suppl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2):24-8</w:t>
      </w:r>
      <w:r w:rsidR="00F65941">
        <w:rPr>
          <w:rFonts w:ascii="Palatino Linotype" w:hAnsi="Palatino Linotype" w:cs="Arial"/>
          <w:sz w:val="22"/>
          <w:szCs w:val="22"/>
        </w:rPr>
        <w:t xml:space="preserve"> </w:t>
      </w:r>
      <w:r w:rsidR="00F65941" w:rsidRPr="00F65941">
        <w:rPr>
          <w:rFonts w:ascii="Palatino Linotype" w:hAnsi="Palatino Linotype" w:cs="Arial"/>
          <w:sz w:val="22"/>
          <w:szCs w:val="22"/>
        </w:rPr>
        <w:t>DOI: </w:t>
      </w:r>
      <w:hyperlink r:id="rId118" w:tgtFrame="_blank" w:history="1">
        <w:r w:rsidR="00F65941" w:rsidRPr="00F65941">
          <w:rPr>
            <w:rStyle w:val="Hyperlink"/>
            <w:rFonts w:ascii="Palatino Linotype" w:hAnsi="Palatino Linotype" w:cs="Arial"/>
            <w:sz w:val="22"/>
            <w:szCs w:val="22"/>
          </w:rPr>
          <w:t>10.1016/j.arth.2007.03.007</w:t>
        </w:r>
      </w:hyperlink>
    </w:p>
    <w:p w14:paraId="6A514466" w14:textId="1ED26FFC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Restrepo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Hozack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W, Sharkey P,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Infection Does </w:t>
      </w:r>
      <w:proofErr w:type="gramStart"/>
      <w:r w:rsidRPr="00BA39E7">
        <w:rPr>
          <w:rFonts w:ascii="Palatino Linotype" w:hAnsi="Palatino Linotype" w:cs="Arial"/>
          <w:i/>
          <w:sz w:val="22"/>
          <w:szCs w:val="22"/>
        </w:rPr>
        <w:t>not</w:t>
      </w:r>
      <w:proofErr w:type="gramEnd"/>
      <w:r w:rsidRPr="00BA39E7">
        <w:rPr>
          <w:rFonts w:ascii="Palatino Linotype" w:hAnsi="Palatino Linotype" w:cs="Arial"/>
          <w:i/>
          <w:sz w:val="22"/>
          <w:szCs w:val="22"/>
        </w:rPr>
        <w:t xml:space="preserve"> Preclude Good Outcome for Revision Arthroplasty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Orthop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Relat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Res. 461:54-59, August 2007</w:t>
      </w:r>
      <w:r w:rsidR="00F65941">
        <w:rPr>
          <w:rFonts w:ascii="Palatino Linotype" w:hAnsi="Palatino Linotype" w:cs="Arial"/>
          <w:sz w:val="22"/>
          <w:szCs w:val="22"/>
        </w:rPr>
        <w:t xml:space="preserve"> </w:t>
      </w:r>
      <w:r w:rsidR="00F65941" w:rsidRPr="00F65941">
        <w:rPr>
          <w:rFonts w:ascii="Palatino Linotype" w:hAnsi="Palatino Linotype" w:cs="Arial"/>
          <w:sz w:val="22"/>
          <w:szCs w:val="22"/>
        </w:rPr>
        <w:t>DOI: </w:t>
      </w:r>
      <w:hyperlink r:id="rId119" w:tgtFrame="_blank" w:history="1">
        <w:r w:rsidR="00F65941" w:rsidRPr="00F65941">
          <w:rPr>
            <w:rStyle w:val="Hyperlink"/>
            <w:rFonts w:ascii="Palatino Linotype" w:hAnsi="Palatino Linotype" w:cs="Arial"/>
            <w:sz w:val="22"/>
            <w:szCs w:val="22"/>
          </w:rPr>
          <w:t>10.1097/BLO.0b013e318073c246</w:t>
        </w:r>
      </w:hyperlink>
    </w:p>
    <w:p w14:paraId="3BB175E8" w14:textId="4D52E893" w:rsidR="00BA39E7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 Richard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Lichenstein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;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Rafei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Keyvan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Bakar Adnan, Arora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A Pilot Study to evaluate </w:t>
      </w:r>
      <w:r w:rsidR="00F65941" w:rsidRPr="00BA39E7">
        <w:rPr>
          <w:rFonts w:ascii="Palatino Linotype" w:hAnsi="Palatino Linotype" w:cs="Arial"/>
          <w:sz w:val="22"/>
          <w:szCs w:val="22"/>
        </w:rPr>
        <w:t>self-initiated</w:t>
      </w:r>
      <w:r w:rsidRPr="00BA39E7">
        <w:rPr>
          <w:rFonts w:ascii="Palatino Linotype" w:hAnsi="Palatino Linotype" w:cs="Arial"/>
          <w:sz w:val="22"/>
          <w:szCs w:val="22"/>
        </w:rPr>
        <w:t xml:space="preserve"> computer patient education in children with acute Asthma in Pediatric Emergency Department.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Technol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Health Care</w:t>
      </w:r>
      <w:r w:rsidRPr="00BA39E7">
        <w:rPr>
          <w:rFonts w:ascii="Palatino Linotype" w:hAnsi="Palatino Linotype" w:cs="Arial"/>
          <w:sz w:val="22"/>
          <w:szCs w:val="22"/>
        </w:rPr>
        <w:t xml:space="preserve">. 2007; 15 (6):433-44 </w:t>
      </w:r>
      <w:hyperlink r:id="rId120" w:history="1">
        <w:r w:rsidR="00DC7833" w:rsidRPr="00DC7833">
          <w:rPr>
            <w:rStyle w:val="Hyperlink"/>
            <w:rFonts w:ascii="Palatino Linotype" w:hAnsi="Palatino Linotype" w:cs="Arial"/>
            <w:sz w:val="22"/>
            <w:szCs w:val="22"/>
          </w:rPr>
          <w:t>PMID: 18057566</w:t>
        </w:r>
      </w:hyperlink>
    </w:p>
    <w:p w14:paraId="747194D5" w14:textId="1C0E68CB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Wali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RK,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Mohanlal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V, Ramos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Blahut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S, Drachenberg C, Papadimitriou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Dinits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Philosophe B, Foster C,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Cangro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Nogueira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Cooper M, Bartlett ST, Weir </w:t>
      </w:r>
      <w:proofErr w:type="gramStart"/>
      <w:r w:rsidRPr="00BA39E7">
        <w:rPr>
          <w:rFonts w:ascii="Palatino Linotype" w:hAnsi="Palatino Linotype" w:cs="Arial"/>
          <w:sz w:val="22"/>
          <w:szCs w:val="22"/>
        </w:rPr>
        <w:t>MR..</w:t>
      </w:r>
      <w:proofErr w:type="gramEnd"/>
      <w:r w:rsidRPr="00BA39E7">
        <w:rPr>
          <w:rFonts w:ascii="Palatino Linotype" w:hAnsi="Palatino Linotype" w:cs="Arial"/>
          <w:sz w:val="22"/>
          <w:szCs w:val="22"/>
        </w:rPr>
        <w:t xml:space="preserve"> Early withdrawal of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calcineurin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inhibitors and rescue immunosuppression with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Sirolimus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-based therapy in Renal Transplant recipients. </w:t>
      </w:r>
      <w:r w:rsidRPr="00BA39E7">
        <w:rPr>
          <w:rFonts w:ascii="Palatino Linotype" w:hAnsi="Palatino Linotype" w:cs="Arial"/>
          <w:i/>
          <w:sz w:val="22"/>
          <w:szCs w:val="22"/>
        </w:rPr>
        <w:lastRenderedPageBreak/>
        <w:t>American Journal of Transplantation</w:t>
      </w:r>
      <w:r w:rsidRPr="00BA39E7">
        <w:rPr>
          <w:rFonts w:ascii="Palatino Linotype" w:hAnsi="Palatino Linotype" w:cs="Arial"/>
          <w:sz w:val="22"/>
          <w:szCs w:val="22"/>
        </w:rPr>
        <w:t>. 2007 June 7 (6), 1572–1583</w:t>
      </w:r>
      <w:r w:rsidR="00DC7833">
        <w:rPr>
          <w:rFonts w:ascii="Palatino Linotype" w:hAnsi="Palatino Linotype" w:cs="Arial"/>
          <w:sz w:val="22"/>
          <w:szCs w:val="22"/>
        </w:rPr>
        <w:t xml:space="preserve"> </w:t>
      </w:r>
      <w:r w:rsidR="00DC7833" w:rsidRPr="00DC7833">
        <w:rPr>
          <w:rFonts w:ascii="Palatino Linotype" w:hAnsi="Palatino Linotype" w:cs="Arial"/>
          <w:sz w:val="22"/>
          <w:szCs w:val="22"/>
        </w:rPr>
        <w:t>DOI: </w:t>
      </w:r>
      <w:hyperlink r:id="rId121" w:tgtFrame="_blank" w:history="1">
        <w:r w:rsidR="00DC7833" w:rsidRPr="00DC7833">
          <w:rPr>
            <w:rStyle w:val="Hyperlink"/>
            <w:rFonts w:ascii="Palatino Linotype" w:hAnsi="Palatino Linotype" w:cs="Arial"/>
            <w:sz w:val="22"/>
            <w:szCs w:val="22"/>
          </w:rPr>
          <w:t>10.1111/j.1600-6143.2007.01825.x</w:t>
        </w:r>
      </w:hyperlink>
    </w:p>
    <w:p w14:paraId="6B3A02C0" w14:textId="47BE075F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Magder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LS,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Kallam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S, Kwon M,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Sangrampurkar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R, Pierson R, Poston R. Association between prothrombin activation fragment (F1.2), cerebral ischemia (S-100beta) and international normalized ratio (INR) in patients with ventricular assisted devices.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Interact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Cardiovasc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Thorac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Surg</w:t>
      </w:r>
      <w:r w:rsidRPr="00BA39E7">
        <w:rPr>
          <w:rFonts w:ascii="Palatino Linotype" w:hAnsi="Palatino Linotype" w:cs="Arial"/>
          <w:sz w:val="22"/>
          <w:szCs w:val="22"/>
        </w:rPr>
        <w:t>. 2007 Jun; 6(3):323-7</w:t>
      </w:r>
      <w:r w:rsidR="00DC7833">
        <w:rPr>
          <w:rFonts w:ascii="Palatino Linotype" w:hAnsi="Palatino Linotype" w:cs="Arial"/>
          <w:sz w:val="22"/>
          <w:szCs w:val="22"/>
        </w:rPr>
        <w:t xml:space="preserve"> </w:t>
      </w:r>
      <w:r w:rsidR="00DC7833" w:rsidRPr="00DC7833">
        <w:rPr>
          <w:rFonts w:ascii="Palatino Linotype" w:hAnsi="Palatino Linotype" w:cs="Arial"/>
          <w:sz w:val="22"/>
          <w:szCs w:val="22"/>
        </w:rPr>
        <w:t>DOI: </w:t>
      </w:r>
      <w:hyperlink r:id="rId122" w:tgtFrame="_blank" w:history="1">
        <w:r w:rsidR="00DC7833" w:rsidRPr="00DC7833">
          <w:rPr>
            <w:rStyle w:val="Hyperlink"/>
            <w:rFonts w:ascii="Palatino Linotype" w:hAnsi="Palatino Linotype" w:cs="Arial"/>
            <w:sz w:val="22"/>
            <w:szCs w:val="22"/>
          </w:rPr>
          <w:t>10.1510/icvts.2006.146076</w:t>
        </w:r>
      </w:hyperlink>
    </w:p>
    <w:p w14:paraId="2528B695" w14:textId="470BD2F3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Javad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T. David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Tarity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Marla J Steinbeck, Roman G.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Politi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A,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JJ, Sharkey PF. Management of Stiffness following Total Knee Arthroplasty.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J Bone Joint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Surg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Am</w:t>
      </w:r>
      <w:r w:rsidRPr="00BA39E7">
        <w:rPr>
          <w:rFonts w:ascii="Palatino Linotype" w:hAnsi="Palatino Linotype" w:cs="Arial"/>
          <w:sz w:val="22"/>
          <w:szCs w:val="22"/>
        </w:rPr>
        <w:t xml:space="preserve">. 2006 Dec; 88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Suppl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4:175-81</w:t>
      </w:r>
      <w:r w:rsidR="00DC7833">
        <w:rPr>
          <w:rFonts w:ascii="Palatino Linotype" w:hAnsi="Palatino Linotype" w:cs="Arial"/>
          <w:sz w:val="22"/>
          <w:szCs w:val="22"/>
        </w:rPr>
        <w:t xml:space="preserve"> </w:t>
      </w:r>
      <w:r w:rsidR="00DC7833" w:rsidRPr="00DC7833">
        <w:rPr>
          <w:rFonts w:ascii="Palatino Linotype" w:hAnsi="Palatino Linotype" w:cs="Arial"/>
          <w:sz w:val="22"/>
          <w:szCs w:val="22"/>
        </w:rPr>
        <w:t>DOI: </w:t>
      </w:r>
      <w:hyperlink r:id="rId123" w:tgtFrame="_blank" w:history="1">
        <w:r w:rsidR="00DC7833" w:rsidRPr="00DC7833">
          <w:rPr>
            <w:rStyle w:val="Hyperlink"/>
            <w:rFonts w:ascii="Palatino Linotype" w:hAnsi="Palatino Linotype" w:cs="Arial"/>
            <w:sz w:val="22"/>
            <w:szCs w:val="22"/>
          </w:rPr>
          <w:t>10.2106/JBJS.F.00608</w:t>
        </w:r>
      </w:hyperlink>
    </w:p>
    <w:p w14:paraId="18B73C94" w14:textId="0F98561A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  <w:lang w:val="de-DE"/>
        </w:rPr>
        <w:t xml:space="preserve">Joseph Finkelstein,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lang w:val="de-DE"/>
        </w:rPr>
        <w:t xml:space="preserve"> and Michael K. Hise. </w:t>
      </w:r>
      <w:r w:rsidRPr="00BA39E7">
        <w:rPr>
          <w:rFonts w:ascii="Palatino Linotype" w:hAnsi="Palatino Linotype" w:cs="Arial"/>
          <w:sz w:val="22"/>
          <w:szCs w:val="22"/>
        </w:rPr>
        <w:t>Association of physical activity and renal function in Subjects with and without metabolic syndrome: A review of the Third National Health and Nutrition Examination Survey (NHANES III). American Journal of Kidney Diseases. Vol 48, No 3 (September), 2006: pp 372-382</w:t>
      </w:r>
      <w:r w:rsidR="00DC7833">
        <w:rPr>
          <w:rFonts w:ascii="Palatino Linotype" w:hAnsi="Palatino Linotype" w:cs="Arial"/>
          <w:sz w:val="22"/>
          <w:szCs w:val="22"/>
        </w:rPr>
        <w:t xml:space="preserve"> </w:t>
      </w:r>
      <w:r w:rsidR="00DC7833" w:rsidRPr="00DC7833">
        <w:rPr>
          <w:rFonts w:ascii="Palatino Linotype" w:hAnsi="Palatino Linotype" w:cs="Arial"/>
          <w:sz w:val="22"/>
          <w:szCs w:val="22"/>
        </w:rPr>
        <w:t>DOI: </w:t>
      </w:r>
      <w:hyperlink r:id="rId124" w:tgtFrame="_blank" w:history="1">
        <w:r w:rsidR="00DC7833" w:rsidRPr="00DC7833">
          <w:rPr>
            <w:rStyle w:val="Hyperlink"/>
            <w:rFonts w:ascii="Palatino Linotype" w:hAnsi="Palatino Linotype" w:cs="Arial"/>
            <w:sz w:val="22"/>
            <w:szCs w:val="22"/>
          </w:rPr>
          <w:t>10.1053/j.ajkd.2006.05.013</w:t>
        </w:r>
      </w:hyperlink>
    </w:p>
    <w:p w14:paraId="466A7AC7" w14:textId="7CC44762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Joseph Finkelstein,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Fadia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Shaya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Navendu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Samant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Steven Scharf. Automated Survey Collector (ASC): </w:t>
      </w:r>
      <w:r w:rsidRPr="00BA39E7">
        <w:rPr>
          <w:rFonts w:ascii="Palatino Linotype" w:hAnsi="Palatino Linotype" w:cs="Arial"/>
          <w:i/>
          <w:sz w:val="22"/>
          <w:szCs w:val="22"/>
        </w:rPr>
        <w:t>A Universal Platform for Interactive Collection of Clinical Data</w:t>
      </w:r>
      <w:r w:rsidRPr="00BA39E7">
        <w:rPr>
          <w:rFonts w:ascii="Palatino Linotype" w:hAnsi="Palatino Linotype" w:cs="Arial"/>
          <w:sz w:val="22"/>
          <w:szCs w:val="22"/>
        </w:rPr>
        <w:t xml:space="preserve">. Journal of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Systemics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Cybernetics and Informatics. Volume 3 - number 1, pages: 101-104 </w:t>
      </w:r>
    </w:p>
    <w:p w14:paraId="110F36A9" w14:textId="3FC936C9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Joseph Finkelstein,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Arora. Introducing Handheld Computing for Interactive Medical Education.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Journal of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Systemics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>, Cybernetics and Informatics</w:t>
      </w:r>
      <w:r w:rsidRPr="00BA39E7">
        <w:rPr>
          <w:rFonts w:ascii="Palatino Linotype" w:hAnsi="Palatino Linotype" w:cs="Arial"/>
          <w:sz w:val="22"/>
          <w:szCs w:val="22"/>
        </w:rPr>
        <w:t xml:space="preserve">. Volume 3 - number 2, pages: 102-106 </w:t>
      </w:r>
      <w:hyperlink r:id="rId125" w:history="1">
        <w:r w:rsidR="00DC7833" w:rsidRPr="00DC7833">
          <w:rPr>
            <w:rStyle w:val="Hyperlink"/>
            <w:rFonts w:ascii="Arial" w:hAnsi="Arial" w:cs="Arial"/>
            <w:shd w:val="clear" w:color="auto" w:fill="FFFFFF"/>
          </w:rPr>
          <w:t>PMC2244409</w:t>
        </w:r>
      </w:hyperlink>
    </w:p>
    <w:p w14:paraId="53FF8C07" w14:textId="065E034B" w:rsidR="003F39B3" w:rsidRPr="008D7F7A" w:rsidRDefault="00865F64" w:rsidP="008D7F7A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Finkelstein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Arora M. Home Automated </w:t>
      </w:r>
      <w:hyperlink r:id="rId126" w:anchor="#" w:history="1">
        <w:proofErr w:type="spellStart"/>
        <w:r w:rsidRPr="00BA39E7">
          <w:rPr>
            <w:rFonts w:ascii="Palatino Linotype" w:hAnsi="Palatino Linotype" w:cs="Arial"/>
            <w:sz w:val="22"/>
            <w:szCs w:val="22"/>
          </w:rPr>
          <w:t>Telemanagement</w:t>
        </w:r>
        <w:proofErr w:type="spellEnd"/>
      </w:hyperlink>
      <w:r w:rsidRPr="00BA39E7">
        <w:rPr>
          <w:rFonts w:ascii="Palatino Linotype" w:hAnsi="Palatino Linotype" w:cs="Arial"/>
          <w:sz w:val="22"/>
          <w:szCs w:val="22"/>
        </w:rPr>
        <w:t xml:space="preserve"> in hypertension. </w:t>
      </w:r>
      <w:r w:rsidRPr="00BA39E7">
        <w:rPr>
          <w:rFonts w:ascii="Palatino Linotype" w:hAnsi="Palatino Linotype" w:cs="Arial"/>
          <w:i/>
          <w:sz w:val="22"/>
          <w:szCs w:val="22"/>
        </w:rPr>
        <w:t>Proc. of the 17th IEEE Symposium on Computer-Based Medical Systems</w:t>
      </w:r>
      <w:r w:rsidRPr="00BA39E7">
        <w:rPr>
          <w:rFonts w:ascii="Palatino Linotype" w:hAnsi="Palatino Linotype" w:cs="Arial"/>
          <w:sz w:val="22"/>
          <w:szCs w:val="22"/>
        </w:rPr>
        <w:t>. 24-25 June 2004, Bethesda, MD, 452-459</w:t>
      </w:r>
      <w:r w:rsidR="00717779">
        <w:rPr>
          <w:rFonts w:ascii="Palatino Linotype" w:hAnsi="Palatino Linotype" w:cs="Arial"/>
          <w:sz w:val="22"/>
          <w:szCs w:val="22"/>
        </w:rPr>
        <w:t xml:space="preserve"> </w:t>
      </w:r>
      <w:r w:rsidR="00717779" w:rsidRPr="00717779">
        <w:rPr>
          <w:rFonts w:ascii="Palatino Linotype" w:hAnsi="Palatino Linotype" w:cs="Arial"/>
          <w:bCs/>
          <w:sz w:val="22"/>
          <w:szCs w:val="22"/>
        </w:rPr>
        <w:t>DOI:</w:t>
      </w:r>
      <w:r w:rsidR="00717779" w:rsidRPr="00717779">
        <w:rPr>
          <w:rFonts w:ascii="Palatino Linotype" w:hAnsi="Palatino Linotype" w:cs="Arial"/>
          <w:b/>
          <w:bCs/>
          <w:sz w:val="22"/>
          <w:szCs w:val="22"/>
        </w:rPr>
        <w:t> </w:t>
      </w:r>
      <w:hyperlink r:id="rId127" w:tgtFrame="_blank" w:history="1">
        <w:r w:rsidR="00717779" w:rsidRPr="00717779">
          <w:rPr>
            <w:rStyle w:val="Hyperlink"/>
            <w:rFonts w:ascii="Palatino Linotype" w:hAnsi="Palatino Linotype" w:cs="Arial"/>
            <w:sz w:val="22"/>
            <w:szCs w:val="22"/>
          </w:rPr>
          <w:t>10.1109/CBMS.2004.1311756</w:t>
        </w:r>
      </w:hyperlink>
    </w:p>
    <w:p w14:paraId="2D2F44F4" w14:textId="56F23A19" w:rsidR="00865F64" w:rsidRPr="00BA39E7" w:rsidRDefault="00865F64" w:rsidP="0028258C">
      <w:pPr>
        <w:pStyle w:val="Publication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Finkelstein J, Martin C,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Bhushan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A, Arora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. Feasibility of computer-assisted education in patients with multiple sclerosis. </w:t>
      </w:r>
      <w:r w:rsidRPr="00BA39E7">
        <w:rPr>
          <w:rFonts w:ascii="Palatino Linotype" w:hAnsi="Palatino Linotype" w:cs="Arial"/>
          <w:bCs/>
          <w:i/>
          <w:sz w:val="22"/>
          <w:szCs w:val="22"/>
        </w:rPr>
        <w:t>Proc. of the 17th IEEE Symposium on Computer-Based Medical Systems.</w:t>
      </w:r>
      <w:r w:rsidRPr="00BA39E7">
        <w:rPr>
          <w:rFonts w:ascii="Palatino Linotype" w:hAnsi="Palatino Linotype" w:cs="Arial"/>
          <w:sz w:val="22"/>
          <w:szCs w:val="22"/>
        </w:rPr>
        <w:t xml:space="preserve"> 24-25 June 2004, Bethesda, MD, 254-261</w:t>
      </w:r>
      <w:r w:rsidRPr="00717779">
        <w:rPr>
          <w:rFonts w:ascii="Palatino Linotype" w:hAnsi="Palatino Linotype" w:cs="Arial"/>
          <w:b/>
          <w:sz w:val="22"/>
          <w:szCs w:val="22"/>
        </w:rPr>
        <w:t>.</w:t>
      </w:r>
      <w:r w:rsidR="00717779" w:rsidRPr="00717779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717779" w:rsidRPr="00717779">
        <w:rPr>
          <w:rFonts w:ascii="Palatino Linotype" w:hAnsi="Palatino Linotype" w:cs="Arial"/>
          <w:b/>
          <w:bCs/>
          <w:sz w:val="22"/>
          <w:szCs w:val="22"/>
        </w:rPr>
        <w:t>DOI: </w:t>
      </w:r>
      <w:hyperlink r:id="rId128" w:tgtFrame="_blank" w:history="1">
        <w:r w:rsidR="00717779" w:rsidRPr="00717779">
          <w:rPr>
            <w:rStyle w:val="Hyperlink"/>
            <w:rFonts w:ascii="Palatino Linotype" w:hAnsi="Palatino Linotype" w:cs="Arial"/>
            <w:sz w:val="22"/>
            <w:szCs w:val="22"/>
          </w:rPr>
          <w:t>10.1109/CBMS.2004.1311724</w:t>
        </w:r>
      </w:hyperlink>
    </w:p>
    <w:p w14:paraId="7E0D9959" w14:textId="77777777" w:rsidR="0028258C" w:rsidRPr="00BA39E7" w:rsidRDefault="0028258C" w:rsidP="00F63E53">
      <w:pPr>
        <w:pStyle w:val="Heading2"/>
        <w:rPr>
          <w:rFonts w:ascii="Palatino Linotype" w:hAnsi="Palatino Linotype" w:cs="Arial"/>
          <w:szCs w:val="22"/>
        </w:rPr>
      </w:pPr>
    </w:p>
    <w:p w14:paraId="0975059B" w14:textId="3EEC7933" w:rsidR="00865F64" w:rsidRPr="00BA39E7" w:rsidRDefault="00865F64" w:rsidP="00865F64">
      <w:pPr>
        <w:pStyle w:val="Heading2"/>
        <w:rPr>
          <w:rFonts w:ascii="Palatino Linotype" w:hAnsi="Palatino Linotype" w:cs="Arial"/>
          <w:szCs w:val="22"/>
        </w:rPr>
      </w:pPr>
      <w:r w:rsidRPr="00BA39E7">
        <w:rPr>
          <w:rFonts w:ascii="Palatino Linotype" w:hAnsi="Palatino Linotype" w:cs="Arial"/>
          <w:szCs w:val="22"/>
        </w:rPr>
        <w:t>Conference Paper/Presentations/ Abstracts</w:t>
      </w:r>
    </w:p>
    <w:p w14:paraId="1A6DE77B" w14:textId="52C6FA00" w:rsidR="00EB4E3F" w:rsidRDefault="00EB4E3F" w:rsidP="00F9331F">
      <w:pPr>
        <w:pStyle w:val="Publication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>
        <w:rPr>
          <w:rFonts w:ascii="Palatino Linotype" w:hAnsi="Palatino Linotype" w:cs="Arial"/>
          <w:sz w:val="22"/>
          <w:szCs w:val="22"/>
        </w:rPr>
        <w:t>Kajal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F, </w:t>
      </w:r>
      <w:proofErr w:type="spellStart"/>
      <w:r>
        <w:rPr>
          <w:rFonts w:ascii="Palatino Linotype" w:hAnsi="Palatino Linotype" w:cs="Arial"/>
          <w:sz w:val="22"/>
          <w:szCs w:val="22"/>
        </w:rPr>
        <w:t>Mehrotra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A, </w:t>
      </w:r>
      <w:proofErr w:type="spellStart"/>
      <w:r>
        <w:rPr>
          <w:rFonts w:ascii="Palatino Linotype" w:hAnsi="Palatino Linotype" w:cs="Arial"/>
          <w:sz w:val="22"/>
          <w:szCs w:val="22"/>
        </w:rPr>
        <w:t>Misra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MR, and </w:t>
      </w:r>
      <w:r w:rsidRPr="00EB4E3F">
        <w:rPr>
          <w:rFonts w:ascii="Palatino Linotype" w:hAnsi="Palatino Linotype" w:cs="Arial"/>
          <w:b/>
          <w:sz w:val="22"/>
          <w:szCs w:val="22"/>
        </w:rPr>
        <w:t>Joshi A.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EB4E3F">
        <w:rPr>
          <w:rFonts w:ascii="Palatino Linotype" w:hAnsi="Palatino Linotype" w:cs="Arial"/>
          <w:sz w:val="22"/>
          <w:szCs w:val="22"/>
        </w:rPr>
        <w:t>Implementation of SAMBHAV initiative to enhance improvement in government service delivery on social indicators among urban poor settlements</w:t>
      </w:r>
      <w:r>
        <w:rPr>
          <w:rFonts w:ascii="Palatino Linotype" w:hAnsi="Palatino Linotype" w:cs="Arial"/>
          <w:sz w:val="22"/>
          <w:szCs w:val="22"/>
        </w:rPr>
        <w:t xml:space="preserve">. CUGH 2021. Addressing critical gaps in global health and development March 12-14 2021. </w:t>
      </w:r>
      <w:r w:rsidRPr="00EB4E3F">
        <w:rPr>
          <w:rFonts w:ascii="Palatino Linotype" w:hAnsi="Palatino Linotype" w:cs="Arial"/>
          <w:sz w:val="22"/>
          <w:szCs w:val="22"/>
        </w:rPr>
        <w:t xml:space="preserve"> </w:t>
      </w:r>
    </w:p>
    <w:p w14:paraId="40D4335C" w14:textId="7CC6FFC3" w:rsidR="001A7BC4" w:rsidRPr="00BA39E7" w:rsidRDefault="001A7BC4" w:rsidP="00F9331F">
      <w:pPr>
        <w:pStyle w:val="Publication"/>
        <w:numPr>
          <w:ilvl w:val="0"/>
          <w:numId w:val="3"/>
        </w:numPr>
        <w:spacing w:before="0" w:beforeAutospacing="0" w:after="0" w:afterAutospacing="0"/>
        <w:jc w:val="both"/>
        <w:rPr>
          <w:rStyle w:val="conference-paper-author"/>
          <w:rFonts w:ascii="Palatino Linotype" w:hAnsi="Palatino Linotype" w:cs="Arial"/>
          <w:sz w:val="22"/>
          <w:szCs w:val="22"/>
        </w:rPr>
      </w:pPr>
      <w:r w:rsidRPr="00BA39E7">
        <w:rPr>
          <w:rStyle w:val="conference-paper-author"/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BA39E7">
        <w:rPr>
          <w:rFonts w:ascii="Palatino Linotype" w:hAnsi="Palatino Linotype" w:cs="Arial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Anshuman</w:t>
      </w:r>
      <w:proofErr w:type="spell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A, Kaur M, Kumar K, Bhatt A, Sharma P, Arora S, </w:t>
      </w:r>
      <w:proofErr w:type="gramStart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>Kaur  H.</w:t>
      </w:r>
      <w:proofErr w:type="gramEnd"/>
      <w:r w:rsidRPr="001F188F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 SMAART informatics approach to enhance chronic disease self-management. APHA 2020 Oct 24-28. </w:t>
      </w:r>
    </w:p>
    <w:p w14:paraId="27C3211F" w14:textId="77777777" w:rsidR="001A7BC4" w:rsidRPr="00BA39E7" w:rsidRDefault="001A7BC4" w:rsidP="00F9331F">
      <w:pPr>
        <w:pStyle w:val="Publication"/>
        <w:numPr>
          <w:ilvl w:val="0"/>
          <w:numId w:val="3"/>
        </w:numPr>
        <w:spacing w:before="0" w:beforeAutospacing="0" w:after="0" w:afterAutospacing="0"/>
        <w:jc w:val="both"/>
        <w:rPr>
          <w:rStyle w:val="conference-paper-year"/>
          <w:rFonts w:ascii="Palatino Linotype" w:hAnsi="Palatino Linotype" w:cs="Arial"/>
          <w:sz w:val="22"/>
          <w:szCs w:val="22"/>
        </w:rPr>
      </w:pPr>
      <w:r w:rsidRPr="00BA39E7">
        <w:rPr>
          <w:rStyle w:val="conference-paper-author"/>
          <w:rFonts w:ascii="Palatino Linotype" w:hAnsi="Palatino Linotype" w:cs="Arial"/>
          <w:b/>
          <w:sz w:val="22"/>
          <w:szCs w:val="22"/>
          <w:shd w:val="clear" w:color="auto" w:fill="FFFFFF"/>
        </w:rPr>
        <w:t>Joshi A</w:t>
      </w:r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Bhavya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Malhotra,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Menka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Loomba,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Archa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Misra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Shruti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Sharma,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Chioma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Arushi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Arora. Tracking Sustainable Development Goals in urban slums using SMAART framework. </w:t>
      </w:r>
      <w:r w:rsidRPr="00BA39E7">
        <w:rPr>
          <w:rStyle w:val="conference-paper-place"/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Columbia University, New York, USA, </w:t>
      </w:r>
      <w:r w:rsidRPr="00BA39E7">
        <w:rPr>
          <w:rStyle w:val="conference-paper-date"/>
          <w:rFonts w:ascii="Palatino Linotype" w:hAnsi="Palatino Linotype" w:cs="Arial"/>
          <w:sz w:val="22"/>
          <w:szCs w:val="22"/>
          <w:shd w:val="clear" w:color="auto" w:fill="FFFFFF"/>
        </w:rPr>
        <w:t>September 24-25, </w:t>
      </w:r>
      <w:r w:rsidRPr="00BA39E7">
        <w:rPr>
          <w:rStyle w:val="conference-paper-year"/>
          <w:rFonts w:ascii="Palatino Linotype" w:hAnsi="Palatino Linotype" w:cs="Arial"/>
          <w:sz w:val="22"/>
          <w:szCs w:val="22"/>
          <w:shd w:val="clear" w:color="auto" w:fill="FFFFFF"/>
        </w:rPr>
        <w:t>2019.</w:t>
      </w:r>
    </w:p>
    <w:p w14:paraId="03DA6DCB" w14:textId="77777777" w:rsidR="001A7BC4" w:rsidRPr="00BA39E7" w:rsidRDefault="001A7BC4" w:rsidP="00F9331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conference-paper-author"/>
          <w:rFonts w:ascii="Palatino Linotype" w:hAnsi="Palatino Linotype" w:cs="Arial"/>
          <w:b/>
          <w:bCs/>
          <w:sz w:val="22"/>
          <w:szCs w:val="22"/>
          <w:shd w:val="clear" w:color="auto" w:fill="FFFFFF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 xml:space="preserve">Joshi A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Chioma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Amadi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Shruti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Sharma,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Bhavya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Malhotra,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Ashoo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Grover,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Archa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Misra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</w:p>
    <w:p w14:paraId="6DB2BBD1" w14:textId="77777777" w:rsidR="001A7BC4" w:rsidRPr="00BA39E7" w:rsidRDefault="001A7BC4" w:rsidP="001A7BC4">
      <w:pPr>
        <w:pStyle w:val="NormalWeb"/>
        <w:spacing w:before="0" w:beforeAutospacing="0" w:after="0" w:afterAutospacing="0"/>
        <w:ind w:left="720"/>
        <w:jc w:val="both"/>
        <w:rPr>
          <w:rStyle w:val="conference-paper-author"/>
          <w:rFonts w:ascii="Palatino Linotype" w:hAnsi="Palatino Linotype" w:cs="Arial"/>
          <w:b/>
          <w:bCs/>
          <w:sz w:val="22"/>
          <w:szCs w:val="22"/>
          <w:shd w:val="clear" w:color="auto" w:fill="FFFFFF"/>
        </w:rPr>
      </w:pP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Menaka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Loomba, </w:t>
      </w:r>
      <w:proofErr w:type="spellStart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>Arushi</w:t>
      </w:r>
      <w:proofErr w:type="spellEnd"/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 Arora. Mapping sustainable development goals in urban slum </w:t>
      </w:r>
    </w:p>
    <w:p w14:paraId="5A48BB89" w14:textId="0DB4272A" w:rsidR="001A7BC4" w:rsidRPr="00BA39E7" w:rsidRDefault="001A7BC4" w:rsidP="001A7BC4">
      <w:pPr>
        <w:pStyle w:val="NormalWeb"/>
        <w:spacing w:before="0" w:beforeAutospacing="0" w:after="0" w:afterAutospacing="0"/>
        <w:ind w:left="720"/>
        <w:jc w:val="both"/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</w:pPr>
      <w:r w:rsidRPr="00BA39E7">
        <w:rPr>
          <w:rStyle w:val="conference-paper-author"/>
          <w:rFonts w:ascii="Palatino Linotype" w:hAnsi="Palatino Linotype" w:cs="Arial"/>
          <w:sz w:val="22"/>
          <w:szCs w:val="22"/>
          <w:shd w:val="clear" w:color="auto" w:fill="FFFFFF"/>
        </w:rPr>
        <w:t xml:space="preserve">settings. </w:t>
      </w:r>
      <w:r w:rsidRPr="00BA39E7">
        <w:rPr>
          <w:rStyle w:val="conference-paper-place"/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>Xiamen China, </w:t>
      </w:r>
      <w:r w:rsidRPr="00BA39E7">
        <w:rPr>
          <w:rStyle w:val="conference-paper-date"/>
          <w:rFonts w:ascii="Palatino Linotype" w:hAnsi="Palatino Linotype" w:cs="Arial"/>
          <w:sz w:val="22"/>
          <w:szCs w:val="22"/>
          <w:shd w:val="clear" w:color="auto" w:fill="FFFFFF"/>
        </w:rPr>
        <w:t>4-8 November </w:t>
      </w:r>
      <w:r w:rsidRPr="00BA39E7">
        <w:rPr>
          <w:rStyle w:val="conference-paper-year"/>
          <w:rFonts w:ascii="Palatino Linotype" w:hAnsi="Palatino Linotype" w:cs="Arial"/>
          <w:sz w:val="22"/>
          <w:szCs w:val="22"/>
          <w:shd w:val="clear" w:color="auto" w:fill="FFFFFF"/>
        </w:rPr>
        <w:t>2019.</w:t>
      </w:r>
      <w:r w:rsidRPr="00BA39E7">
        <w:rPr>
          <w:rFonts w:ascii="Palatino Linotype" w:hAnsi="Palatino Linotype" w:cs="Arial"/>
          <w:vanish/>
          <w:sz w:val="22"/>
          <w:szCs w:val="22"/>
        </w:rPr>
        <w:t>Tracking Sustainable Development Goals in Urban Slums using SMAART frameworkTracking Sustainable Development Goals in Urban Slums using SMAART framework</w:t>
      </w:r>
    </w:p>
    <w:p w14:paraId="6964D14A" w14:textId="2BD9B6DB" w:rsidR="00865F64" w:rsidRPr="00BA39E7" w:rsidRDefault="00865F64" w:rsidP="00F9331F">
      <w:pPr>
        <w:pStyle w:val="Publication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lastRenderedPageBreak/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Shardul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Sohani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Shiren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Rajaram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Ashoo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Grover.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>Evaluation of sexually transmitted infection related health information on internet. 141</w:t>
      </w:r>
      <w:r w:rsidRPr="00BA39E7">
        <w:rPr>
          <w:rFonts w:ascii="Palatino Linotype" w:hAnsi="Palatino Linotype" w:cs="Arial"/>
          <w:sz w:val="22"/>
          <w:szCs w:val="22"/>
          <w:vertAlign w:val="superscript"/>
        </w:rPr>
        <w:t>st</w:t>
      </w:r>
      <w:r w:rsidRPr="00BA39E7">
        <w:rPr>
          <w:rFonts w:ascii="Palatino Linotype" w:hAnsi="Palatino Linotype" w:cs="Arial"/>
          <w:sz w:val="22"/>
          <w:szCs w:val="22"/>
        </w:rPr>
        <w:t xml:space="preserve"> APHA Annual Meeting Nov2-6 2013 Boston.</w:t>
      </w:r>
    </w:p>
    <w:p w14:paraId="5BBDF6BF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Ashoo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Grover, Anjali Nanda,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Kandarp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Talati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Bhavya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Malhotra and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Mausumee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Dalai. Heuristic evaluation of an Interactive Computer-based Bi-Lingual Metabolic Syndrome Educational Program 2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vertAlign w:val="superscript"/>
        </w:rPr>
        <w:t>ND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Annual Global Health </w:t>
      </w:r>
      <w:proofErr w:type="gram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care</w:t>
      </w:r>
      <w:proofErr w:type="gram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Conference, Singapore. 8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-9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July 2013</w:t>
      </w:r>
    </w:p>
    <w:p w14:paraId="21AFE8B0" w14:textId="769E63A1" w:rsidR="00865F64" w:rsidRPr="0063663C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, Douglas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Puricelli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Perin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, Kate Trout and Stephen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Obaro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Heuristic evaluation of an Interactive Surveillance System. </w:t>
      </w:r>
      <w:r w:rsidR="007372D6"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Second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Annual Global Health </w:t>
      </w:r>
      <w:proofErr w:type="gramStart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care</w:t>
      </w:r>
      <w:proofErr w:type="gramEnd"/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Conference, Singapore. 8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-9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BA39E7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July 2013 </w:t>
      </w:r>
    </w:p>
    <w:p w14:paraId="356103FC" w14:textId="5271F550" w:rsidR="0063663C" w:rsidRPr="0063663C" w:rsidRDefault="0063663C" w:rsidP="00F9331F">
      <w:pPr>
        <w:pStyle w:val="Publication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A*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Navya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 Rao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Pinak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Panigrahi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Evaluation of Hello Doctor 24x7 Healthcare Services in Rural India: A Case Study. Paper presentation at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eTELEMED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2012, The Fourth International Conference on eHealth, Telemedicine, and Social Medicine, January 30th, 2012 - February 04th, 2012, Valencia, Spain </w:t>
      </w:r>
      <w:r w:rsidRPr="00BA39E7">
        <w:rPr>
          <w:rFonts w:ascii="Palatino Linotype" w:hAnsi="Palatino Linotype" w:cs="Arial"/>
          <w:b/>
          <w:sz w:val="22"/>
          <w:szCs w:val="22"/>
        </w:rPr>
        <w:t>(BEST PAPER AWARD 2012</w:t>
      </w:r>
      <w:r>
        <w:rPr>
          <w:rFonts w:ascii="Palatino Linotype" w:hAnsi="Palatino Linotype" w:cs="Arial"/>
          <w:b/>
          <w:sz w:val="22"/>
          <w:szCs w:val="22"/>
        </w:rPr>
        <w:t>)</w:t>
      </w:r>
    </w:p>
    <w:p w14:paraId="747E5F9B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D. Thomson,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>, R. Hernandez, and J. Ellen. Nutrition education using a touch screen computer: A   randomized trial in low-income Spanish-speaking Latino parents”. Pediatric Academy Society Conference 2011</w:t>
      </w:r>
    </w:p>
    <w:p w14:paraId="2F26BBF0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Jason Levine, H.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Feseha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Kelly L. Miller, David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Zimrin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J. Lawrence Stafford, Peter A. Reyes, Barry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Reicher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Samuel Yoon,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 and Robert Poston: </w:t>
      </w:r>
      <w:r w:rsidRPr="00BA39E7">
        <w:rPr>
          <w:rFonts w:ascii="Palatino Linotype" w:hAnsi="Palatino Linotype" w:cs="Arial"/>
          <w:i/>
          <w:sz w:val="22"/>
          <w:szCs w:val="22"/>
        </w:rPr>
        <w:t>Safety and Efficacy of Platelet Inhibition during Hybrid Coronary Revascularization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bCs/>
          <w:sz w:val="22"/>
          <w:szCs w:val="22"/>
        </w:rPr>
        <w:t xml:space="preserve">Cardiovascular Revascularization Therapies. March 7-9 Washington D.C. 2007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(Best Abstract)</w:t>
      </w:r>
    </w:p>
    <w:p w14:paraId="7C04BF20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James 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David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Tarity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DellaValle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Sharkey PF. </w:t>
      </w:r>
      <w:r w:rsidRPr="00BA39E7">
        <w:rPr>
          <w:rFonts w:ascii="Palatino Linotype" w:hAnsi="Palatino Linotype" w:cs="Arial"/>
          <w:i/>
          <w:sz w:val="22"/>
          <w:szCs w:val="22"/>
        </w:rPr>
        <w:t>Risk factors for stiffness after Total Knee Arthroplasty</w:t>
      </w:r>
      <w:r w:rsidRPr="00BA39E7">
        <w:rPr>
          <w:rFonts w:ascii="Palatino Linotype" w:hAnsi="Palatino Linotype" w:cs="Arial"/>
          <w:sz w:val="22"/>
          <w:szCs w:val="22"/>
        </w:rPr>
        <w:t xml:space="preserve">. American Association of Orthopedic Surgeons, San Diego, California Feb 14, 2007. </w:t>
      </w:r>
    </w:p>
    <w:p w14:paraId="5D251FC4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  <w:lang w:val="it-IT"/>
        </w:rPr>
        <w:t xml:space="preserve">Pulido L, Parvizi J, Ghanem E,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  <w:lang w:val="it-IT"/>
        </w:rPr>
        <w:t xml:space="preserve">. </w:t>
      </w:r>
      <w:r w:rsidRPr="00BA39E7">
        <w:rPr>
          <w:rFonts w:ascii="Palatino Linotype" w:hAnsi="Palatino Linotype" w:cs="Arial"/>
          <w:sz w:val="22"/>
          <w:szCs w:val="22"/>
          <w:lang w:val="it-IT"/>
        </w:rPr>
        <w:t xml:space="preserve">et al.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Predictors of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Joint Infection</w:t>
      </w:r>
      <w:r w:rsidRPr="00BA39E7">
        <w:rPr>
          <w:rFonts w:ascii="Palatino Linotype" w:hAnsi="Palatino Linotype" w:cs="Arial"/>
          <w:sz w:val="22"/>
          <w:szCs w:val="22"/>
        </w:rPr>
        <w:t>. Musculoskeletal Infection Society, San Diego, California, August 10-11, 2007</w:t>
      </w:r>
    </w:p>
    <w:p w14:paraId="744086D4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Cs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Ketonis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Antoci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V,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Infection: Where Do We Stand </w:t>
      </w:r>
      <w:proofErr w:type="gramStart"/>
      <w:r w:rsidRPr="00BA39E7">
        <w:rPr>
          <w:rFonts w:ascii="Palatino Linotype" w:hAnsi="Palatino Linotype" w:cs="Arial"/>
          <w:i/>
          <w:sz w:val="22"/>
          <w:szCs w:val="22"/>
        </w:rPr>
        <w:t>With</w:t>
      </w:r>
      <w:proofErr w:type="gramEnd"/>
      <w:r w:rsidRPr="00BA39E7">
        <w:rPr>
          <w:rFonts w:ascii="Palatino Linotype" w:hAnsi="Palatino Linotype" w:cs="Arial"/>
          <w:i/>
          <w:sz w:val="22"/>
          <w:szCs w:val="22"/>
        </w:rPr>
        <w:t xml:space="preserve"> Regard To Gram Stain?</w:t>
      </w:r>
      <w:r w:rsidRPr="00BA39E7">
        <w:rPr>
          <w:rFonts w:ascii="Palatino Linotype" w:hAnsi="Palatino Linotype" w:cs="Arial"/>
          <w:sz w:val="22"/>
          <w:szCs w:val="22"/>
        </w:rPr>
        <w:t xml:space="preserve"> European Bone and Joint Infection Society EBJIS. Corfu, Greece, September 20-22 2007.</w:t>
      </w:r>
    </w:p>
    <w:p w14:paraId="6A81710B" w14:textId="0C2AE25F" w:rsidR="00865F64" w:rsidRPr="0063663C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lang w:val="fr-FR"/>
        </w:rPr>
        <w:t xml:space="preserve">, Robert </w:t>
      </w:r>
      <w:proofErr w:type="spellStart"/>
      <w:r w:rsidRPr="00BA39E7">
        <w:rPr>
          <w:rFonts w:ascii="Palatino Linotype" w:hAnsi="Palatino Linotype" w:cs="Arial"/>
          <w:sz w:val="22"/>
          <w:szCs w:val="22"/>
          <w:lang w:val="fr-FR"/>
        </w:rPr>
        <w:t>Poston</w:t>
      </w:r>
      <w:proofErr w:type="spellEnd"/>
      <w:r w:rsidRPr="00BA39E7">
        <w:rPr>
          <w:rFonts w:ascii="Palatino Linotype" w:hAnsi="Palatino Linotype" w:cs="Arial"/>
          <w:sz w:val="22"/>
          <w:szCs w:val="22"/>
          <w:lang w:val="fr-FR"/>
        </w:rPr>
        <w:t xml:space="preserve">, et al. </w:t>
      </w:r>
      <w:r w:rsidRPr="00BA39E7">
        <w:rPr>
          <w:rFonts w:ascii="Palatino Linotype" w:hAnsi="Palatino Linotype" w:cs="Arial"/>
          <w:i/>
          <w:sz w:val="22"/>
          <w:szCs w:val="22"/>
        </w:rPr>
        <w:t>Rebound thrombin generation following heparin withdrawal increases the risk of thrombotic events during Ventricular assist device support.</w:t>
      </w:r>
      <w:r w:rsidRPr="00BA39E7">
        <w:rPr>
          <w:rFonts w:ascii="Palatino Linotype" w:hAnsi="Palatino Linotype" w:cs="Arial"/>
          <w:sz w:val="22"/>
          <w:szCs w:val="22"/>
        </w:rPr>
        <w:t xml:space="preserve"> Nominated for the Vivien Thomas Young Investigator Award sponsored by Council on Cardiovascular Surgery and Anesthesia. American Heart Association 2006</w:t>
      </w:r>
    </w:p>
    <w:p w14:paraId="02DAA0EC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  <w:lang w:val="sv-SE"/>
        </w:rPr>
        <w:t>,</w:t>
      </w:r>
      <w:r w:rsidRPr="00BA39E7">
        <w:rPr>
          <w:rFonts w:ascii="Palatino Linotype" w:hAnsi="Palatino Linotype" w:cs="Arial"/>
          <w:sz w:val="22"/>
          <w:szCs w:val="22"/>
          <w:lang w:val="sv-SE"/>
        </w:rPr>
        <w:t xml:space="preserve"> Mohit Arora, Seeta Kallam. et al. </w:t>
      </w:r>
      <w:r w:rsidRPr="00BA39E7">
        <w:rPr>
          <w:rFonts w:ascii="Palatino Linotype" w:hAnsi="Palatino Linotype" w:cs="Arial"/>
          <w:sz w:val="22"/>
          <w:szCs w:val="22"/>
        </w:rPr>
        <w:t>Association between prothrombin activation fragment (F1.2), cerebral ischemia (S-100b and International normalized ratio (INR) in patients with Ventricular Assisted devices. 5TH European Association of Cardio Thoracic Surgeons Meeting, Stockholm, Sweden 9-13 Sep, 2006.</w:t>
      </w:r>
    </w:p>
    <w:p w14:paraId="77C91383" w14:textId="60DB109B" w:rsidR="00BA39E7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Amelung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P, Finkelstein J. Quality of life in asthma patients is affected by Home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Telemanagement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10th Annual International Society of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Pharmacoeconomics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Outcomes Research Meeting, Washington D.C. May 15-18, 2005.</w:t>
      </w:r>
    </w:p>
    <w:p w14:paraId="54F2A87D" w14:textId="64A065E1" w:rsidR="00BA39E7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Shruti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sharma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Bhavya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Malhotra,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A.</w:t>
      </w:r>
      <w:r w:rsidRPr="00BA39E7">
        <w:rPr>
          <w:rFonts w:ascii="Palatino Linotype" w:hAnsi="Palatino Linotype" w:cs="Arial"/>
          <w:sz w:val="22"/>
          <w:szCs w:val="22"/>
        </w:rPr>
        <w:t xml:space="preserve"> Using SMS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Whatsapp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as tools to promote awareness about healthy eating practices. Presented at Indian Public Health organization Feb 24-26, Jodhpur, Rajasthan, India 2017</w:t>
      </w:r>
    </w:p>
    <w:p w14:paraId="32BF3920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 and Kate Trout. </w:t>
      </w:r>
      <w:r w:rsidRPr="00BA39E7">
        <w:rPr>
          <w:rStyle w:val="Strong"/>
          <w:rFonts w:ascii="Palatino Linotype" w:hAnsi="Palatino Linotype" w:cs="Arial"/>
          <w:b w:val="0"/>
          <w:color w:val="000000"/>
          <w:sz w:val="22"/>
          <w:szCs w:val="22"/>
          <w:shd w:val="clear" w:color="auto" w:fill="FFFFFF"/>
        </w:rPr>
        <w:t>Heath Kiosks as an Equal Opportunity Resource for Better Health: A Systematic Review</w:t>
      </w:r>
      <w:r w:rsidRPr="00BA39E7">
        <w:rPr>
          <w:rFonts w:ascii="Palatino Linotype" w:hAnsi="Palatino Linotype" w:cs="Arial"/>
          <w:b/>
          <w:sz w:val="22"/>
          <w:szCs w:val="22"/>
        </w:rPr>
        <w:t>.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GLOBAL HEALTH 2012, the First International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lastRenderedPageBreak/>
        <w:t xml:space="preserve">Conference on Global Health Challenges. October 21-26, 2012 Venice Italy </w:t>
      </w:r>
      <w:r w:rsidRPr="00BA39E7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(BEST PAPER AWARD).</w:t>
      </w:r>
    </w:p>
    <w:p w14:paraId="6CFF5298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Pinaki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Panigrahi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 xml:space="preserve">Douglas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Puricellin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Radhanand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Satpathy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Aora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Style w:val="Strong"/>
          <w:rFonts w:ascii="Palatino Linotype" w:hAnsi="Palatino Linotype" w:cs="Arial"/>
          <w:b w:val="0"/>
          <w:color w:val="000000"/>
          <w:sz w:val="22"/>
          <w:szCs w:val="22"/>
          <w:shd w:val="clear" w:color="auto" w:fill="FFFFFF"/>
        </w:rPr>
        <w:t>Feasibility of Electronic Health Kiosks to Assess Chronic Disease Status in Remote Areas of Developing Countries.</w:t>
      </w:r>
      <w:r w:rsidRPr="00BA39E7">
        <w:rPr>
          <w:rStyle w:val="Strong"/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  <w:shd w:val="clear" w:color="auto" w:fill="FFFFFF"/>
        </w:rPr>
        <w:t>GLOBAL HEALTH 2012, the First International Conference on Global Health Challenges. October 21-26, 2012 Venice Italy.</w:t>
      </w:r>
    </w:p>
    <w:p w14:paraId="1A10867C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color w:val="000000"/>
          <w:sz w:val="22"/>
          <w:szCs w:val="22"/>
        </w:rPr>
        <w:t xml:space="preserve"> et al, A Spectral Clustering Technique for Studying Post-Transplant Kidney Functions Paper acceptance 2nd </w:t>
      </w:r>
      <w:hyperlink r:id="rId129" w:history="1">
        <w:r w:rsidRPr="00BA39E7">
          <w:rPr>
            <w:rFonts w:ascii="Palatino Linotype" w:hAnsi="Palatino Linotype" w:cs="Arial"/>
            <w:color w:val="000000"/>
            <w:sz w:val="22"/>
            <w:szCs w:val="22"/>
            <w:u w:val="single"/>
          </w:rPr>
          <w:t>ACM</w:t>
        </w:r>
      </w:hyperlink>
      <w:r w:rsidRPr="00BA39E7">
        <w:rPr>
          <w:rFonts w:ascii="Palatino Linotype" w:hAnsi="Palatino Linotype" w:cs="Arial"/>
          <w:color w:val="000000"/>
          <w:sz w:val="22"/>
          <w:szCs w:val="22"/>
        </w:rPr>
        <w:t xml:space="preserve"> SIGHIT International </w:t>
      </w:r>
      <w:hyperlink r:id="rId130" w:history="1">
        <w:r w:rsidRPr="00BA39E7">
          <w:rPr>
            <w:rFonts w:ascii="Palatino Linotype" w:hAnsi="Palatino Linotype" w:cs="Arial"/>
            <w:color w:val="000000"/>
            <w:sz w:val="22"/>
            <w:szCs w:val="22"/>
            <w:u w:val="single"/>
          </w:rPr>
          <w:t>Health Informatics</w:t>
        </w:r>
      </w:hyperlink>
      <w:r w:rsidRPr="00BA39E7">
        <w:rPr>
          <w:rFonts w:ascii="Palatino Linotype" w:hAnsi="Palatino Linotype" w:cs="Arial"/>
          <w:color w:val="000000"/>
          <w:sz w:val="22"/>
          <w:szCs w:val="22"/>
        </w:rPr>
        <w:t xml:space="preserve"> Symposium (IHI 2012) January 28-30, 2012, Miami, Florida, USA</w:t>
      </w:r>
    </w:p>
    <w:p w14:paraId="070400DE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A. </w:t>
      </w:r>
      <w:r w:rsidRPr="00BA39E7">
        <w:rPr>
          <w:rFonts w:ascii="Palatino Linotype" w:hAnsi="Palatino Linotype" w:cs="Arial"/>
          <w:color w:val="000000"/>
          <w:sz w:val="22"/>
          <w:szCs w:val="22"/>
        </w:rPr>
        <w:t>Evaluation of a Portable Health Information Kiosk (PHIK) to assess cardiovascular risk in diverse settings in India. AMIA PHI 2011, May 25-27, Orlando, Florida.</w:t>
      </w:r>
    </w:p>
    <w:p w14:paraId="3FA1F281" w14:textId="32CC2EDB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Style w:val="paperauthors3"/>
          <w:rFonts w:ascii="Palatino Linotype" w:hAnsi="Palatino Linotype" w:cs="Arial"/>
          <w:b/>
          <w:i w:val="0"/>
          <w:iCs w:val="0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Style w:val="paperauthors3"/>
          <w:rFonts w:ascii="Palatino Linotype" w:hAnsi="Palatino Linotype" w:cs="Arial"/>
          <w:color w:val="000000"/>
          <w:sz w:val="22"/>
          <w:szCs w:val="22"/>
        </w:rPr>
        <w:t xml:space="preserve"> and Jamal </w:t>
      </w:r>
      <w:proofErr w:type="spellStart"/>
      <w:r w:rsidRPr="00BA39E7">
        <w:rPr>
          <w:rStyle w:val="paperauthors3"/>
          <w:rFonts w:ascii="Palatino Linotype" w:hAnsi="Palatino Linotype" w:cs="Arial"/>
          <w:color w:val="000000"/>
          <w:sz w:val="22"/>
          <w:szCs w:val="22"/>
        </w:rPr>
        <w:t>Mikdashi</w:t>
      </w:r>
      <w:proofErr w:type="spellEnd"/>
      <w:r w:rsidRPr="00BA39E7">
        <w:rPr>
          <w:rStyle w:val="paperauthors3"/>
          <w:rFonts w:ascii="Palatino Linotype" w:hAnsi="Palatino Linotype" w:cs="Arial"/>
          <w:color w:val="000000"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sz w:val="22"/>
          <w:szCs w:val="22"/>
        </w:rPr>
        <w:t xml:space="preserve">Assessing user needs to design personalized Osteoarthritis </w:t>
      </w:r>
      <w:r w:rsidR="007372D6" w:rsidRPr="00BA39E7">
        <w:rPr>
          <w:rFonts w:ascii="Palatino Linotype" w:hAnsi="Palatino Linotype" w:cs="Arial"/>
          <w:sz w:val="22"/>
          <w:szCs w:val="22"/>
        </w:rPr>
        <w:t>Self-Care</w:t>
      </w:r>
      <w:r w:rsidRPr="00BA39E7">
        <w:rPr>
          <w:rFonts w:ascii="Palatino Linotype" w:hAnsi="Palatino Linotype" w:cs="Arial"/>
          <w:sz w:val="22"/>
          <w:szCs w:val="22"/>
        </w:rPr>
        <w:t xml:space="preserve"> Management Portal</w:t>
      </w:r>
      <w:r w:rsidRPr="00BA39E7">
        <w:rPr>
          <w:rStyle w:val="paperauthors3"/>
          <w:rFonts w:ascii="Palatino Linotype" w:hAnsi="Palatino Linotype" w:cs="Arial"/>
          <w:sz w:val="22"/>
          <w:szCs w:val="22"/>
        </w:rPr>
        <w:t>. 139</w:t>
      </w:r>
      <w:r w:rsidRPr="00BA39E7">
        <w:rPr>
          <w:rStyle w:val="paperauthors3"/>
          <w:rFonts w:ascii="Palatino Linotype" w:hAnsi="Palatino Linotype" w:cs="Arial"/>
          <w:sz w:val="22"/>
          <w:szCs w:val="22"/>
          <w:vertAlign w:val="superscript"/>
        </w:rPr>
        <w:t>th</w:t>
      </w:r>
      <w:r w:rsidRPr="00BA39E7">
        <w:rPr>
          <w:rStyle w:val="paperauthors3"/>
          <w:rFonts w:ascii="Palatino Linotype" w:hAnsi="Palatino Linotype" w:cs="Arial"/>
          <w:sz w:val="22"/>
          <w:szCs w:val="22"/>
        </w:rPr>
        <w:t xml:space="preserve"> Annual Meeting </w:t>
      </w:r>
      <w:r w:rsidRPr="00BA39E7">
        <w:rPr>
          <w:rStyle w:val="paperauthors3"/>
          <w:rFonts w:ascii="Palatino Linotype" w:hAnsi="Palatino Linotype" w:cs="Arial"/>
          <w:color w:val="000000"/>
          <w:sz w:val="22"/>
          <w:szCs w:val="22"/>
        </w:rPr>
        <w:t>American Public Health Association Oct 29 to Nov3 2011, Washington DC.</w:t>
      </w:r>
    </w:p>
    <w:p w14:paraId="42E11EFF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/>
          <w:sz w:val="22"/>
          <w:szCs w:val="22"/>
        </w:rPr>
      </w:pPr>
      <w:proofErr w:type="spellStart"/>
      <w:r w:rsidRPr="00BA39E7">
        <w:rPr>
          <w:rStyle w:val="name2"/>
          <w:rFonts w:ascii="Palatino Linotype" w:hAnsi="Palatino Linotype" w:cs="Arial"/>
          <w:iCs/>
          <w:color w:val="000000"/>
          <w:sz w:val="22"/>
          <w:szCs w:val="22"/>
        </w:rPr>
        <w:t>Pinaki</w:t>
      </w:r>
      <w:proofErr w:type="spellEnd"/>
      <w:r w:rsidRPr="00BA39E7">
        <w:rPr>
          <w:rStyle w:val="name2"/>
          <w:rFonts w:ascii="Palatino Linotype" w:hAnsi="Palatino Linotype" w:cs="Arial"/>
          <w:iCs/>
          <w:color w:val="000000"/>
          <w:sz w:val="22"/>
          <w:szCs w:val="22"/>
        </w:rPr>
        <w:t xml:space="preserve"> </w:t>
      </w:r>
      <w:proofErr w:type="spellStart"/>
      <w:r w:rsidRPr="00BA39E7">
        <w:rPr>
          <w:rStyle w:val="name2"/>
          <w:rFonts w:ascii="Palatino Linotype" w:hAnsi="Palatino Linotype" w:cs="Arial"/>
          <w:iCs/>
          <w:color w:val="000000"/>
          <w:sz w:val="22"/>
          <w:szCs w:val="22"/>
        </w:rPr>
        <w:t>Panigrahi</w:t>
      </w:r>
      <w:proofErr w:type="spellEnd"/>
      <w:r w:rsidRPr="00BA39E7">
        <w:rPr>
          <w:rStyle w:val="name2"/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Hegang Chen, Dinesh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Chandel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Radhanath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Satpathy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Nimai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 Nanda,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Lingaraj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 Pradhan,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Shubhranshu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Mohapatra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Sailajanandan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Parida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Ira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Gewolb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J. Glenn Morris Jr. </w:t>
      </w:r>
      <w:r w:rsidRPr="00BA39E7">
        <w:rPr>
          <w:rFonts w:ascii="Palatino Linotype" w:hAnsi="Palatino Linotype" w:cs="Arial"/>
          <w:color w:val="000000"/>
          <w:sz w:val="22"/>
          <w:szCs w:val="22"/>
        </w:rPr>
        <w:t>Role of village level education and utilization of existing facilities in reducing neonatal mortality in rural India and evaluation of post-study sustainability and impact of new parallel programs</w:t>
      </w:r>
    </w:p>
    <w:p w14:paraId="516EF833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/>
          <w:sz w:val="22"/>
          <w:szCs w:val="22"/>
        </w:rPr>
      </w:pPr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Dinesh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Chandel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Dipti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Mohanty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Pravas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>Misra</w:t>
      </w:r>
      <w:proofErr w:type="spellEnd"/>
      <w:r w:rsidRPr="00BA39E7">
        <w:rPr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proofErr w:type="spellStart"/>
      <w:r w:rsidRPr="00BA39E7">
        <w:rPr>
          <w:rStyle w:val="name2"/>
          <w:rFonts w:ascii="Palatino Linotype" w:hAnsi="Palatino Linotype" w:cs="Arial"/>
          <w:iCs/>
          <w:color w:val="000000"/>
          <w:sz w:val="22"/>
          <w:szCs w:val="22"/>
        </w:rPr>
        <w:t>Pinaki</w:t>
      </w:r>
      <w:proofErr w:type="spellEnd"/>
      <w:r w:rsidRPr="00BA39E7">
        <w:rPr>
          <w:rStyle w:val="name2"/>
          <w:rFonts w:ascii="Palatino Linotype" w:hAnsi="Palatino Linotype" w:cs="Arial"/>
          <w:iCs/>
          <w:color w:val="000000"/>
          <w:sz w:val="22"/>
          <w:szCs w:val="22"/>
        </w:rPr>
        <w:t xml:space="preserve"> </w:t>
      </w:r>
      <w:proofErr w:type="spellStart"/>
      <w:r w:rsidRPr="00BA39E7">
        <w:rPr>
          <w:rStyle w:val="name2"/>
          <w:rFonts w:ascii="Palatino Linotype" w:hAnsi="Palatino Linotype" w:cs="Arial"/>
          <w:iCs/>
          <w:color w:val="000000"/>
          <w:sz w:val="22"/>
          <w:szCs w:val="22"/>
        </w:rPr>
        <w:t>Panigrahi</w:t>
      </w:r>
      <w:proofErr w:type="spellEnd"/>
      <w:r w:rsidRPr="00BA39E7">
        <w:rPr>
          <w:rStyle w:val="name2"/>
          <w:rFonts w:ascii="Palatino Linotype" w:hAnsi="Palatino Linotype" w:cs="Arial"/>
          <w:iCs/>
          <w:color w:val="000000"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color w:val="000000"/>
          <w:sz w:val="22"/>
          <w:szCs w:val="22"/>
        </w:rPr>
        <w:t xml:space="preserve">Surveillance of ESBL-gene fecal carriage by neonates in an Indian community setting.  </w:t>
      </w:r>
    </w:p>
    <w:p w14:paraId="29349505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b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A. </w:t>
      </w:r>
      <w:r w:rsidRPr="00BA39E7">
        <w:rPr>
          <w:rFonts w:ascii="Palatino Linotype" w:hAnsi="Palatino Linotype" w:cs="Arial"/>
          <w:color w:val="000000"/>
          <w:sz w:val="22"/>
          <w:szCs w:val="22"/>
        </w:rPr>
        <w:t>Evaluation of a Portable Health Information Kiosk (PHIK) to assess cardiovascular risk in diverse settings in India. AMIA PHI 2011, May 25-27, Orlando, Florida.</w:t>
      </w:r>
    </w:p>
    <w:p w14:paraId="6145A825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Jiajie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Zhang,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Javad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Ed C Hsu. An exploratory analysis on the visualization of temporal utilization of total joint arthroplasty in 2000-2008. P</w:t>
      </w:r>
      <w:r w:rsidRPr="00BA39E7">
        <w:rPr>
          <w:rFonts w:ascii="Palatino Linotype" w:hAnsi="Palatino Linotype" w:cs="Arial"/>
          <w:i/>
          <w:sz w:val="22"/>
          <w:szCs w:val="22"/>
        </w:rPr>
        <w:t>ublication at XII Brazilian Congress of Health Informatics</w:t>
      </w:r>
      <w:r w:rsidRPr="00BA39E7">
        <w:rPr>
          <w:rFonts w:ascii="Palatino Linotype" w:hAnsi="Palatino Linotype" w:cs="Arial"/>
          <w:sz w:val="22"/>
          <w:szCs w:val="22"/>
        </w:rPr>
        <w:t xml:space="preserve">. 18-22 October 2010 Porto de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Galinhas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 PE, Brazil.</w:t>
      </w:r>
    </w:p>
    <w:p w14:paraId="485090A5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lang w:val="it-IT"/>
        </w:rPr>
        <w:t xml:space="preserve"> &amp; Ed C Hsu. </w:t>
      </w:r>
      <w:r w:rsidRPr="00BA39E7">
        <w:rPr>
          <w:rFonts w:ascii="Palatino Linotype" w:hAnsi="Palatino Linotype" w:cs="Arial"/>
          <w:sz w:val="22"/>
          <w:szCs w:val="22"/>
        </w:rPr>
        <w:t>Application of Spatial Methods in identifying Geographic variations in populations with Chronic Diseases: A Critical Review. 138th APHA Annual Meeting (November 6-10, 2010) in Denver, CO</w:t>
      </w:r>
    </w:p>
    <w:p w14:paraId="55C9F7C9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 &amp; Darcy Thomson. A design of a computer-based nutrition program for Spanish speaking mothers. 2010 Pediatric Academic Societies Annual Meeting 1-4 May 2010, Vancouver, BC. </w:t>
      </w:r>
    </w:p>
    <w:p w14:paraId="4033BECC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  <w:lang w:val="it-IT"/>
        </w:rPr>
        <w:t>i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lang w:val="it-IT"/>
        </w:rPr>
        <w:t xml:space="preserve"> &amp; Ed C Hsu. </w:t>
      </w:r>
      <w:r w:rsidRPr="00BA39E7">
        <w:rPr>
          <w:rFonts w:ascii="Palatino Linotype" w:hAnsi="Palatino Linotype" w:cs="Arial"/>
          <w:sz w:val="22"/>
          <w:szCs w:val="22"/>
        </w:rPr>
        <w:t xml:space="preserve">Lifestyle </w:t>
      </w:r>
      <w:r w:rsidRPr="00BA39E7">
        <w:rPr>
          <w:rFonts w:ascii="Palatino Linotype" w:hAnsi="Palatino Linotype" w:cs="Arial"/>
          <w:bCs/>
          <w:color w:val="000000"/>
          <w:sz w:val="22"/>
          <w:szCs w:val="22"/>
        </w:rPr>
        <w:t>Change Recommendations for Population with Metabolic Syndrome: Findings from the Analysis of NHANESIII Data. Joint Conference - 50th Cardiovascular Disease Epidemiology and Prevention - and - Nutrition, Physical Activity and Metabolism Conference</w:t>
      </w:r>
      <w:r w:rsidRPr="00BA39E7">
        <w:rPr>
          <w:rFonts w:ascii="Palatino Linotype" w:hAnsi="Palatino Linotype" w:cs="Arial"/>
          <w:color w:val="000000"/>
          <w:sz w:val="22"/>
          <w:szCs w:val="22"/>
        </w:rPr>
        <w:t>, scheduled March 2-5, 2010 at the Hilton San Francisco Union Square, San Francisco, California.</w:t>
      </w:r>
    </w:p>
    <w:p w14:paraId="1C2B7DB7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color w:val="000000"/>
          <w:sz w:val="22"/>
          <w:szCs w:val="22"/>
        </w:rPr>
        <w:t xml:space="preserve"> &amp;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</w:rPr>
        <w:t>Elicia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</w:rPr>
        <w:t>Preslan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</w:rPr>
        <w:t xml:space="preserve">. Challenges performing literature database searches using </w:t>
      </w:r>
      <w:proofErr w:type="spellStart"/>
      <w:r w:rsidRPr="00BA39E7">
        <w:rPr>
          <w:rFonts w:ascii="Palatino Linotype" w:hAnsi="Palatino Linotype" w:cs="Arial"/>
          <w:color w:val="000000"/>
          <w:sz w:val="22"/>
          <w:szCs w:val="22"/>
        </w:rPr>
        <w:t>Pubmed</w:t>
      </w:r>
      <w:proofErr w:type="spellEnd"/>
      <w:r w:rsidRPr="00BA39E7">
        <w:rPr>
          <w:rFonts w:ascii="Palatino Linotype" w:hAnsi="Palatino Linotype" w:cs="Arial"/>
          <w:color w:val="000000"/>
          <w:sz w:val="22"/>
          <w:szCs w:val="22"/>
        </w:rPr>
        <w:t xml:space="preserve">. 2010 Annual Clinical Research Informatics AMIA 2010. March 12-13 San Francisco. </w:t>
      </w:r>
    </w:p>
    <w:p w14:paraId="4B8294A5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Arora, Andrew Sears. </w:t>
      </w:r>
      <w:r w:rsidRPr="00BA39E7">
        <w:rPr>
          <w:rFonts w:ascii="Palatino Linotype" w:hAnsi="Palatino Linotype" w:cs="Arial"/>
          <w:i/>
          <w:sz w:val="22"/>
          <w:szCs w:val="22"/>
        </w:rPr>
        <w:t>Design and Development of a Computer based Multiple Myeloma Educational Kiosk in VA settings</w:t>
      </w:r>
      <w:r w:rsidRPr="00BA39E7">
        <w:rPr>
          <w:rFonts w:ascii="Palatino Linotype" w:hAnsi="Palatino Linotype" w:cs="Arial"/>
          <w:sz w:val="22"/>
          <w:szCs w:val="22"/>
        </w:rPr>
        <w:t>. 2009 International Cancer Education Conference &amp; AACE-CPEN-EACE Joint Annual Meeting.</w:t>
      </w:r>
    </w:p>
    <w:p w14:paraId="6B8D5C80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lastRenderedPageBreak/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  <w:u w:val="single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Arora, Kathleen Price, Lisa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Vizer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Liwei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Dai and Andrew Sears. </w:t>
      </w:r>
      <w:r w:rsidRPr="00BA39E7">
        <w:rPr>
          <w:rFonts w:ascii="Palatino Linotype" w:hAnsi="Palatino Linotype" w:cs="Arial"/>
          <w:i/>
          <w:sz w:val="22"/>
          <w:szCs w:val="22"/>
        </w:rPr>
        <w:t>Applying Heuristic Evaluation to improve the usability of Patient Education and Motivation tool</w:t>
      </w:r>
      <w:r w:rsidRPr="00BA39E7">
        <w:rPr>
          <w:rFonts w:ascii="Palatino Linotype" w:hAnsi="Palatino Linotype" w:cs="Arial"/>
          <w:sz w:val="22"/>
          <w:szCs w:val="22"/>
        </w:rPr>
        <w:t xml:space="preserve">. 2009 APHA Scientific Conference. </w:t>
      </w:r>
    </w:p>
    <w:p w14:paraId="29227D2F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Michael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Aynardi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Luis Pulido,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James J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Richard H Rothman,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Javad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i/>
          <w:sz w:val="22"/>
          <w:szCs w:val="22"/>
        </w:rPr>
        <w:t>Early Mortality Following Elective Total Hip and Knee Arthroplasty</w:t>
      </w:r>
      <w:r w:rsidRPr="00BA39E7">
        <w:rPr>
          <w:rFonts w:ascii="Palatino Linotype" w:hAnsi="Palatino Linotype" w:cs="Arial"/>
          <w:sz w:val="22"/>
          <w:szCs w:val="22"/>
        </w:rPr>
        <w:t>.  2009 Annual AAOS Meeting</w:t>
      </w:r>
    </w:p>
    <w:p w14:paraId="2B293018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Richard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Lichenstein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Crystal Easter, Alex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Vazzano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Bahiyyah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Jackson and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.  </w:t>
      </w:r>
      <w:r w:rsidRPr="00BA39E7">
        <w:rPr>
          <w:rFonts w:ascii="Palatino Linotype" w:hAnsi="Palatino Linotype" w:cs="Arial"/>
          <w:i/>
          <w:sz w:val="22"/>
          <w:szCs w:val="22"/>
        </w:rPr>
        <w:t>Use of Medical Education Computer Kiosks in Different Clinical Settings</w:t>
      </w:r>
      <w:r w:rsidRPr="00BA39E7">
        <w:rPr>
          <w:rFonts w:ascii="Palatino Linotype" w:hAnsi="Palatino Linotype" w:cs="Arial"/>
          <w:sz w:val="22"/>
          <w:szCs w:val="22"/>
        </w:rPr>
        <w:t xml:space="preserve">. Pediatric Academic Societies’ Annual Meeting in Baltimore, Maryland, May 2-5, 2009 </w:t>
      </w:r>
    </w:p>
    <w:p w14:paraId="6626CF26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Peter Sharkey,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Elie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S.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Khalid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Mark Seeley,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Javad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Staged revision for knee arthroplasty infection: what is the role of serological tests prior to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reimplantation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>?</w:t>
      </w:r>
      <w:r w:rsidRPr="00BA39E7">
        <w:rPr>
          <w:rFonts w:ascii="Palatino Linotype" w:hAnsi="Palatino Linotype" w:cs="Arial"/>
          <w:sz w:val="22"/>
          <w:szCs w:val="22"/>
        </w:rPr>
        <w:t xml:space="preserve"> The Journal of Arthroplasty February </w:t>
      </w:r>
      <w:r w:rsidRPr="00BA39E7">
        <w:rPr>
          <w:rFonts w:ascii="Palatino Linotype" w:hAnsi="Palatino Linotype" w:cs="Arial"/>
          <w:bCs/>
          <w:sz w:val="22"/>
          <w:szCs w:val="22"/>
        </w:rPr>
        <w:t>2009</w:t>
      </w:r>
      <w:r w:rsidRPr="00BA39E7">
        <w:rPr>
          <w:rFonts w:ascii="Palatino Linotype" w:hAnsi="Palatino Linotype" w:cs="Arial"/>
          <w:sz w:val="22"/>
          <w:szCs w:val="22"/>
        </w:rPr>
        <w:t xml:space="preserve"> (Vol. 24, Issue 2, Page e27) </w:t>
      </w:r>
    </w:p>
    <w:p w14:paraId="79E5DB1D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Kahl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L, Huang R,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RestrepoC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Rothman R and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i/>
          <w:sz w:val="22"/>
          <w:szCs w:val="22"/>
        </w:rPr>
        <w:t>The Efficacy and Complications Associated with Fresh Frozen Plasma Is It Worth the Risk</w:t>
      </w:r>
      <w:r w:rsidRPr="00BA39E7">
        <w:rPr>
          <w:rFonts w:ascii="Palatino Linotype" w:hAnsi="Palatino Linotype" w:cs="Arial"/>
          <w:sz w:val="22"/>
          <w:szCs w:val="22"/>
        </w:rPr>
        <w:t>? AAOS, Las Vegas, Feb 25-28 2009</w:t>
      </w:r>
    </w:p>
    <w:p w14:paraId="0213E079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Easter C, 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Lichenstein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Vazzano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A, Jackson B, Arora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i/>
          <w:sz w:val="22"/>
          <w:szCs w:val="22"/>
        </w:rPr>
        <w:t>Community interaction with asthma kiosk</w:t>
      </w:r>
      <w:r w:rsidRPr="00BA39E7">
        <w:rPr>
          <w:rFonts w:ascii="Palatino Linotype" w:hAnsi="Palatino Linotype" w:cs="Arial"/>
          <w:sz w:val="22"/>
          <w:szCs w:val="22"/>
        </w:rPr>
        <w:t xml:space="preserve">. Presented at Young Scientists Days of Discovery Program. University of Maryland School of Medicine. July 2008 </w:t>
      </w:r>
    </w:p>
    <w:p w14:paraId="4F973C07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Pulido L,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Mraovic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B, Joseph J.I,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Grunwald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Z. </w:t>
      </w:r>
      <w:r w:rsidRPr="00BA39E7">
        <w:rPr>
          <w:rFonts w:ascii="Palatino Linotype" w:hAnsi="Palatino Linotype" w:cs="Arial"/>
          <w:i/>
          <w:sz w:val="22"/>
          <w:szCs w:val="22"/>
        </w:rPr>
        <w:t>Preoperative Hyperglycemia, Independent of Diabetes Mellitus, is a Risk Factor for Pulmonary Embolism</w:t>
      </w:r>
      <w:r w:rsidRPr="00BA39E7">
        <w:rPr>
          <w:rFonts w:ascii="Palatino Linotype" w:hAnsi="Palatino Linotype" w:cs="Arial"/>
          <w:sz w:val="22"/>
          <w:szCs w:val="22"/>
        </w:rPr>
        <w:t>. American Academy of Orthopedic Surgeons AAOS, San Francisco, California, March 5 - 9 2008.</w:t>
      </w:r>
    </w:p>
    <w:p w14:paraId="77E6A99D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Pulido L, Kurd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</w:t>
      </w:r>
      <w:r w:rsidRPr="00BA39E7">
        <w:rPr>
          <w:rFonts w:ascii="Palatino Linotype" w:hAnsi="Palatino Linotype" w:cs="Arial"/>
          <w:i/>
          <w:sz w:val="22"/>
          <w:szCs w:val="22"/>
        </w:rPr>
        <w:t>Clostridium</w:t>
      </w:r>
      <w:r w:rsidRPr="00BA39E7">
        <w:rPr>
          <w:rFonts w:ascii="Palatino Linotype" w:hAnsi="Palatino Linotype" w:cs="Arial"/>
          <w:b/>
          <w:bCs/>
          <w:i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difficile </w:t>
      </w:r>
      <w:proofErr w:type="gramStart"/>
      <w:r w:rsidRPr="00BA39E7">
        <w:rPr>
          <w:rFonts w:ascii="Palatino Linotype" w:hAnsi="Palatino Linotype" w:cs="Arial"/>
          <w:i/>
          <w:sz w:val="22"/>
          <w:szCs w:val="22"/>
        </w:rPr>
        <w:t>Infection  Following</w:t>
      </w:r>
      <w:proofErr w:type="gramEnd"/>
      <w:r w:rsidRPr="00BA39E7">
        <w:rPr>
          <w:rFonts w:ascii="Palatino Linotype" w:hAnsi="Palatino Linotype" w:cs="Arial"/>
          <w:i/>
          <w:sz w:val="22"/>
          <w:szCs w:val="22"/>
        </w:rPr>
        <w:t xml:space="preserve"> Total Joint Arthroplasty. Who is at Risk?</w:t>
      </w:r>
      <w:r w:rsidRPr="00BA39E7">
        <w:rPr>
          <w:rFonts w:ascii="Palatino Linotype" w:hAnsi="Palatino Linotype" w:cs="Arial"/>
          <w:sz w:val="22"/>
          <w:szCs w:val="22"/>
        </w:rPr>
        <w:t xml:space="preserve"> American Academy of Orthopedic Surgeons AAOS, San Francisco, California, March 5-9, 2008 </w:t>
      </w:r>
    </w:p>
    <w:p w14:paraId="6705F168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>Pulido L,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Mraovic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B, Joseph JI,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Grunwald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Z. </w:t>
      </w:r>
      <w:r w:rsidRPr="00BA39E7">
        <w:rPr>
          <w:rFonts w:ascii="Palatino Linotype" w:hAnsi="Palatino Linotype" w:cs="Arial"/>
          <w:i/>
          <w:sz w:val="22"/>
          <w:szCs w:val="22"/>
        </w:rPr>
        <w:t>Preoperative Hyperglycemia is a Risk Factor for Pulmonary Embolism Independent of Diabetes Mellitus</w:t>
      </w:r>
      <w:r w:rsidRPr="00BA39E7">
        <w:rPr>
          <w:rFonts w:ascii="Palatino Linotype" w:hAnsi="Palatino Linotype" w:cs="Arial"/>
          <w:sz w:val="22"/>
          <w:szCs w:val="22"/>
        </w:rPr>
        <w:t>.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 xml:space="preserve">American Academy of Orthopedic Surgeons AAOS, San Francisco, California, March 5-9, 2008 </w:t>
      </w:r>
    </w:p>
    <w:p w14:paraId="6A0B08E8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K, Kaufman D,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Sharkey PF,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JJ. </w:t>
      </w:r>
      <w:r w:rsidRPr="00BA39E7">
        <w:rPr>
          <w:rFonts w:ascii="Palatino Linotype" w:hAnsi="Palatino Linotype" w:cs="Arial"/>
          <w:i/>
          <w:sz w:val="22"/>
          <w:szCs w:val="22"/>
        </w:rPr>
        <w:t>Revision of the unstable total knee replacement; outcome predictors</w:t>
      </w:r>
      <w:r w:rsidRPr="00BA39E7">
        <w:rPr>
          <w:rFonts w:ascii="Palatino Linotype" w:hAnsi="Palatino Linotype" w:cs="Arial"/>
          <w:sz w:val="22"/>
          <w:szCs w:val="22"/>
        </w:rPr>
        <w:t>.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>Eastern Orthopedic Association EOA, Las Vegas, Nevada. October 22 – 25, 2008.</w:t>
      </w:r>
    </w:p>
    <w:p w14:paraId="44619C39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Pulido L,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Aynardi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JJ, Rothman RH. </w:t>
      </w:r>
      <w:r w:rsidRPr="00BA39E7">
        <w:rPr>
          <w:rFonts w:ascii="Palatino Linotype" w:hAnsi="Palatino Linotype" w:cs="Arial"/>
          <w:i/>
          <w:sz w:val="22"/>
          <w:szCs w:val="22"/>
        </w:rPr>
        <w:t>Early Mortality Following Elective Total Hip and Knee Arthroplasty</w:t>
      </w:r>
      <w:r w:rsidRPr="00BA39E7">
        <w:rPr>
          <w:rFonts w:ascii="Palatino Linotype" w:hAnsi="Palatino Linotype" w:cs="Arial"/>
          <w:sz w:val="22"/>
          <w:szCs w:val="22"/>
        </w:rPr>
        <w:t>. Eastern Orthopedic Association EOA, Las Vegas, Nevada. October 22 – 25, 2008</w:t>
      </w:r>
    </w:p>
    <w:p w14:paraId="6FB31EC8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Pulido L,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Patel DN, Sharkey PF, Rothman RH. Risk factors for Postoperative Pulmonary Embolism. </w:t>
      </w:r>
      <w:r w:rsidRPr="00BA39E7">
        <w:rPr>
          <w:rFonts w:ascii="Palatino Linotype" w:hAnsi="Palatino Linotype" w:cs="Arial"/>
          <w:i/>
          <w:sz w:val="22"/>
          <w:szCs w:val="22"/>
        </w:rPr>
        <w:t>A Multivariate Analysis of 16,847 Consecutive Total Hip and Knee Arthroplasties</w:t>
      </w:r>
      <w:r w:rsidRPr="00BA39E7">
        <w:rPr>
          <w:rFonts w:ascii="Palatino Linotype" w:hAnsi="Palatino Linotype" w:cs="Arial"/>
          <w:sz w:val="22"/>
          <w:szCs w:val="22"/>
        </w:rPr>
        <w:t>.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>Eastern Orthopedic Association EOA, Las Vegas, Nevada. October 22 – 25, 2008.</w:t>
      </w:r>
    </w:p>
    <w:p w14:paraId="45B0C3F6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Pawasarat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Restrepo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May L,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i/>
          <w:sz w:val="22"/>
          <w:szCs w:val="22"/>
        </w:rPr>
        <w:t>Subjective Patient Based Outcome Measures versus Objective Clinical Scales after Revision Total Hip Arthroplasty</w:t>
      </w:r>
      <w:r w:rsidRPr="00BA39E7">
        <w:rPr>
          <w:rFonts w:ascii="Palatino Linotype" w:hAnsi="Palatino Linotype" w:cs="Arial"/>
          <w:sz w:val="22"/>
          <w:szCs w:val="22"/>
        </w:rPr>
        <w:t>.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>Eastern Orthopedic Association EOA, Las Vegas, Nevada. October 22 – 25, 2008.</w:t>
      </w:r>
    </w:p>
    <w:p w14:paraId="295A7E06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Pawasarat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Restrepo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 </w:t>
      </w:r>
      <w:r w:rsidRPr="00BA39E7">
        <w:rPr>
          <w:rFonts w:ascii="Palatino Linotype" w:hAnsi="Palatino Linotype" w:cs="Arial"/>
          <w:i/>
          <w:sz w:val="22"/>
          <w:szCs w:val="22"/>
        </w:rPr>
        <w:t>Comparative Study of Revision Total Hip and Knee Arthroplasty Quality of Life and Patient Satisfaction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r w:rsidRPr="00BA39E7">
        <w:rPr>
          <w:rFonts w:ascii="Palatino Linotype" w:hAnsi="Palatino Linotype" w:cs="Arial"/>
          <w:sz w:val="22"/>
          <w:szCs w:val="22"/>
        </w:rPr>
        <w:lastRenderedPageBreak/>
        <w:t xml:space="preserve">American Association for Hip and Knee Surgeons AAHKS. Dallas,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Tx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. November 7-9, 2008.</w:t>
      </w:r>
    </w:p>
    <w:p w14:paraId="0FA174DD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Pulido L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Aynardi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JJ, Rothman RH. </w:t>
      </w:r>
      <w:r w:rsidRPr="00BA39E7">
        <w:rPr>
          <w:rFonts w:ascii="Palatino Linotype" w:hAnsi="Palatino Linotype" w:cs="Arial"/>
          <w:i/>
          <w:sz w:val="22"/>
          <w:szCs w:val="22"/>
        </w:rPr>
        <w:t>Early Mortality Following Elective Total Hip and Knee Arthroplasty</w:t>
      </w:r>
      <w:r w:rsidRPr="00BA39E7">
        <w:rPr>
          <w:rFonts w:ascii="Palatino Linotype" w:hAnsi="Palatino Linotype" w:cs="Arial"/>
          <w:sz w:val="22"/>
          <w:szCs w:val="22"/>
        </w:rPr>
        <w:t xml:space="preserve">. American Association for Hip and Knee Surgeons. Dallas AAHKS,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Tx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November 7-9, 2008. </w:t>
      </w:r>
    </w:p>
    <w:p w14:paraId="400CFD1B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K, Kaufman D,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Sharkey PF,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JJ.  </w:t>
      </w:r>
      <w:r w:rsidRPr="00BA39E7">
        <w:rPr>
          <w:rFonts w:ascii="Palatino Linotype" w:hAnsi="Palatino Linotype" w:cs="Arial"/>
          <w:i/>
          <w:sz w:val="22"/>
          <w:szCs w:val="22"/>
        </w:rPr>
        <w:t>Revision of the unstable total knee replacement; outcome predictors.</w:t>
      </w:r>
      <w:r w:rsidRPr="00BA39E7">
        <w:rPr>
          <w:rFonts w:ascii="Palatino Linotype" w:hAnsi="Palatino Linotype" w:cs="Arial"/>
          <w:sz w:val="22"/>
          <w:szCs w:val="22"/>
        </w:rPr>
        <w:t xml:space="preserve"> American Association for Hip and Knee Surgeons AAHKS, Dallas,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Tx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. November 7-9, 2008.</w:t>
      </w:r>
    </w:p>
    <w:p w14:paraId="4D56BED6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Pawasarat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I,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Restrepo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May L,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.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i/>
          <w:sz w:val="22"/>
          <w:szCs w:val="22"/>
        </w:rPr>
        <w:t>Subjective Patient Based Outcome Measures versus Objective Clinical Scales after Revision Total Knee Arthroplasty</w:t>
      </w:r>
      <w:r w:rsidRPr="00BA39E7">
        <w:rPr>
          <w:rFonts w:ascii="Palatino Linotype" w:hAnsi="Palatino Linotype" w:cs="Arial"/>
          <w:sz w:val="22"/>
          <w:szCs w:val="22"/>
        </w:rPr>
        <w:t xml:space="preserve">. American Association for Hip and Knee Surgeons AAHKS, Dallas,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Tx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. November 7-9, 2008.</w:t>
      </w:r>
    </w:p>
    <w:p w14:paraId="13E40344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Azzam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K, Seeley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J.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Staged Revision for Knee Arthroplasty Infection what is the role of Serological tests prior to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Reimplantation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American Association for Hip and Knee Surgeons AAHKS, Dallas,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Tx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November 7-9, 2008. 22-25, 2008 </w:t>
      </w:r>
    </w:p>
    <w:p w14:paraId="2D5E1448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Salwa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Khan, Richard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Lichenstein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James King. </w:t>
      </w:r>
      <w:r w:rsidRPr="00BA39E7">
        <w:rPr>
          <w:rFonts w:ascii="Palatino Linotype" w:hAnsi="Palatino Linotype" w:cs="Arial"/>
          <w:i/>
          <w:sz w:val="22"/>
          <w:szCs w:val="22"/>
        </w:rPr>
        <w:t>An interactive computer-based kiosk for health communication regarding influenza vaccination in an urban setting</w:t>
      </w:r>
      <w:r w:rsidRPr="00BA39E7">
        <w:rPr>
          <w:rFonts w:ascii="Palatino Linotype" w:hAnsi="Palatino Linotype" w:cs="Arial"/>
          <w:sz w:val="22"/>
          <w:szCs w:val="22"/>
        </w:rPr>
        <w:t>. Accepted 136th APHA Annual Meeting &amp; Exposition October 25-29, 2008.</w:t>
      </w:r>
    </w:p>
    <w:p w14:paraId="0D3CDA10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Lichenstein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R,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 xml:space="preserve">Khan S,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King JC and Arora M. </w:t>
      </w:r>
      <w:r w:rsidRPr="00BA39E7">
        <w:rPr>
          <w:rFonts w:ascii="Palatino Linotype" w:hAnsi="Palatino Linotype" w:cs="Arial"/>
          <w:i/>
          <w:sz w:val="22"/>
          <w:szCs w:val="22"/>
        </w:rPr>
        <w:t>Knowledge, attitudes and practices of urban parents towards influenza vaccination</w:t>
      </w:r>
      <w:r w:rsidRPr="00BA39E7">
        <w:rPr>
          <w:rFonts w:ascii="Palatino Linotype" w:hAnsi="Palatino Linotype" w:cs="Arial"/>
          <w:sz w:val="22"/>
          <w:szCs w:val="22"/>
        </w:rPr>
        <w:t>. Poster presentation, Pediatric Academic Societies Annual Meeting. Honolulu HI, May 2008.</w:t>
      </w:r>
    </w:p>
    <w:p w14:paraId="72864B5C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Ketonis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C,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Ghanem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E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Austin M,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Purtill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JJ, and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Parvizi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.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Periprosthetic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Infection: Where Do We Stand </w:t>
      </w:r>
      <w:proofErr w:type="gramStart"/>
      <w:r w:rsidRPr="00BA39E7">
        <w:rPr>
          <w:rFonts w:ascii="Palatino Linotype" w:hAnsi="Palatino Linotype" w:cs="Arial"/>
          <w:i/>
          <w:sz w:val="22"/>
          <w:szCs w:val="22"/>
        </w:rPr>
        <w:t>With</w:t>
      </w:r>
      <w:proofErr w:type="gramEnd"/>
      <w:r w:rsidRPr="00BA39E7">
        <w:rPr>
          <w:rFonts w:ascii="Palatino Linotype" w:hAnsi="Palatino Linotype" w:cs="Arial"/>
          <w:i/>
          <w:sz w:val="22"/>
          <w:szCs w:val="22"/>
        </w:rPr>
        <w:t xml:space="preserve"> Regard to Gram Stain?</w:t>
      </w:r>
      <w:r w:rsidRPr="00BA39E7">
        <w:rPr>
          <w:rFonts w:ascii="Palatino Linotype" w:hAnsi="Palatino Linotype" w:cs="Arial"/>
          <w:sz w:val="22"/>
          <w:szCs w:val="22"/>
        </w:rPr>
        <w:t xml:space="preserve"> Musculoskeletal Infection Society MSIS, San Diego, California, August 10 - 11 2007.</w:t>
      </w:r>
    </w:p>
    <w:p w14:paraId="2506076D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  <w:lang w:val="de-DE"/>
        </w:rPr>
        <w:t xml:space="preserve">Richard Lichenstein,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lang w:val="de-DE"/>
        </w:rPr>
        <w:t xml:space="preserve">, et al. </w:t>
      </w:r>
      <w:r w:rsidRPr="00BA39E7">
        <w:rPr>
          <w:rFonts w:ascii="Palatino Linotype" w:hAnsi="Palatino Linotype" w:cs="Arial"/>
          <w:i/>
          <w:sz w:val="22"/>
          <w:szCs w:val="22"/>
        </w:rPr>
        <w:t>Assessment of an Educational and Motivational Tool in Children with Acute Asthma</w:t>
      </w:r>
      <w:r w:rsidRPr="00BA39E7">
        <w:rPr>
          <w:rFonts w:ascii="Palatino Linotype" w:hAnsi="Palatino Linotype" w:cs="Arial"/>
          <w:sz w:val="22"/>
          <w:szCs w:val="22"/>
        </w:rPr>
        <w:t>. Pediatric Academic Society, Toronto, Canada, May 5-8, 2007</w:t>
      </w:r>
    </w:p>
    <w:p w14:paraId="7357B5F0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Zachary N.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Kon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Barry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Reicher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Emile N. Brown,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Seeta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Kallam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Nicholas S. Burris, Peter Reyes, David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Zimrin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Robert S. Poston.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Simultaneous Hybrid Coronary Revascularization Reduces Postoperative Morbidity Compared </w:t>
      </w:r>
      <w:proofErr w:type="gramStart"/>
      <w:r w:rsidRPr="00BA39E7">
        <w:rPr>
          <w:rFonts w:ascii="Palatino Linotype" w:hAnsi="Palatino Linotype" w:cs="Arial"/>
          <w:i/>
          <w:sz w:val="22"/>
          <w:szCs w:val="22"/>
        </w:rPr>
        <w:t>To</w:t>
      </w:r>
      <w:proofErr w:type="gramEnd"/>
      <w:r w:rsidRPr="00BA39E7">
        <w:rPr>
          <w:rFonts w:ascii="Palatino Linotype" w:hAnsi="Palatino Linotype" w:cs="Arial"/>
          <w:i/>
          <w:sz w:val="22"/>
          <w:szCs w:val="22"/>
        </w:rPr>
        <w:t xml:space="preserve"> Procedures Utilizing Only Coronary Artery Bypass Grafting</w:t>
      </w:r>
      <w:r w:rsidRPr="00BA39E7">
        <w:rPr>
          <w:rFonts w:ascii="Palatino Linotype" w:hAnsi="Palatino Linotype" w:cs="Arial"/>
          <w:sz w:val="22"/>
          <w:szCs w:val="22"/>
        </w:rPr>
        <w:t xml:space="preserve">. 87th American Association for Thoracic Surgery. Washington D.C. May 5-9, 2007. </w:t>
      </w:r>
    </w:p>
    <w:p w14:paraId="06EBB41F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  <w:lang w:val="de-DE"/>
        </w:rPr>
        <w:t xml:space="preserve">R. B. Munivenkatappa, C. I. Drachenberg,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et al. The role of morphometric studies of pre-implantation donor wedge biopsies (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DBx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) in predicting graft outcomes in renal transplant recipients (RTR</w:t>
      </w:r>
      <w:proofErr w:type="gramStart"/>
      <w:r w:rsidRPr="00BA39E7">
        <w:rPr>
          <w:rFonts w:ascii="Palatino Linotype" w:hAnsi="Palatino Linotype" w:cs="Arial"/>
          <w:sz w:val="22"/>
          <w:szCs w:val="22"/>
        </w:rPr>
        <w:t>).World</w:t>
      </w:r>
      <w:proofErr w:type="gramEnd"/>
      <w:r w:rsidRPr="00BA39E7">
        <w:rPr>
          <w:rFonts w:ascii="Palatino Linotype" w:hAnsi="Palatino Linotype" w:cs="Arial"/>
          <w:sz w:val="22"/>
          <w:szCs w:val="22"/>
        </w:rPr>
        <w:t xml:space="preserve"> Nephrology Congress, Rio de Janeiro, Brazil. April 21-25, 2007</w:t>
      </w:r>
    </w:p>
    <w:p w14:paraId="1B69CD86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Jason Levine, H.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Feseha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Kelly L. Miller, David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Zimrin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J. Lawrence Stafford, Peter A. Reyes, Barry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Reicher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Samuel Yoon,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 and Robert Poston. </w:t>
      </w:r>
      <w:r w:rsidRPr="00BA39E7">
        <w:rPr>
          <w:rFonts w:ascii="Palatino Linotype" w:hAnsi="Palatino Linotype" w:cs="Arial"/>
          <w:i/>
          <w:sz w:val="22"/>
          <w:szCs w:val="22"/>
        </w:rPr>
        <w:t>Safety and Efficacy of Platelet Inhibition during hybrid Coronary Revascularization</w:t>
      </w:r>
      <w:r w:rsidRPr="00BA39E7">
        <w:rPr>
          <w:rFonts w:ascii="Palatino Linotype" w:hAnsi="Palatino Linotype" w:cs="Arial"/>
          <w:sz w:val="22"/>
          <w:szCs w:val="22"/>
        </w:rPr>
        <w:t xml:space="preserve">. Cardiovascular Revascularization Therapies. Washington D.C. March 7-9 2007. </w:t>
      </w:r>
    </w:p>
    <w:p w14:paraId="44FE535D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lang w:val="fr-FR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  <w:lang w:val="fr-FR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  <w:lang w:val="fr-FR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  <w:lang w:val="fr-FR"/>
        </w:rPr>
        <w:t>Arora</w:t>
      </w:r>
      <w:proofErr w:type="spellEnd"/>
      <w:r w:rsidRPr="00BA39E7">
        <w:rPr>
          <w:rFonts w:ascii="Palatino Linotype" w:hAnsi="Palatino Linotype" w:cs="Arial"/>
          <w:sz w:val="22"/>
          <w:szCs w:val="22"/>
          <w:lang w:val="fr-FR"/>
        </w:rPr>
        <w:t xml:space="preserve">, et al. </w:t>
      </w:r>
      <w:r w:rsidRPr="00BA39E7">
        <w:rPr>
          <w:rFonts w:ascii="Palatino Linotype" w:hAnsi="Palatino Linotype" w:cs="Arial"/>
          <w:sz w:val="22"/>
          <w:szCs w:val="22"/>
        </w:rPr>
        <w:t>Rebound thrombin generation following heparin withdrawal increases the risk of thrombotic events during Ventricular Assist Device support. American Heart Association Scientific Conference, Chicago, IL Nov 12- 15, 2006.</w:t>
      </w:r>
    </w:p>
    <w:p w14:paraId="6BD0EDC6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lastRenderedPageBreak/>
        <w:t>Niharika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Khanna, David Stewart, Swati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Sadaphal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Joseph Finkelstein. </w:t>
      </w:r>
      <w:r w:rsidRPr="00BA39E7">
        <w:rPr>
          <w:rFonts w:ascii="Palatino Linotype" w:hAnsi="Palatino Linotype" w:cs="Arial"/>
          <w:i/>
          <w:sz w:val="22"/>
          <w:szCs w:val="22"/>
        </w:rPr>
        <w:t>Tobacco Use in Methadone Maintained Women</w:t>
      </w:r>
      <w:r w:rsidRPr="00BA39E7">
        <w:rPr>
          <w:rFonts w:ascii="Palatino Linotype" w:hAnsi="Palatino Linotype" w:cs="Arial"/>
          <w:sz w:val="22"/>
          <w:szCs w:val="22"/>
        </w:rPr>
        <w:t>. 34th Annual North American Primary Care Research Group. Tucson, Arizona. October 15-18, 2006.</w:t>
      </w:r>
    </w:p>
    <w:p w14:paraId="493EC0B6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  <w:lang w:val="sv-SE"/>
        </w:rPr>
        <w:t>,</w:t>
      </w:r>
      <w:r w:rsidRPr="00BA39E7">
        <w:rPr>
          <w:rFonts w:ascii="Palatino Linotype" w:hAnsi="Palatino Linotype" w:cs="Arial"/>
          <w:sz w:val="22"/>
          <w:szCs w:val="22"/>
          <w:lang w:val="sv-SE"/>
        </w:rPr>
        <w:t xml:space="preserve"> Mohit Arora, Seeta Kallam. et al. </w:t>
      </w:r>
      <w:r w:rsidRPr="00BA39E7">
        <w:rPr>
          <w:rFonts w:ascii="Palatino Linotype" w:hAnsi="Palatino Linotype" w:cs="Arial"/>
          <w:sz w:val="22"/>
          <w:szCs w:val="22"/>
        </w:rPr>
        <w:t>Association between prothrombin activation fragment (F1.2), cerebral ischemia (S-100b and International normalized ratio (INR) in patients with Ventricular assisted devices. 5TH European Association of Cardio Thoracic Surgeons Meeting, Stockholm, Sweden 9-13 Sep, 2006.</w:t>
      </w:r>
    </w:p>
    <w:p w14:paraId="0773E2A8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Finkelstein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et al.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Home Automated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Telemanagement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in Post- Hip</w:t>
      </w:r>
      <w:r w:rsidRPr="00BA39E7">
        <w:rPr>
          <w:rFonts w:ascii="Palatino Linotype" w:hAnsi="Palatino Linotype" w:cs="Arial"/>
          <w:b/>
          <w:bCs/>
          <w:i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i/>
          <w:sz w:val="22"/>
          <w:szCs w:val="22"/>
        </w:rPr>
        <w:t>Fracture Rehabilitation</w:t>
      </w:r>
      <w:r w:rsidRPr="00BA39E7">
        <w:rPr>
          <w:rFonts w:ascii="Palatino Linotype" w:hAnsi="Palatino Linotype" w:cs="Arial"/>
          <w:sz w:val="22"/>
          <w:szCs w:val="22"/>
        </w:rPr>
        <w:t xml:space="preserve">. 11th International Society of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Pharmacoeconomics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Outcomes Research Meeting, Philadelphia. May 20-24, 2006. </w:t>
      </w:r>
    </w:p>
    <w:p w14:paraId="03CB0706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Finkelstein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Hise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M. </w:t>
      </w:r>
      <w:r w:rsidRPr="00BA39E7">
        <w:rPr>
          <w:rFonts w:ascii="Palatino Linotype" w:hAnsi="Palatino Linotype" w:cs="Arial"/>
          <w:i/>
          <w:sz w:val="22"/>
          <w:szCs w:val="22"/>
        </w:rPr>
        <w:t>Association of metabolic syndrome with household partner status in NHANES III</w:t>
      </w:r>
      <w:r w:rsidRPr="00BA39E7">
        <w:rPr>
          <w:rFonts w:ascii="Palatino Linotype" w:hAnsi="Palatino Linotype" w:cs="Arial"/>
          <w:sz w:val="22"/>
          <w:szCs w:val="22"/>
        </w:rPr>
        <w:t>. American Heart Association Scientific Sessions, Dallas, Texas, Nov. 13-16, 2005.</w:t>
      </w:r>
    </w:p>
    <w:p w14:paraId="1ED9294E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Amelung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P, et al.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Clinical impact of Home Automated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Telemanagement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in asthma</w:t>
      </w:r>
      <w:r w:rsidRPr="00BA39E7">
        <w:rPr>
          <w:rFonts w:ascii="Palatino Linotype" w:hAnsi="Palatino Linotype" w:cs="Arial"/>
          <w:sz w:val="22"/>
          <w:szCs w:val="22"/>
        </w:rPr>
        <w:t>. American Medical Informatics Association Symposium, Washington D.C. October 22-26, 2005</w:t>
      </w:r>
    </w:p>
    <w:p w14:paraId="0C124AB0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Arora M.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Falsafi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N, Al-Ibrahim M, Sawyer R, Siegel E,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Finkelstein J. </w:t>
      </w:r>
      <w:r w:rsidRPr="00BA39E7">
        <w:rPr>
          <w:rFonts w:ascii="Palatino Linotype" w:hAnsi="Palatino Linotype" w:cs="Arial"/>
          <w:i/>
          <w:sz w:val="22"/>
          <w:szCs w:val="22"/>
        </w:rPr>
        <w:t>Evaluation of Co-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ViSTA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–an Automated Vital Sign Documentation System – in an inpatient hospital setting</w:t>
      </w:r>
      <w:r w:rsidRPr="00BA39E7">
        <w:rPr>
          <w:rFonts w:ascii="Palatino Linotype" w:hAnsi="Palatino Linotype" w:cs="Arial"/>
          <w:sz w:val="22"/>
          <w:szCs w:val="22"/>
        </w:rPr>
        <w:t xml:space="preserve">. American Medical Informatics Association Symposium. Washington, D.C. October 22-26, 2005. AMIA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Annu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Symp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Proc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2005; 885.</w:t>
      </w:r>
    </w:p>
    <w:p w14:paraId="34C80201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Hise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M, Finkelstein J. Association of physical activity and renal parameters in subjects with and without metabolic syndrome in NHANES III. American College of Epidemiology New Orleans, Louisiana, September 17-20, 2005.</w:t>
      </w:r>
    </w:p>
    <w:p w14:paraId="78019F73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proofErr w:type="spellStart"/>
      <w:r w:rsidRPr="00BA39E7">
        <w:rPr>
          <w:rFonts w:ascii="Palatino Linotype" w:hAnsi="Palatino Linotype" w:cs="Arial"/>
          <w:sz w:val="22"/>
          <w:szCs w:val="22"/>
        </w:rPr>
        <w:t>Lapshin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O,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Finkelstein J. </w:t>
      </w:r>
      <w:r w:rsidRPr="00BA39E7">
        <w:rPr>
          <w:rFonts w:ascii="Palatino Linotype" w:hAnsi="Palatino Linotype" w:cs="Arial"/>
          <w:i/>
          <w:sz w:val="22"/>
          <w:szCs w:val="22"/>
        </w:rPr>
        <w:t>Perception of side effects, medication adherence and quality of life in Psychiatric patients</w:t>
      </w:r>
      <w:r w:rsidRPr="00BA39E7">
        <w:rPr>
          <w:rFonts w:ascii="Palatino Linotype" w:hAnsi="Palatino Linotype" w:cs="Arial"/>
          <w:sz w:val="22"/>
          <w:szCs w:val="22"/>
        </w:rPr>
        <w:t xml:space="preserve">. 10th Annual International Society of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Pharmacoeconomics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Outcomes Research Meeting, Washington D.C. May 15-18, 2005. Value in Health 2005; 8:398.</w:t>
      </w:r>
    </w:p>
    <w:p w14:paraId="714EFCBB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Finkelstein J,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Lapshin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O,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. et al. </w:t>
      </w:r>
      <w:r w:rsidRPr="00BA39E7">
        <w:rPr>
          <w:rFonts w:ascii="Palatino Linotype" w:hAnsi="Palatino Linotype" w:cs="Arial"/>
          <w:i/>
          <w:sz w:val="22"/>
          <w:szCs w:val="22"/>
        </w:rPr>
        <w:t>Patient perception of side effects associated with asthma medications.</w:t>
      </w:r>
      <w:r w:rsidRPr="00BA39E7">
        <w:rPr>
          <w:rFonts w:ascii="Palatino Linotype" w:hAnsi="Palatino Linotype" w:cs="Arial"/>
          <w:sz w:val="22"/>
          <w:szCs w:val="22"/>
        </w:rPr>
        <w:t xml:space="preserve"> American Thoracic Society Scientific Conference, San Diego May 20-25, 2005. </w:t>
      </w:r>
    </w:p>
    <w:p w14:paraId="7E4278CF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Amelung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P, Finkelstein J.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Quality of life in asthma patients is affected by Home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Telemanagement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. 10th Annual International Society of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Pharmacoeconomics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and Outcomes Research Meeting, Washington D.C. May 15-18, 2005. </w:t>
      </w:r>
    </w:p>
    <w:p w14:paraId="5721862C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Finkelstein J,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Amelung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P. </w:t>
      </w:r>
      <w:r w:rsidRPr="00BA39E7">
        <w:rPr>
          <w:rFonts w:ascii="Palatino Linotype" w:hAnsi="Palatino Linotype" w:cs="Arial"/>
          <w:i/>
          <w:sz w:val="22"/>
          <w:szCs w:val="22"/>
        </w:rPr>
        <w:t xml:space="preserve">Evaluation of Home </w:t>
      </w:r>
      <w:proofErr w:type="spellStart"/>
      <w:r w:rsidRPr="00BA39E7">
        <w:rPr>
          <w:rFonts w:ascii="Palatino Linotype" w:hAnsi="Palatino Linotype" w:cs="Arial"/>
          <w:i/>
          <w:sz w:val="22"/>
          <w:szCs w:val="22"/>
        </w:rPr>
        <w:t>Telemanagement</w:t>
      </w:r>
      <w:proofErr w:type="spellEnd"/>
      <w:r w:rsidRPr="00BA39E7">
        <w:rPr>
          <w:rFonts w:ascii="Palatino Linotype" w:hAnsi="Palatino Linotype" w:cs="Arial"/>
          <w:i/>
          <w:sz w:val="22"/>
          <w:szCs w:val="22"/>
        </w:rPr>
        <w:t xml:space="preserve"> in adult asthma</w:t>
      </w:r>
      <w:r w:rsidRPr="00BA39E7">
        <w:rPr>
          <w:rFonts w:ascii="Palatino Linotype" w:hAnsi="Palatino Linotype" w:cs="Arial"/>
          <w:sz w:val="22"/>
          <w:szCs w:val="22"/>
        </w:rPr>
        <w:t xml:space="preserve">. Proc. of AAAAI 61st Annual Meeting San Antonio, TX, March 18-22, 2005. J Allergy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Clin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Immunol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2005; 115(2): S63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.</w:t>
      </w:r>
    </w:p>
    <w:p w14:paraId="3C253242" w14:textId="6640CD9A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  <w:lang w:val="de-DE"/>
        </w:rPr>
        <w:t xml:space="preserve">Finkelstein J, Arora M,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  <w:lang w:val="de-DE"/>
        </w:rPr>
        <w:t xml:space="preserve">. </w:t>
      </w:r>
      <w:r w:rsidRPr="00BA39E7">
        <w:rPr>
          <w:rFonts w:ascii="Palatino Linotype" w:hAnsi="Palatino Linotype" w:cs="Arial"/>
          <w:i/>
          <w:sz w:val="22"/>
          <w:szCs w:val="22"/>
        </w:rPr>
        <w:t>Introducing Handheld Computing for Interactive Medical Education</w:t>
      </w:r>
      <w:r w:rsidR="007372D6" w:rsidRPr="00BA39E7">
        <w:rPr>
          <w:rFonts w:ascii="Palatino Linotype" w:hAnsi="Palatino Linotype" w:cs="Arial"/>
          <w:sz w:val="22"/>
          <w:szCs w:val="22"/>
        </w:rPr>
        <w:t>. 8</w:t>
      </w:r>
      <w:r w:rsidR="007372D6" w:rsidRPr="00BA39E7">
        <w:rPr>
          <w:rFonts w:ascii="Palatino Linotype" w:hAnsi="Palatino Linotype" w:cs="Arial"/>
          <w:sz w:val="22"/>
          <w:szCs w:val="22"/>
          <w:vertAlign w:val="superscript"/>
        </w:rPr>
        <w:t>th</w:t>
      </w:r>
      <w:r w:rsidR="007372D6"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 xml:space="preserve">World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Multiconference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on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Systemics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Cybernetics and Informatics (SCI 2004), Orlando,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Fl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 July 18-21, 2004.</w:t>
      </w:r>
    </w:p>
    <w:p w14:paraId="7A05D382" w14:textId="77777777" w:rsidR="00865F64" w:rsidRPr="00BA39E7" w:rsidRDefault="00865F64" w:rsidP="00F9331F">
      <w:pPr>
        <w:pStyle w:val="Publication"/>
        <w:numPr>
          <w:ilvl w:val="0"/>
          <w:numId w:val="3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Joseph Finkelstein,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Fadiya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T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Shaya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Mohit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Arora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b/>
          <w:bCs/>
          <w:sz w:val="22"/>
          <w:szCs w:val="22"/>
        </w:rPr>
        <w:t>Joshi</w:t>
      </w:r>
      <w:r w:rsidRPr="00BA39E7">
        <w:rPr>
          <w:rFonts w:ascii="Palatino Linotype" w:hAnsi="Palatino Linotype" w:cs="Arial"/>
          <w:b/>
          <w:sz w:val="22"/>
          <w:szCs w:val="22"/>
        </w:rPr>
        <w:t xml:space="preserve"> A</w:t>
      </w:r>
      <w:r w:rsidRPr="00BA39E7">
        <w:rPr>
          <w:rFonts w:ascii="Palatino Linotype" w:hAnsi="Palatino Linotype" w:cs="Arial"/>
          <w:sz w:val="22"/>
          <w:szCs w:val="22"/>
        </w:rPr>
        <w:t xml:space="preserve">, et al. </w:t>
      </w:r>
      <w:r w:rsidRPr="00BA39E7">
        <w:rPr>
          <w:rFonts w:ascii="Palatino Linotype" w:hAnsi="Palatino Linotype" w:cs="Arial"/>
          <w:i/>
          <w:sz w:val="22"/>
          <w:szCs w:val="22"/>
        </w:rPr>
        <w:t>Automated Survey Collector (ASC): A Universal Platform for Interactive Collection of Clinical Data</w:t>
      </w:r>
      <w:r w:rsidRPr="00BA39E7">
        <w:rPr>
          <w:rFonts w:ascii="Palatino Linotype" w:hAnsi="Palatino Linotype" w:cs="Arial"/>
          <w:sz w:val="22"/>
          <w:szCs w:val="22"/>
        </w:rPr>
        <w:t xml:space="preserve">. 8th World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Multiconference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on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Systemics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Pr="00BA39E7" w:rsidDel="00063C3D">
        <w:rPr>
          <w:rFonts w:ascii="Palatino Linotype" w:hAnsi="Palatino Linotype" w:cs="Arial"/>
          <w:sz w:val="22"/>
          <w:szCs w:val="22"/>
        </w:rPr>
        <w:t>Conference Program Committees (National and International)</w:t>
      </w:r>
    </w:p>
    <w:tbl>
      <w:tblPr>
        <w:tblW w:w="5000" w:type="pct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252"/>
        <w:gridCol w:w="2659"/>
      </w:tblGrid>
      <w:tr w:rsidR="0052725D" w:rsidRPr="00BA39E7" w14:paraId="75E1DDEF" w14:textId="77777777" w:rsidTr="00D535D4">
        <w:trPr>
          <w:jc w:val="center"/>
        </w:trPr>
        <w:tc>
          <w:tcPr>
            <w:tcW w:w="1402" w:type="pct"/>
            <w:tcBorders>
              <w:top w:val="nil"/>
              <w:bottom w:val="single" w:sz="8" w:space="0" w:color="auto"/>
            </w:tcBorders>
          </w:tcPr>
          <w:p w14:paraId="75D45812" w14:textId="77777777" w:rsidR="0052725D" w:rsidRPr="00BA39E7" w:rsidRDefault="0052725D" w:rsidP="00D535D4">
            <w:pPr>
              <w:rPr>
                <w:rFonts w:ascii="Palatino Linotype" w:hAnsi="Palatino Linotype" w:cs="Arial"/>
                <w:sz w:val="22"/>
                <w:szCs w:val="22"/>
                <w:lang w:val="en-GB"/>
              </w:rPr>
            </w:pPr>
          </w:p>
        </w:tc>
        <w:tc>
          <w:tcPr>
            <w:tcW w:w="2213" w:type="pct"/>
            <w:vMerge w:val="restart"/>
            <w:tcBorders>
              <w:top w:val="nil"/>
            </w:tcBorders>
            <w:vAlign w:val="center"/>
          </w:tcPr>
          <w:p w14:paraId="6E43A80B" w14:textId="0FF88E27" w:rsidR="0052725D" w:rsidRPr="00BA39E7" w:rsidRDefault="00DA6244" w:rsidP="001F188F">
            <w:pPr>
              <w:jc w:val="center"/>
              <w:rPr>
                <w:rFonts w:ascii="Palatino Linotype" w:hAnsi="Palatino Linotype" w:cs="Arial"/>
                <w:b/>
                <w:caps/>
                <w:sz w:val="22"/>
                <w:szCs w:val="22"/>
                <w:lang w:val="en-GB"/>
              </w:rPr>
            </w:pPr>
            <w:r w:rsidRPr="00BA39E7">
              <w:rPr>
                <w:rFonts w:ascii="Palatino Linotype" w:hAnsi="Palatino Linotype" w:cs="Arial"/>
                <w:b/>
                <w:caps/>
                <w:sz w:val="22"/>
                <w:szCs w:val="22"/>
                <w:lang w:val="en-GB"/>
              </w:rPr>
              <w:t>invited talks, 2014-202</w:t>
            </w:r>
            <w:r w:rsidR="001F188F">
              <w:rPr>
                <w:rFonts w:ascii="Palatino Linotype" w:hAnsi="Palatino Linotype" w:cs="Arial"/>
                <w:b/>
                <w:caps/>
                <w:sz w:val="22"/>
                <w:szCs w:val="22"/>
                <w:lang w:val="en-GB"/>
              </w:rPr>
              <w:t>1</w:t>
            </w:r>
            <w:r w:rsidR="0052725D" w:rsidRPr="00BA39E7">
              <w:rPr>
                <w:rFonts w:ascii="Palatino Linotype" w:hAnsi="Palatino Linotype" w:cs="Arial"/>
                <w:b/>
                <w:cap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384" w:type="pct"/>
            <w:tcBorders>
              <w:top w:val="nil"/>
              <w:bottom w:val="single" w:sz="8" w:space="0" w:color="auto"/>
            </w:tcBorders>
          </w:tcPr>
          <w:p w14:paraId="3492916D" w14:textId="77777777" w:rsidR="0052725D" w:rsidRPr="00BA39E7" w:rsidRDefault="0052725D" w:rsidP="00D535D4">
            <w:pPr>
              <w:rPr>
                <w:rFonts w:ascii="Palatino Linotype" w:hAnsi="Palatino Linotype" w:cs="Arial"/>
                <w:sz w:val="22"/>
                <w:szCs w:val="22"/>
                <w:lang w:val="en-GB"/>
              </w:rPr>
            </w:pPr>
          </w:p>
        </w:tc>
      </w:tr>
      <w:tr w:rsidR="0052725D" w:rsidRPr="00BA39E7" w14:paraId="648ADD2A" w14:textId="77777777" w:rsidTr="00D535D4">
        <w:trPr>
          <w:jc w:val="center"/>
        </w:trPr>
        <w:tc>
          <w:tcPr>
            <w:tcW w:w="1402" w:type="pct"/>
            <w:tcBorders>
              <w:top w:val="single" w:sz="8" w:space="0" w:color="auto"/>
              <w:bottom w:val="nil"/>
            </w:tcBorders>
          </w:tcPr>
          <w:p w14:paraId="750C03C5" w14:textId="77777777" w:rsidR="0052725D" w:rsidRPr="00BA39E7" w:rsidRDefault="0052725D" w:rsidP="00D535D4">
            <w:pPr>
              <w:rPr>
                <w:rFonts w:ascii="Palatino Linotype" w:hAnsi="Palatino Linotype" w:cs="Arial"/>
                <w:sz w:val="22"/>
                <w:szCs w:val="22"/>
                <w:lang w:val="en-GB"/>
              </w:rPr>
            </w:pPr>
          </w:p>
        </w:tc>
        <w:tc>
          <w:tcPr>
            <w:tcW w:w="2213" w:type="pct"/>
            <w:vMerge/>
            <w:tcBorders>
              <w:bottom w:val="nil"/>
            </w:tcBorders>
            <w:vAlign w:val="center"/>
          </w:tcPr>
          <w:p w14:paraId="68F996C6" w14:textId="77777777" w:rsidR="0052725D" w:rsidRPr="00BA39E7" w:rsidRDefault="0052725D" w:rsidP="00D535D4">
            <w:pPr>
              <w:pStyle w:val="Heading9"/>
              <w:rPr>
                <w:rFonts w:ascii="Palatino Linotype" w:hAnsi="Palatino Linotype" w:cs="Arial"/>
                <w:sz w:val="22"/>
                <w:szCs w:val="22"/>
                <w:lang w:val="en-GB"/>
              </w:rPr>
            </w:pPr>
          </w:p>
        </w:tc>
        <w:tc>
          <w:tcPr>
            <w:tcW w:w="1384" w:type="pct"/>
            <w:tcBorders>
              <w:top w:val="single" w:sz="8" w:space="0" w:color="auto"/>
              <w:bottom w:val="nil"/>
            </w:tcBorders>
          </w:tcPr>
          <w:p w14:paraId="4A1A0DA9" w14:textId="77777777" w:rsidR="0052725D" w:rsidRPr="00BA39E7" w:rsidRDefault="0052725D" w:rsidP="00D535D4">
            <w:pPr>
              <w:rPr>
                <w:rFonts w:ascii="Palatino Linotype" w:hAnsi="Palatino Linotype" w:cs="Arial"/>
                <w:sz w:val="22"/>
                <w:szCs w:val="22"/>
                <w:lang w:val="en-GB"/>
              </w:rPr>
            </w:pPr>
          </w:p>
        </w:tc>
      </w:tr>
    </w:tbl>
    <w:p w14:paraId="63413298" w14:textId="77777777" w:rsidR="00FE22F8" w:rsidRPr="00BA39E7" w:rsidRDefault="00FE22F8" w:rsidP="0052725D">
      <w:pPr>
        <w:jc w:val="both"/>
        <w:rPr>
          <w:rFonts w:ascii="Palatino Linotype" w:hAnsi="Palatino Linotype" w:cs="Arial"/>
          <w:sz w:val="22"/>
          <w:szCs w:val="22"/>
        </w:rPr>
      </w:pPr>
    </w:p>
    <w:p w14:paraId="755A46BD" w14:textId="440D0CDE" w:rsidR="004E34DC" w:rsidRDefault="004E34DC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Invited panelist 5</w:t>
      </w:r>
      <w:r w:rsidRPr="004E34DC">
        <w:rPr>
          <w:rFonts w:ascii="Palatino Linotype" w:hAnsi="Palatino Linotype" w:cs="Arial"/>
          <w:sz w:val="22"/>
          <w:szCs w:val="22"/>
          <w:vertAlign w:val="superscript"/>
        </w:rPr>
        <w:t>th</w:t>
      </w:r>
      <w:r>
        <w:rPr>
          <w:rFonts w:ascii="Palatino Linotype" w:hAnsi="Palatino Linotype" w:cs="Arial"/>
          <w:sz w:val="22"/>
          <w:szCs w:val="22"/>
        </w:rPr>
        <w:t xml:space="preserve"> WHO </w:t>
      </w:r>
      <w:proofErr w:type="spellStart"/>
      <w:r>
        <w:rPr>
          <w:rFonts w:ascii="Palatino Linotype" w:hAnsi="Palatino Linotype" w:cs="Arial"/>
          <w:sz w:val="22"/>
          <w:szCs w:val="22"/>
        </w:rPr>
        <w:t>Infodemic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Management Conference November 2 2021</w:t>
      </w:r>
    </w:p>
    <w:p w14:paraId="46C3EA91" w14:textId="702277C9" w:rsidR="004E34DC" w:rsidRDefault="004E34DC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Invited speaker Department of Anthropology, University of Delhi, “Need and Importance of Nutrition Informatics in India” November 29 2021</w:t>
      </w:r>
    </w:p>
    <w:p w14:paraId="6CCEF76B" w14:textId="0C80DDA6" w:rsidR="0033580D" w:rsidRPr="00BA39E7" w:rsidRDefault="0033580D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panelist HIMSS 21 Global </w:t>
      </w:r>
      <w:r w:rsidR="00BC6364" w:rsidRPr="00BA39E7">
        <w:rPr>
          <w:rFonts w:ascii="Palatino Linotype" w:hAnsi="Palatino Linotype" w:cs="Arial"/>
          <w:sz w:val="22"/>
          <w:szCs w:val="22"/>
        </w:rPr>
        <w:t xml:space="preserve">Pandemic to </w:t>
      </w:r>
      <w:proofErr w:type="spellStart"/>
      <w:r w:rsidR="00BC6364" w:rsidRPr="00BA39E7">
        <w:rPr>
          <w:rFonts w:ascii="Palatino Linotype" w:hAnsi="Palatino Linotype" w:cs="Arial"/>
          <w:sz w:val="22"/>
          <w:szCs w:val="22"/>
        </w:rPr>
        <w:t>Infodemic</w:t>
      </w:r>
      <w:proofErr w:type="spellEnd"/>
      <w:r w:rsidR="00BC6364" w:rsidRPr="00BA39E7">
        <w:rPr>
          <w:rFonts w:ascii="Palatino Linotype" w:hAnsi="Palatino Linotype" w:cs="Arial"/>
          <w:sz w:val="22"/>
          <w:szCs w:val="22"/>
        </w:rPr>
        <w:t xml:space="preserve">: Building Public trust in crisis. August 10 2021 </w:t>
      </w:r>
    </w:p>
    <w:p w14:paraId="66633224" w14:textId="505BA0FE" w:rsidR="00F55881" w:rsidRPr="00BA39E7" w:rsidRDefault="00F55881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Judge for Public Health Innovation Accelerator Firefly Innovations. August 5 2021 </w:t>
      </w:r>
    </w:p>
    <w:p w14:paraId="7FE0B282" w14:textId="78AF013A" w:rsidR="0033580D" w:rsidRPr="00BA39E7" w:rsidRDefault="0033580D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Inaugural speaker for launch of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Dokpam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 National Telehealth initiative for providing Access to All in Haiti. July 25 2021</w:t>
      </w:r>
    </w:p>
    <w:p w14:paraId="24A11046" w14:textId="05F2A802" w:rsidR="0033580D" w:rsidRPr="00BA39E7" w:rsidRDefault="0033580D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Moderated Inaugural speaker series “Evolution of Electronic Health Records”  </w:t>
      </w:r>
    </w:p>
    <w:p w14:paraId="7735E98C" w14:textId="71F9312E" w:rsidR="00E73147" w:rsidRPr="00BA39E7" w:rsidRDefault="00E73147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to give a talk on SMAART Informatics framework at the CUNY Public Health Innovation Accelerator. </w:t>
      </w:r>
      <w:r w:rsidRPr="00BA39E7">
        <w:rPr>
          <w:rFonts w:ascii="Palatino Linotype" w:hAnsi="Palatino Linotype" w:cs="Arial"/>
          <w:bCs/>
          <w:sz w:val="22"/>
          <w:szCs w:val="22"/>
        </w:rPr>
        <w:t>CUNY Firefly Innovations</w:t>
      </w:r>
      <w:r w:rsidRPr="00BA39E7">
        <w:rPr>
          <w:rFonts w:ascii="Palatino Linotype" w:hAnsi="Palatino Linotype" w:cs="Arial"/>
          <w:sz w:val="22"/>
          <w:szCs w:val="22"/>
        </w:rPr>
        <w:t> at the CUNY Graduate School of Public Health and Health Policy</w:t>
      </w:r>
    </w:p>
    <w:p w14:paraId="3E516DBD" w14:textId="75487177" w:rsidR="0040043C" w:rsidRPr="00BA39E7" w:rsidRDefault="0040043C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to give a talk on SMAART RAPID Tracker: A global Policy Informatics tool to track COVID-19 outbreak at </w:t>
      </w:r>
      <w:r w:rsidR="00F60528" w:rsidRPr="00BA39E7">
        <w:rPr>
          <w:rFonts w:ascii="Palatino Linotype" w:hAnsi="Palatino Linotype" w:cs="Arial"/>
          <w:sz w:val="22"/>
          <w:szCs w:val="22"/>
        </w:rPr>
        <w:t>SKOC</w:t>
      </w:r>
      <w:r w:rsidRPr="00BA39E7">
        <w:rPr>
          <w:rFonts w:ascii="Palatino Linotype" w:hAnsi="Palatino Linotype" w:cs="Arial"/>
          <w:sz w:val="22"/>
          <w:szCs w:val="22"/>
        </w:rPr>
        <w:t>H Group, New Delhi, India</w:t>
      </w:r>
    </w:p>
    <w:p w14:paraId="088F15E0" w14:textId="761C1D68" w:rsidR="0040043C" w:rsidRPr="00BA39E7" w:rsidRDefault="0040043C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to give a talk on SMAART RAPID Tracker: A global Policy Informatics tool to track COVID-19 outbreak at CUNY SPH </w:t>
      </w:r>
      <w:r w:rsidR="00F60528" w:rsidRPr="00BA39E7">
        <w:rPr>
          <w:rFonts w:ascii="Palatino Linotype" w:hAnsi="Palatino Linotype" w:cs="Arial"/>
          <w:sz w:val="22"/>
          <w:szCs w:val="22"/>
        </w:rPr>
        <w:t xml:space="preserve">Dean </w:t>
      </w:r>
      <w:r w:rsidRPr="00BA39E7">
        <w:rPr>
          <w:rFonts w:ascii="Palatino Linotype" w:hAnsi="Palatino Linotype" w:cs="Arial"/>
          <w:sz w:val="22"/>
          <w:szCs w:val="22"/>
        </w:rPr>
        <w:t>Grand Rounds</w:t>
      </w:r>
    </w:p>
    <w:p w14:paraId="3ECC6472" w14:textId="445CFC8C" w:rsidR="00FE22F8" w:rsidRPr="00BA39E7" w:rsidRDefault="0044557E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to give a plenary talk at 2019 </w:t>
      </w:r>
      <w:r w:rsidR="00FE22F8" w:rsidRPr="00BA39E7">
        <w:rPr>
          <w:rFonts w:ascii="Palatino Linotype" w:hAnsi="Palatino Linotype" w:cs="Arial"/>
          <w:sz w:val="22"/>
          <w:szCs w:val="22"/>
        </w:rPr>
        <w:t>Women Economic Imperative Initiative</w:t>
      </w:r>
      <w:r w:rsidRPr="00BA39E7">
        <w:rPr>
          <w:rFonts w:ascii="Palatino Linotype" w:hAnsi="Palatino Linotype" w:cs="Arial"/>
          <w:sz w:val="22"/>
          <w:szCs w:val="22"/>
        </w:rPr>
        <w:t xml:space="preserve">, Edinburgh, Scotland </w:t>
      </w:r>
    </w:p>
    <w:p w14:paraId="70545FDB" w14:textId="6F66C772" w:rsidR="00FE22F8" w:rsidRPr="00BA39E7" w:rsidRDefault="0044557E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to present on SMAART informatics platform at 2019 </w:t>
      </w:r>
      <w:r w:rsidR="00FE22F8" w:rsidRPr="00BA39E7">
        <w:rPr>
          <w:rFonts w:ascii="Palatino Linotype" w:hAnsi="Palatino Linotype" w:cs="Arial"/>
          <w:sz w:val="22"/>
          <w:szCs w:val="22"/>
        </w:rPr>
        <w:t>I</w:t>
      </w:r>
      <w:r w:rsidRPr="00BA39E7">
        <w:rPr>
          <w:rFonts w:ascii="Palatino Linotype" w:hAnsi="Palatino Linotype" w:cs="Arial"/>
          <w:sz w:val="22"/>
          <w:szCs w:val="22"/>
        </w:rPr>
        <w:t xml:space="preserve">nternational </w:t>
      </w:r>
      <w:r w:rsidR="00FE22F8" w:rsidRPr="00BA39E7">
        <w:rPr>
          <w:rFonts w:ascii="Palatino Linotype" w:hAnsi="Palatino Linotype" w:cs="Arial"/>
          <w:sz w:val="22"/>
          <w:szCs w:val="22"/>
        </w:rPr>
        <w:t>C</w:t>
      </w:r>
      <w:r w:rsidRPr="00BA39E7">
        <w:rPr>
          <w:rFonts w:ascii="Palatino Linotype" w:hAnsi="Palatino Linotype" w:cs="Arial"/>
          <w:sz w:val="22"/>
          <w:szCs w:val="22"/>
        </w:rPr>
        <w:t xml:space="preserve">onference on </w:t>
      </w:r>
      <w:r w:rsidR="00FE22F8" w:rsidRPr="00BA39E7">
        <w:rPr>
          <w:rFonts w:ascii="Palatino Linotype" w:hAnsi="Palatino Linotype" w:cs="Arial"/>
          <w:sz w:val="22"/>
          <w:szCs w:val="22"/>
        </w:rPr>
        <w:t>S</w:t>
      </w:r>
      <w:r w:rsidRPr="00BA39E7">
        <w:rPr>
          <w:rFonts w:ascii="Palatino Linotype" w:hAnsi="Palatino Linotype" w:cs="Arial"/>
          <w:sz w:val="22"/>
          <w:szCs w:val="22"/>
        </w:rPr>
        <w:t xml:space="preserve">ustainable </w:t>
      </w:r>
      <w:r w:rsidR="00FE22F8" w:rsidRPr="00BA39E7">
        <w:rPr>
          <w:rFonts w:ascii="Palatino Linotype" w:hAnsi="Palatino Linotype" w:cs="Arial"/>
          <w:sz w:val="22"/>
          <w:szCs w:val="22"/>
        </w:rPr>
        <w:t>D</w:t>
      </w:r>
      <w:r w:rsidRPr="00BA39E7">
        <w:rPr>
          <w:rFonts w:ascii="Palatino Linotype" w:hAnsi="Palatino Linotype" w:cs="Arial"/>
          <w:sz w:val="22"/>
          <w:szCs w:val="22"/>
        </w:rPr>
        <w:t xml:space="preserve">evelopment Conference, New York </w:t>
      </w:r>
    </w:p>
    <w:p w14:paraId="43DA5759" w14:textId="68E3F4D6" w:rsidR="0052725D" w:rsidRPr="00BA39E7" w:rsidRDefault="0052725D" w:rsidP="00F9331F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to give talk at </w:t>
      </w:r>
      <w:r w:rsidRPr="00BA39E7">
        <w:rPr>
          <w:rFonts w:ascii="Palatino Linotype" w:hAnsi="Palatino Linotype" w:cs="Arial"/>
          <w:i/>
          <w:sz w:val="22"/>
          <w:szCs w:val="22"/>
        </w:rPr>
        <w:t>Harvard TH Chan School of Public Health</w:t>
      </w:r>
      <w:r w:rsidRPr="00BA39E7">
        <w:rPr>
          <w:rFonts w:ascii="Palatino Linotype" w:hAnsi="Palatino Linotype" w:cs="Arial"/>
          <w:sz w:val="22"/>
          <w:szCs w:val="22"/>
        </w:rPr>
        <w:t>. “Using community data to drive innovation and sustainability”</w:t>
      </w:r>
    </w:p>
    <w:p w14:paraId="79443CC3" w14:textId="77777777" w:rsidR="00D57CE3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to give Talk at United Nations Women title “Leveraging big data using SMAART informatics platform to address Sustainable Development Goals   </w:t>
      </w:r>
    </w:p>
    <w:p w14:paraId="3A406A2E" w14:textId="77777777" w:rsidR="00D57CE3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as a discussant at 10</w:t>
      </w:r>
      <w:r w:rsidRPr="00BA39E7">
        <w:rPr>
          <w:rFonts w:ascii="Palatino Linotype" w:hAnsi="Palatino Linotype" w:cs="Arial"/>
          <w:sz w:val="22"/>
          <w:szCs w:val="22"/>
          <w:vertAlign w:val="superscript"/>
        </w:rPr>
        <w:t>th</w:t>
      </w:r>
      <w:r w:rsidRPr="00BA39E7">
        <w:rPr>
          <w:rFonts w:ascii="Palatino Linotype" w:hAnsi="Palatino Linotype" w:cs="Arial"/>
          <w:sz w:val="22"/>
          <w:szCs w:val="22"/>
        </w:rPr>
        <w:t xml:space="preserve"> International Conference on theory and practice of Electronic governance, New Delhi. Organized by UN University and UNESCO  </w:t>
      </w:r>
    </w:p>
    <w:p w14:paraId="177F5572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to give talk title Population Health Informatics Opportunities and Challenges at 9</w:t>
      </w:r>
      <w:r w:rsidRPr="00BA39E7">
        <w:rPr>
          <w:rFonts w:ascii="Palatino Linotype" w:hAnsi="Palatino Linotype" w:cs="Arial"/>
          <w:sz w:val="22"/>
          <w:szCs w:val="22"/>
          <w:vertAlign w:val="superscript"/>
        </w:rPr>
        <w:t>th</w:t>
      </w:r>
      <w:r w:rsidRPr="00BA39E7">
        <w:rPr>
          <w:rFonts w:ascii="Palatino Linotype" w:hAnsi="Palatino Linotype" w:cs="Arial"/>
          <w:sz w:val="22"/>
          <w:szCs w:val="22"/>
        </w:rPr>
        <w:t xml:space="preserve"> International Conference on Communication Systems &amp; Networks (COMSNET) held at Bangalore, India   </w:t>
      </w:r>
    </w:p>
    <w:p w14:paraId="490A235C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to give a workshop on Population Health Informatics: Opportunities </w:t>
      </w:r>
      <w:proofErr w:type="gramStart"/>
      <w:r w:rsidRPr="00BA39E7">
        <w:rPr>
          <w:rFonts w:ascii="Palatino Linotype" w:hAnsi="Palatino Linotype" w:cs="Arial"/>
          <w:sz w:val="22"/>
          <w:szCs w:val="22"/>
        </w:rPr>
        <w:t>and  Challenges</w:t>
      </w:r>
      <w:proofErr w:type="gramEnd"/>
      <w:r w:rsidRPr="00BA39E7">
        <w:rPr>
          <w:rFonts w:ascii="Palatino Linotype" w:hAnsi="Palatino Linotype" w:cs="Arial"/>
          <w:sz w:val="22"/>
          <w:szCs w:val="22"/>
        </w:rPr>
        <w:t xml:space="preserve"> at the Indian Public Health Association, Jodhpur, India</w:t>
      </w:r>
    </w:p>
    <w:p w14:paraId="6E5E61BE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to give talk at International conference on Advances in Human Nutrition Food Science and Technology held in Toronto, Canada</w:t>
      </w:r>
    </w:p>
    <w:p w14:paraId="1F822EE6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to give talk title Research, Innovation, Sustainability and Entrepreneurship Using Population Health Informatics (RISE-PHI) at School of Public Health and Social Justice, St Louis University</w:t>
      </w:r>
    </w:p>
    <w:p w14:paraId="2D40C5FE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to give talk title “aligning career goals to meet the challenges of the 21</w:t>
      </w:r>
      <w:r w:rsidRPr="00BA39E7">
        <w:rPr>
          <w:rFonts w:ascii="Palatino Linotype" w:hAnsi="Palatino Linotype" w:cs="Arial"/>
          <w:sz w:val="22"/>
          <w:szCs w:val="22"/>
          <w:vertAlign w:val="superscript"/>
        </w:rPr>
        <w:t>st</w:t>
      </w:r>
      <w:r w:rsidRPr="00BA39E7">
        <w:rPr>
          <w:rFonts w:ascii="Palatino Linotype" w:hAnsi="Palatino Linotype" w:cs="Arial"/>
          <w:sz w:val="22"/>
          <w:szCs w:val="22"/>
        </w:rPr>
        <w:t xml:space="preserve"> Century” at Miranda House, New Delhi, India</w:t>
      </w:r>
    </w:p>
    <w:p w14:paraId="432E250F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to give a talk at 6</w:t>
      </w:r>
      <w:r w:rsidRPr="00BA39E7">
        <w:rPr>
          <w:rFonts w:ascii="Palatino Linotype" w:hAnsi="Palatino Linotype" w:cs="Arial"/>
          <w:sz w:val="22"/>
          <w:szCs w:val="22"/>
          <w:vertAlign w:val="superscript"/>
        </w:rPr>
        <w:t>th</w:t>
      </w:r>
      <w:r w:rsidRPr="00BA39E7">
        <w:rPr>
          <w:rFonts w:ascii="Palatino Linotype" w:hAnsi="Palatino Linotype" w:cs="Arial"/>
          <w:sz w:val="22"/>
          <w:szCs w:val="22"/>
        </w:rPr>
        <w:t xml:space="preserve"> International Conference on Health GIS title “Population Health Informatics: Opportunities and Challenges in global settings” Mysore, India</w:t>
      </w:r>
    </w:p>
    <w:p w14:paraId="6FDD3B9E" w14:textId="77777777" w:rsidR="007372D6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lastRenderedPageBreak/>
        <w:t xml:space="preserve">Invited to give talk title “Public health interventions gaps and challenges organized by Indian Council of Medical Research, Government of India at Dr.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Rajendra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 xml:space="preserve"> Prasad Medical College,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Kangra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 India</w:t>
      </w:r>
    </w:p>
    <w:p w14:paraId="6AA3EBAD" w14:textId="7354BADA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speaker at National Conference of Medical Informatics, AIIMS, New Delhi, India   </w:t>
      </w:r>
    </w:p>
    <w:p w14:paraId="27C208BF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speaker at Indian Public Health Association, Kochi, India   </w:t>
      </w:r>
    </w:p>
    <w:p w14:paraId="76E6909A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speaker at The 39th Annual National Conference of Indian Association of Preventive and Social Medicine (IAPSM).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Kangra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 Himachal Pradesh, India</w:t>
      </w:r>
    </w:p>
    <w:p w14:paraId="428A3447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speaker at the 39th Annual National Conference of Indian Association of Preventive and Social Medicine (IAPSM). </w:t>
      </w:r>
      <w:proofErr w:type="spellStart"/>
      <w:r w:rsidRPr="00BA39E7">
        <w:rPr>
          <w:rFonts w:ascii="Palatino Linotype" w:hAnsi="Palatino Linotype" w:cs="Arial"/>
          <w:sz w:val="22"/>
          <w:szCs w:val="22"/>
        </w:rPr>
        <w:t>Kangra</w:t>
      </w:r>
      <w:proofErr w:type="spellEnd"/>
      <w:r w:rsidRPr="00BA39E7">
        <w:rPr>
          <w:rFonts w:ascii="Palatino Linotype" w:hAnsi="Palatino Linotype" w:cs="Arial"/>
          <w:sz w:val="22"/>
          <w:szCs w:val="22"/>
        </w:rPr>
        <w:t>, Himachal Pradesh, India</w:t>
      </w:r>
    </w:p>
    <w:p w14:paraId="17B5FDD6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speaker at the 15</w:t>
      </w:r>
      <w:r w:rsidRPr="00BA39E7">
        <w:rPr>
          <w:rFonts w:ascii="Palatino Linotype" w:hAnsi="Palatino Linotype" w:cs="Arial"/>
          <w:sz w:val="22"/>
          <w:szCs w:val="22"/>
          <w:vertAlign w:val="superscript"/>
        </w:rPr>
        <w:t>th</w:t>
      </w:r>
      <w:r w:rsidRPr="00BA39E7">
        <w:rPr>
          <w:rFonts w:ascii="Palatino Linotype" w:hAnsi="Palatino Linotype" w:cs="Arial"/>
          <w:sz w:val="22"/>
          <w:szCs w:val="22"/>
        </w:rPr>
        <w:t xml:space="preserve"> International Sym</w:t>
      </w:r>
      <w:r w:rsidR="00483E50" w:rsidRPr="00BA39E7">
        <w:rPr>
          <w:rFonts w:ascii="Palatino Linotype" w:hAnsi="Palatino Linotype" w:cs="Arial"/>
          <w:sz w:val="22"/>
          <w:szCs w:val="22"/>
        </w:rPr>
        <w:t xml:space="preserve">posium for Health Information </w:t>
      </w:r>
      <w:r w:rsidRPr="00BA39E7">
        <w:rPr>
          <w:rFonts w:ascii="Palatino Linotype" w:hAnsi="Palatino Linotype" w:cs="Arial"/>
          <w:sz w:val="22"/>
          <w:szCs w:val="22"/>
        </w:rPr>
        <w:t xml:space="preserve">Management Research, Zurich, Switzerland </w:t>
      </w:r>
    </w:p>
    <w:p w14:paraId="256C9BA8" w14:textId="77777777" w:rsidR="002A2304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 xml:space="preserve">Invited speaker at the 7th International Conference </w:t>
      </w:r>
      <w:r w:rsidR="00483E50" w:rsidRPr="00BA39E7">
        <w:rPr>
          <w:rFonts w:ascii="Palatino Linotype" w:hAnsi="Palatino Linotype" w:cs="Arial"/>
          <w:sz w:val="22"/>
          <w:szCs w:val="22"/>
        </w:rPr>
        <w:t>on E-governance (ICE-2010</w:t>
      </w:r>
      <w:proofErr w:type="gramStart"/>
      <w:r w:rsidR="00483E50" w:rsidRPr="00BA39E7">
        <w:rPr>
          <w:rFonts w:ascii="Palatino Linotype" w:hAnsi="Palatino Linotype" w:cs="Arial"/>
          <w:sz w:val="22"/>
          <w:szCs w:val="22"/>
        </w:rPr>
        <w:t>)</w:t>
      </w:r>
      <w:r w:rsidRPr="00BA39E7">
        <w:rPr>
          <w:rFonts w:ascii="Palatino Linotype" w:hAnsi="Palatino Linotype" w:cs="Arial"/>
          <w:sz w:val="22"/>
          <w:szCs w:val="22"/>
        </w:rPr>
        <w:t xml:space="preserve">  Indian</w:t>
      </w:r>
      <w:proofErr w:type="gramEnd"/>
      <w:r w:rsidRPr="00BA39E7">
        <w:rPr>
          <w:rFonts w:ascii="Palatino Linotype" w:hAnsi="Palatino Linotype" w:cs="Arial"/>
          <w:sz w:val="22"/>
          <w:szCs w:val="22"/>
        </w:rPr>
        <w:t xml:space="preserve"> Institute of Management, Bangalore, India</w:t>
      </w:r>
    </w:p>
    <w:p w14:paraId="5E685397" w14:textId="6F406EF2" w:rsidR="00710B5A" w:rsidRPr="00BA39E7" w:rsidRDefault="0052725D" w:rsidP="00F9331F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Invited speaker at the 1</w:t>
      </w:r>
      <w:r w:rsidRPr="00BA39E7">
        <w:rPr>
          <w:rFonts w:ascii="Palatino Linotype" w:hAnsi="Palatino Linotype" w:cs="Arial"/>
          <w:sz w:val="22"/>
          <w:szCs w:val="22"/>
          <w:vertAlign w:val="superscript"/>
        </w:rPr>
        <w:t>st</w:t>
      </w:r>
      <w:r w:rsidRPr="00BA39E7">
        <w:rPr>
          <w:rFonts w:ascii="Palatino Linotype" w:hAnsi="Palatino Linotype" w:cs="Arial"/>
          <w:sz w:val="22"/>
          <w:szCs w:val="22"/>
        </w:rPr>
        <w:t xml:space="preserve"> International Conference on t</w:t>
      </w:r>
      <w:r w:rsidR="00483E50" w:rsidRPr="00BA39E7">
        <w:rPr>
          <w:rFonts w:ascii="Palatino Linotype" w:hAnsi="Palatino Linotype" w:cs="Arial"/>
          <w:sz w:val="22"/>
          <w:szCs w:val="22"/>
        </w:rPr>
        <w:t xml:space="preserve">ransforming healthcare with IT </w:t>
      </w:r>
      <w:r w:rsidRPr="00BA39E7">
        <w:rPr>
          <w:rFonts w:ascii="Palatino Linotype" w:hAnsi="Palatino Linotype" w:cs="Arial"/>
          <w:sz w:val="22"/>
          <w:szCs w:val="22"/>
        </w:rPr>
        <w:t>New Delhi, India</w:t>
      </w:r>
      <w:r w:rsidR="002A2304"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 xml:space="preserve"> </w:t>
      </w:r>
    </w:p>
    <w:p w14:paraId="7161AE18" w14:textId="21829C2A" w:rsidR="00B108BE" w:rsidRPr="00BA39E7" w:rsidRDefault="00FB1EC3" w:rsidP="003D7FC3">
      <w:pPr>
        <w:spacing w:line="360" w:lineRule="auto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Developed India’s first </w:t>
      </w:r>
      <w:r w:rsidR="006F31F0" w:rsidRPr="00BA39E7">
        <w:rPr>
          <w:rFonts w:ascii="Palatino Linotype" w:hAnsi="Palatino Linotype" w:cs="Arial"/>
          <w:b/>
          <w:sz w:val="22"/>
          <w:szCs w:val="22"/>
        </w:rPr>
        <w:t>Population Health</w:t>
      </w:r>
      <w:r w:rsidR="004A0BED" w:rsidRPr="00BA39E7">
        <w:rPr>
          <w:rFonts w:ascii="Palatino Linotype" w:hAnsi="Palatino Linotype" w:cs="Arial"/>
          <w:b/>
          <w:sz w:val="22"/>
          <w:szCs w:val="22"/>
        </w:rPr>
        <w:t xml:space="preserve"> I</w:t>
      </w:r>
      <w:r w:rsidR="00CE29D7" w:rsidRPr="00BA39E7">
        <w:rPr>
          <w:rFonts w:ascii="Palatino Linotype" w:hAnsi="Palatino Linotype" w:cs="Arial"/>
          <w:b/>
          <w:sz w:val="22"/>
          <w:szCs w:val="22"/>
        </w:rPr>
        <w:t xml:space="preserve">nformatics Intervention </w:t>
      </w:r>
      <w:r w:rsidR="006F31F0" w:rsidRPr="00BA39E7">
        <w:rPr>
          <w:rFonts w:ascii="Palatino Linotype" w:hAnsi="Palatino Linotype" w:cs="Arial"/>
          <w:b/>
          <w:sz w:val="22"/>
          <w:szCs w:val="22"/>
        </w:rPr>
        <w:t>Research</w:t>
      </w:r>
      <w:r w:rsidR="00613708">
        <w:rPr>
          <w:rFonts w:ascii="Palatino Linotype" w:hAnsi="Palatino Linotype" w:cs="Arial"/>
          <w:b/>
          <w:sz w:val="22"/>
          <w:szCs w:val="22"/>
        </w:rPr>
        <w:t xml:space="preserve"> </w:t>
      </w:r>
      <w:r>
        <w:rPr>
          <w:rFonts w:ascii="Palatino Linotype" w:hAnsi="Palatino Linotype" w:cs="Arial"/>
          <w:b/>
          <w:sz w:val="22"/>
          <w:szCs w:val="22"/>
        </w:rPr>
        <w:t>Organization</w:t>
      </w:r>
    </w:p>
    <w:p w14:paraId="6B961CE7" w14:textId="6DC3817B" w:rsidR="00FB1EC3" w:rsidRDefault="003D7FC3" w:rsidP="00F9331F">
      <w:pPr>
        <w:pStyle w:val="ListParagraph"/>
        <w:numPr>
          <w:ilvl w:val="0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Established</w:t>
      </w:r>
      <w:r w:rsidR="00FB1EC3">
        <w:rPr>
          <w:rFonts w:ascii="Palatino Linotype" w:hAnsi="Palatino Linotype" w:cs="Arial"/>
          <w:sz w:val="22"/>
          <w:szCs w:val="22"/>
        </w:rPr>
        <w:t xml:space="preserve"> Foundation of Healthcare Technologies Society, New Delhi as </w:t>
      </w:r>
      <w:r w:rsidR="00166165" w:rsidRPr="00BA39E7">
        <w:rPr>
          <w:rFonts w:ascii="Palatino Linotype" w:hAnsi="Palatino Linotype" w:cs="Arial"/>
          <w:sz w:val="22"/>
          <w:szCs w:val="22"/>
        </w:rPr>
        <w:t>first its</w:t>
      </w:r>
      <w:r w:rsidR="00654EBE"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="00166165" w:rsidRPr="00BA39E7">
        <w:rPr>
          <w:rFonts w:ascii="Palatino Linotype" w:hAnsi="Palatino Linotype" w:cs="Arial"/>
          <w:sz w:val="22"/>
          <w:szCs w:val="22"/>
        </w:rPr>
        <w:t>kind</w:t>
      </w:r>
      <w:r w:rsidR="00DA6244"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="0094696F" w:rsidRPr="00BA39E7">
        <w:rPr>
          <w:rFonts w:ascii="Palatino Linotype" w:hAnsi="Palatino Linotype" w:cs="Arial"/>
          <w:sz w:val="22"/>
          <w:szCs w:val="22"/>
        </w:rPr>
        <w:t>population</w:t>
      </w:r>
      <w:r w:rsidR="00654EBE" w:rsidRPr="00BA39E7">
        <w:rPr>
          <w:rFonts w:ascii="Palatino Linotype" w:hAnsi="Palatino Linotype" w:cs="Arial"/>
          <w:sz w:val="22"/>
          <w:szCs w:val="22"/>
        </w:rPr>
        <w:t xml:space="preserve"> health intervention </w:t>
      </w:r>
      <w:r w:rsidR="00164AE3" w:rsidRPr="00BA39E7">
        <w:rPr>
          <w:rFonts w:ascii="Palatino Linotype" w:hAnsi="Palatino Linotype" w:cs="Arial"/>
          <w:sz w:val="22"/>
          <w:szCs w:val="22"/>
        </w:rPr>
        <w:t>incubator</w:t>
      </w:r>
      <w:r w:rsidR="00FB1EC3">
        <w:rPr>
          <w:rFonts w:ascii="Palatino Linotype" w:hAnsi="Palatino Linotype" w:cs="Arial"/>
          <w:sz w:val="22"/>
          <w:szCs w:val="22"/>
        </w:rPr>
        <w:t xml:space="preserve"> addressing social, economic, and health inequities in India. </w:t>
      </w:r>
    </w:p>
    <w:p w14:paraId="15A45C10" w14:textId="7DF9A748" w:rsidR="00654EBE" w:rsidRPr="00BA39E7" w:rsidRDefault="00FB1EC3" w:rsidP="00F9331F">
      <w:pPr>
        <w:pStyle w:val="ListParagraph"/>
        <w:numPr>
          <w:ilvl w:val="0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Recognized as the</w:t>
      </w:r>
      <w:r w:rsidR="008D7F7A">
        <w:rPr>
          <w:rFonts w:ascii="Palatino Linotype" w:hAnsi="Palatino Linotype" w:cs="Arial"/>
          <w:sz w:val="22"/>
          <w:szCs w:val="22"/>
        </w:rPr>
        <w:t xml:space="preserve"> Scientific and In</w:t>
      </w:r>
      <w:r>
        <w:rPr>
          <w:rFonts w:ascii="Palatino Linotype" w:hAnsi="Palatino Linotype" w:cs="Arial"/>
          <w:sz w:val="22"/>
          <w:szCs w:val="22"/>
        </w:rPr>
        <w:t>dustrial Research Organization</w:t>
      </w:r>
      <w:r w:rsidR="008D7F7A">
        <w:rPr>
          <w:rFonts w:ascii="Palatino Linotype" w:hAnsi="Palatino Linotype" w:cs="Arial"/>
          <w:sz w:val="22"/>
          <w:szCs w:val="22"/>
        </w:rPr>
        <w:t xml:space="preserve"> by the Department of Science and Technology, Ministry of Science and Technology, Government of India. </w:t>
      </w:r>
    </w:p>
    <w:p w14:paraId="553C1C96" w14:textId="3C6998B4" w:rsidR="0094696F" w:rsidRPr="00BA39E7" w:rsidRDefault="00DA6244" w:rsidP="00F9331F">
      <w:pPr>
        <w:pStyle w:val="ListParagraph"/>
        <w:numPr>
          <w:ilvl w:val="1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Scale up</w:t>
      </w:r>
      <w:r w:rsidR="00FB1EC3">
        <w:rPr>
          <w:rFonts w:ascii="Palatino Linotype" w:hAnsi="Palatino Linotype" w:cs="Arial"/>
          <w:sz w:val="22"/>
          <w:szCs w:val="22"/>
        </w:rPr>
        <w:t xml:space="preserve"> the </w:t>
      </w:r>
      <w:r w:rsidRPr="00BA39E7">
        <w:rPr>
          <w:rFonts w:ascii="Palatino Linotype" w:hAnsi="Palatino Linotype" w:cs="Arial"/>
          <w:sz w:val="22"/>
          <w:szCs w:val="22"/>
        </w:rPr>
        <w:t xml:space="preserve">SMAART model to address </w:t>
      </w:r>
      <w:r w:rsidR="00A46A58" w:rsidRPr="00BA39E7">
        <w:rPr>
          <w:rFonts w:ascii="Palatino Linotype" w:hAnsi="Palatino Linotype" w:cs="Arial"/>
          <w:sz w:val="22"/>
          <w:szCs w:val="22"/>
        </w:rPr>
        <w:t xml:space="preserve">social-economic inequalities by bringing together public health intervention </w:t>
      </w:r>
      <w:r w:rsidR="00EB1000" w:rsidRPr="00BA39E7">
        <w:rPr>
          <w:rFonts w:ascii="Palatino Linotype" w:hAnsi="Palatino Linotype" w:cs="Arial"/>
          <w:sz w:val="22"/>
          <w:szCs w:val="22"/>
        </w:rPr>
        <w:t>research,</w:t>
      </w:r>
      <w:r w:rsidR="00FB1EC3">
        <w:rPr>
          <w:rFonts w:ascii="Palatino Linotype" w:hAnsi="Palatino Linotype" w:cs="Arial"/>
          <w:sz w:val="22"/>
          <w:szCs w:val="22"/>
        </w:rPr>
        <w:t xml:space="preserve"> education and</w:t>
      </w:r>
      <w:r w:rsidR="00EB1000"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="00FB1EC3" w:rsidRPr="00BA39E7">
        <w:rPr>
          <w:rFonts w:ascii="Palatino Linotype" w:hAnsi="Palatino Linotype" w:cs="Arial"/>
          <w:sz w:val="22"/>
          <w:szCs w:val="22"/>
        </w:rPr>
        <w:t xml:space="preserve">experiential learning </w:t>
      </w:r>
      <w:r w:rsidR="00FB1EC3">
        <w:rPr>
          <w:rFonts w:ascii="Palatino Linotype" w:hAnsi="Palatino Linotype" w:cs="Arial"/>
          <w:sz w:val="22"/>
          <w:szCs w:val="22"/>
        </w:rPr>
        <w:t xml:space="preserve">opportunities, </w:t>
      </w:r>
      <w:r w:rsidR="00EB1000" w:rsidRPr="00BA39E7">
        <w:rPr>
          <w:rFonts w:ascii="Palatino Linotype" w:hAnsi="Palatino Linotype" w:cs="Arial"/>
          <w:sz w:val="22"/>
          <w:szCs w:val="22"/>
        </w:rPr>
        <w:t>innovation, skills</w:t>
      </w:r>
      <w:r w:rsidR="00FB1EC3">
        <w:rPr>
          <w:rFonts w:ascii="Palatino Linotype" w:hAnsi="Palatino Linotype" w:cs="Arial"/>
          <w:sz w:val="22"/>
          <w:szCs w:val="22"/>
        </w:rPr>
        <w:t>,</w:t>
      </w:r>
      <w:r w:rsidR="00EB1000" w:rsidRPr="00BA39E7">
        <w:rPr>
          <w:rFonts w:ascii="Palatino Linotype" w:hAnsi="Palatino Linotype" w:cs="Arial"/>
          <w:sz w:val="22"/>
          <w:szCs w:val="22"/>
        </w:rPr>
        <w:t xml:space="preserve"> and entrepreneurship</w:t>
      </w:r>
      <w:r w:rsidRPr="00BA39E7">
        <w:rPr>
          <w:rFonts w:ascii="Palatino Linotype" w:hAnsi="Palatino Linotype" w:cs="Arial"/>
          <w:sz w:val="22"/>
          <w:szCs w:val="22"/>
        </w:rPr>
        <w:t>.</w:t>
      </w:r>
    </w:p>
    <w:p w14:paraId="38DD0DDD" w14:textId="6DCA067D" w:rsidR="00DA6244" w:rsidRPr="00BA39E7" w:rsidRDefault="00DA6244" w:rsidP="00F9331F">
      <w:pPr>
        <w:pStyle w:val="ListParagraph"/>
        <w:numPr>
          <w:ilvl w:val="1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Leverage community-level data to inform</w:t>
      </w:r>
      <w:r w:rsidR="00FB1EC3">
        <w:rPr>
          <w:rFonts w:ascii="Palatino Linotype" w:hAnsi="Palatino Linotype" w:cs="Arial"/>
          <w:sz w:val="22"/>
          <w:szCs w:val="22"/>
        </w:rPr>
        <w:t xml:space="preserve"> data-driven</w:t>
      </w:r>
      <w:r w:rsidRPr="00BA39E7">
        <w:rPr>
          <w:rFonts w:ascii="Palatino Linotype" w:hAnsi="Palatino Linotype" w:cs="Arial"/>
          <w:sz w:val="22"/>
          <w:szCs w:val="22"/>
        </w:rPr>
        <w:t>,</w:t>
      </w:r>
      <w:r w:rsidR="00635220"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Pr="00BA39E7">
        <w:rPr>
          <w:rFonts w:ascii="Palatino Linotype" w:hAnsi="Palatino Linotype" w:cs="Arial"/>
          <w:sz w:val="22"/>
          <w:szCs w:val="22"/>
        </w:rPr>
        <w:t>evidence-based decision-making</w:t>
      </w:r>
      <w:r w:rsidR="00635220" w:rsidRPr="00BA39E7">
        <w:rPr>
          <w:rFonts w:ascii="Palatino Linotype" w:hAnsi="Palatino Linotype" w:cs="Arial"/>
          <w:sz w:val="22"/>
          <w:szCs w:val="22"/>
        </w:rPr>
        <w:t xml:space="preserve"> </w:t>
      </w:r>
      <w:r w:rsidR="00FB1EC3">
        <w:rPr>
          <w:rFonts w:ascii="Palatino Linotype" w:hAnsi="Palatino Linotype" w:cs="Arial"/>
          <w:sz w:val="22"/>
          <w:szCs w:val="22"/>
        </w:rPr>
        <w:t>across diverse settings</w:t>
      </w:r>
      <w:r w:rsidRPr="00BA39E7">
        <w:rPr>
          <w:rFonts w:ascii="Palatino Linotype" w:hAnsi="Palatino Linotype" w:cs="Arial"/>
          <w:sz w:val="22"/>
          <w:szCs w:val="22"/>
        </w:rPr>
        <w:t>.</w:t>
      </w:r>
    </w:p>
    <w:p w14:paraId="73B17520" w14:textId="1FBEDDE1" w:rsidR="00635220" w:rsidRPr="00BA39E7" w:rsidRDefault="00FB1EC3" w:rsidP="00F9331F">
      <w:pPr>
        <w:pStyle w:val="ListParagraph"/>
        <w:numPr>
          <w:ilvl w:val="1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Established IDEAS Collaborative Research Group to f</w:t>
      </w:r>
      <w:r w:rsidR="00635220" w:rsidRPr="00BA39E7">
        <w:rPr>
          <w:rFonts w:ascii="Palatino Linotype" w:hAnsi="Palatino Linotype" w:cs="Arial"/>
          <w:sz w:val="22"/>
          <w:szCs w:val="22"/>
        </w:rPr>
        <w:t xml:space="preserve">oster </w:t>
      </w:r>
      <w:r>
        <w:rPr>
          <w:rFonts w:ascii="Palatino Linotype" w:hAnsi="Palatino Linotype" w:cs="Arial"/>
          <w:sz w:val="22"/>
          <w:szCs w:val="22"/>
        </w:rPr>
        <w:t xml:space="preserve">cross-sector and cross-institutional </w:t>
      </w:r>
      <w:r w:rsidR="00635220" w:rsidRPr="00BA39E7">
        <w:rPr>
          <w:rFonts w:ascii="Palatino Linotype" w:hAnsi="Palatino Linotype" w:cs="Arial"/>
          <w:sz w:val="22"/>
          <w:szCs w:val="22"/>
        </w:rPr>
        <w:t xml:space="preserve">collaborations to develop </w:t>
      </w:r>
      <w:r>
        <w:rPr>
          <w:rFonts w:ascii="Palatino Linotype" w:hAnsi="Palatino Linotype" w:cs="Arial"/>
          <w:sz w:val="22"/>
          <w:szCs w:val="22"/>
        </w:rPr>
        <w:t xml:space="preserve">research and capacity-building opportunities to advance good health and well-being across diverse community settings. </w:t>
      </w:r>
      <w:r w:rsidR="00C40D3D" w:rsidRPr="00BA39E7">
        <w:rPr>
          <w:rFonts w:ascii="Palatino Linotype" w:hAnsi="Palatino Linotype" w:cs="Arial"/>
          <w:sz w:val="22"/>
          <w:szCs w:val="22"/>
        </w:rPr>
        <w:t xml:space="preserve"> </w:t>
      </w:r>
    </w:p>
    <w:p w14:paraId="27CA74C3" w14:textId="16C726AE" w:rsidR="00635220" w:rsidRPr="00BA39E7" w:rsidRDefault="00635220" w:rsidP="00F9331F">
      <w:pPr>
        <w:pStyle w:val="ListParagraph"/>
        <w:numPr>
          <w:ilvl w:val="1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 w:rsidRPr="00BA39E7">
        <w:rPr>
          <w:rFonts w:ascii="Palatino Linotype" w:hAnsi="Palatino Linotype" w:cs="Arial"/>
          <w:sz w:val="22"/>
          <w:szCs w:val="22"/>
        </w:rPr>
        <w:t>Be a knowledge partner to state governments and other community organizations, institutes</w:t>
      </w:r>
      <w:r w:rsidR="00FB1EC3">
        <w:rPr>
          <w:rFonts w:ascii="Palatino Linotype" w:hAnsi="Palatino Linotype" w:cs="Arial"/>
          <w:sz w:val="22"/>
          <w:szCs w:val="22"/>
        </w:rPr>
        <w:t>,</w:t>
      </w:r>
      <w:r w:rsidRPr="00BA39E7">
        <w:rPr>
          <w:rFonts w:ascii="Palatino Linotype" w:hAnsi="Palatino Linotype" w:cs="Arial"/>
          <w:sz w:val="22"/>
          <w:szCs w:val="22"/>
        </w:rPr>
        <w:t xml:space="preserve"> and entities for better resource planning and prioritization for </w:t>
      </w:r>
      <w:r w:rsidR="00FB1EC3">
        <w:rPr>
          <w:rFonts w:ascii="Palatino Linotype" w:hAnsi="Palatino Linotype" w:cs="Arial"/>
          <w:sz w:val="22"/>
          <w:szCs w:val="22"/>
        </w:rPr>
        <w:t xml:space="preserve">the </w:t>
      </w:r>
      <w:r w:rsidRPr="00BA39E7">
        <w:rPr>
          <w:rFonts w:ascii="Palatino Linotype" w:hAnsi="Palatino Linotype" w:cs="Arial"/>
          <w:sz w:val="22"/>
          <w:szCs w:val="22"/>
        </w:rPr>
        <w:t xml:space="preserve">overall well-being of individuals, families and the communities they live in. </w:t>
      </w:r>
    </w:p>
    <w:p w14:paraId="30C4E263" w14:textId="148D298E" w:rsidR="008D7F7A" w:rsidRDefault="008D7F7A" w:rsidP="00F9331F">
      <w:pPr>
        <w:pStyle w:val="ListParagraph"/>
        <w:numPr>
          <w:ilvl w:val="1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Launch of innovative community initiatives such as RISE, </w:t>
      </w:r>
      <w:proofErr w:type="spellStart"/>
      <w:r>
        <w:rPr>
          <w:rFonts w:ascii="Palatino Linotype" w:hAnsi="Palatino Linotype" w:cs="Arial"/>
          <w:sz w:val="22"/>
          <w:szCs w:val="22"/>
        </w:rPr>
        <w:t>Swasthya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>
        <w:rPr>
          <w:rFonts w:ascii="Palatino Linotype" w:hAnsi="Palatino Linotype" w:cs="Arial"/>
          <w:sz w:val="22"/>
          <w:szCs w:val="22"/>
        </w:rPr>
        <w:t>Pahal</w:t>
      </w:r>
      <w:proofErr w:type="spellEnd"/>
      <w:r>
        <w:rPr>
          <w:rFonts w:ascii="Palatino Linotype" w:hAnsi="Palatino Linotype" w:cs="Arial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 w:cs="Arial"/>
          <w:sz w:val="22"/>
          <w:szCs w:val="22"/>
        </w:rPr>
        <w:t>Sangyan</w:t>
      </w:r>
      <w:proofErr w:type="spellEnd"/>
    </w:p>
    <w:p w14:paraId="067FEBAE" w14:textId="33FB5146" w:rsidR="008D7F7A" w:rsidRDefault="008D7F7A" w:rsidP="00F9331F">
      <w:pPr>
        <w:pStyle w:val="ListParagraph"/>
        <w:numPr>
          <w:ilvl w:val="1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Established training programs in Operations Research in Population Health, Post Graduate Diploma in Population Health Informatics,</w:t>
      </w:r>
      <w:r w:rsidR="00FB1EC3">
        <w:rPr>
          <w:rFonts w:ascii="Palatino Linotype" w:hAnsi="Palatino Linotype" w:cs="Arial"/>
          <w:sz w:val="22"/>
          <w:szCs w:val="22"/>
        </w:rPr>
        <w:t xml:space="preserve"> Certificate in Health and Nutrition informatics and a doctoral program in Population Health Informatics</w:t>
      </w:r>
      <w:r>
        <w:rPr>
          <w:rFonts w:ascii="Palatino Linotype" w:hAnsi="Palatino Linotype" w:cs="Arial"/>
          <w:sz w:val="22"/>
          <w:szCs w:val="22"/>
        </w:rPr>
        <w:t xml:space="preserve"> </w:t>
      </w:r>
    </w:p>
    <w:p w14:paraId="27B7F0A1" w14:textId="66FE3A12" w:rsidR="00FB1EC3" w:rsidRPr="00BA39E7" w:rsidRDefault="00FB1EC3" w:rsidP="00F9331F">
      <w:pPr>
        <w:pStyle w:val="ListParagraph"/>
        <w:numPr>
          <w:ilvl w:val="1"/>
          <w:numId w:val="18"/>
        </w:num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Developed and expanded pan India Innovative experiential learning program V-INSPIRE Public Health </w:t>
      </w:r>
    </w:p>
    <w:p w14:paraId="6552D8AE" w14:textId="77777777" w:rsidR="004A0BED" w:rsidRPr="00BC2AF8" w:rsidRDefault="004A0BED" w:rsidP="00654EBE">
      <w:pPr>
        <w:rPr>
          <w:rFonts w:ascii="Arial" w:hAnsi="Arial" w:cs="Arial"/>
          <w:b/>
          <w:szCs w:val="24"/>
        </w:rPr>
      </w:pPr>
    </w:p>
    <w:p w14:paraId="5E6A58D6" w14:textId="350ABCFD" w:rsidR="00654EBE" w:rsidRPr="00BA39E7" w:rsidRDefault="00654EBE" w:rsidP="00654EBE">
      <w:pPr>
        <w:rPr>
          <w:rFonts w:ascii="Palatino Linotype" w:hAnsi="Palatino Linotype" w:cs="Arial"/>
          <w:b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S</w:t>
      </w:r>
      <w:r w:rsidR="00E75D90" w:rsidRPr="00BA39E7">
        <w:rPr>
          <w:rFonts w:ascii="Palatino Linotype" w:hAnsi="Palatino Linotype" w:cs="Arial"/>
          <w:b/>
          <w:sz w:val="22"/>
          <w:szCs w:val="22"/>
        </w:rPr>
        <w:t xml:space="preserve">tudent Mentorship </w:t>
      </w:r>
      <w:r w:rsidR="00D14E98" w:rsidRPr="00BA39E7">
        <w:rPr>
          <w:rFonts w:ascii="Palatino Linotype" w:hAnsi="Palatino Linotype"/>
          <w:sz w:val="22"/>
          <w:szCs w:val="22"/>
        </w:rPr>
        <w:t xml:space="preserve">(Mentored more than </w:t>
      </w:r>
      <w:r w:rsidR="00BA39E7">
        <w:rPr>
          <w:rFonts w:ascii="Palatino Linotype" w:hAnsi="Palatino Linotype"/>
          <w:sz w:val="22"/>
          <w:szCs w:val="22"/>
        </w:rPr>
        <w:t>45</w:t>
      </w:r>
      <w:r w:rsidR="00E75D90" w:rsidRPr="00BA39E7">
        <w:rPr>
          <w:rFonts w:ascii="Palatino Linotype" w:hAnsi="Palatino Linotype"/>
          <w:sz w:val="22"/>
          <w:szCs w:val="22"/>
        </w:rPr>
        <w:t>0</w:t>
      </w:r>
      <w:r w:rsidR="00D14E98" w:rsidRPr="00BA39E7">
        <w:rPr>
          <w:rFonts w:ascii="Palatino Linotype" w:hAnsi="Palatino Linotype"/>
          <w:sz w:val="22"/>
          <w:szCs w:val="22"/>
        </w:rPr>
        <w:t>+</w:t>
      </w:r>
      <w:r w:rsidR="00E75D90" w:rsidRPr="00BA39E7">
        <w:rPr>
          <w:rFonts w:ascii="Palatino Linotype" w:hAnsi="Palatino Linotype"/>
          <w:sz w:val="22"/>
          <w:szCs w:val="22"/>
        </w:rPr>
        <w:t xml:space="preserve"> students</w:t>
      </w:r>
      <w:r w:rsidR="00D57CE3" w:rsidRPr="00BA39E7">
        <w:rPr>
          <w:rFonts w:ascii="Palatino Linotype" w:hAnsi="Palatino Linotype"/>
          <w:sz w:val="22"/>
          <w:szCs w:val="22"/>
        </w:rPr>
        <w:t xml:space="preserve"> globally)</w:t>
      </w:r>
    </w:p>
    <w:p w14:paraId="765128CF" w14:textId="75EA7E05" w:rsidR="00654EBE" w:rsidRPr="00BA39E7" w:rsidRDefault="00D57CE3" w:rsidP="00844A66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2008         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Michael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Li</w:t>
      </w:r>
      <w:r w:rsidR="00E75D90" w:rsidRPr="00BA39E7">
        <w:rPr>
          <w:rFonts w:ascii="Palatino Linotype" w:hAnsi="Palatino Linotype"/>
          <w:sz w:val="22"/>
          <w:szCs w:val="22"/>
        </w:rPr>
        <w:t>chenstein</w:t>
      </w:r>
      <w:proofErr w:type="spellEnd"/>
      <w:r w:rsidR="00E75D90" w:rsidRPr="00BA39E7">
        <w:rPr>
          <w:rFonts w:ascii="Palatino Linotype" w:hAnsi="Palatino Linotype"/>
          <w:sz w:val="22"/>
          <w:szCs w:val="22"/>
        </w:rPr>
        <w:t xml:space="preserve">, </w:t>
      </w:r>
      <w:r w:rsidR="00654EBE" w:rsidRPr="00BA39E7">
        <w:rPr>
          <w:rFonts w:ascii="Palatino Linotype" w:hAnsi="Palatino Linotype"/>
          <w:sz w:val="22"/>
          <w:szCs w:val="22"/>
        </w:rPr>
        <w:t>High School student</w:t>
      </w:r>
      <w:r w:rsidR="00E75D90" w:rsidRPr="00BA39E7">
        <w:rPr>
          <w:rFonts w:ascii="Palatino Linotype" w:hAnsi="Palatino Linotype"/>
          <w:sz w:val="22"/>
          <w:szCs w:val="22"/>
        </w:rPr>
        <w:t>,</w:t>
      </w:r>
      <w:r w:rsidR="00654EBE" w:rsidRPr="00BA39E7">
        <w:rPr>
          <w:rFonts w:ascii="Palatino Linotype" w:hAnsi="Palatino Linotype"/>
          <w:sz w:val="22"/>
          <w:szCs w:val="22"/>
        </w:rPr>
        <w:t xml:space="preserve"> Baltimore </w:t>
      </w:r>
    </w:p>
    <w:p w14:paraId="229785E9" w14:textId="60B7D83C" w:rsidR="00844A66" w:rsidRPr="00BA39E7" w:rsidRDefault="00E75D90" w:rsidP="00844A66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2008-2009 </w:t>
      </w:r>
      <w:r w:rsidR="00D57CE3" w:rsidRPr="00BA39E7">
        <w:rPr>
          <w:rFonts w:ascii="Palatino Linotype" w:hAnsi="Palatino Linotype"/>
          <w:sz w:val="22"/>
          <w:szCs w:val="22"/>
        </w:rPr>
        <w:t xml:space="preserve">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Monish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Advan</w:t>
      </w:r>
      <w:r w:rsidRPr="00BA39E7">
        <w:rPr>
          <w:rFonts w:ascii="Palatino Linotype" w:hAnsi="Palatino Linotype"/>
          <w:sz w:val="22"/>
          <w:szCs w:val="22"/>
        </w:rPr>
        <w:t>i</w:t>
      </w:r>
      <w:proofErr w:type="spellEnd"/>
      <w:r w:rsidRPr="00BA39E7">
        <w:rPr>
          <w:rFonts w:ascii="Palatino Linotype" w:hAnsi="Palatino Linotype"/>
          <w:sz w:val="22"/>
          <w:szCs w:val="22"/>
        </w:rPr>
        <w:t>, MS</w:t>
      </w:r>
      <w:r w:rsidR="00844A66" w:rsidRPr="00BA39E7">
        <w:rPr>
          <w:rFonts w:ascii="Palatino Linotype" w:hAnsi="Palatino Linotype"/>
          <w:sz w:val="22"/>
          <w:szCs w:val="22"/>
        </w:rPr>
        <w:t>, UMBC, Baltimore</w:t>
      </w:r>
    </w:p>
    <w:p w14:paraId="6DF78C39" w14:textId="2BD10D0A" w:rsidR="00654EBE" w:rsidRPr="00BA39E7" w:rsidRDefault="00E75D90" w:rsidP="00844A66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2008-2009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Kanchan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Kumar (</w:t>
      </w:r>
      <w:r w:rsidRPr="00BA39E7">
        <w:rPr>
          <w:rFonts w:ascii="Palatino Linotype" w:hAnsi="Palatino Linotype"/>
          <w:sz w:val="22"/>
          <w:szCs w:val="22"/>
        </w:rPr>
        <w:t>MS</w:t>
      </w:r>
      <w:r w:rsidR="00654EBE" w:rsidRPr="00BA39E7">
        <w:rPr>
          <w:rFonts w:ascii="Palatino Linotype" w:hAnsi="Palatino Linotype"/>
          <w:sz w:val="22"/>
          <w:szCs w:val="22"/>
        </w:rPr>
        <w:t xml:space="preserve">), </w:t>
      </w:r>
      <w:r w:rsidR="00844A66" w:rsidRPr="00BA39E7">
        <w:rPr>
          <w:rFonts w:ascii="Palatino Linotype" w:hAnsi="Palatino Linotype"/>
          <w:sz w:val="22"/>
          <w:szCs w:val="22"/>
        </w:rPr>
        <w:t>UMBC, Baltimore</w:t>
      </w:r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31323616" w14:textId="66D023C5" w:rsidR="00654EBE" w:rsidRPr="00BA39E7" w:rsidRDefault="00D57CE3" w:rsidP="0090402A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lastRenderedPageBreak/>
        <w:t xml:space="preserve">2008-2009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Elicia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Preslan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(Masters in Epidemiology) </w:t>
      </w:r>
      <w:r w:rsidR="0090402A" w:rsidRPr="00BA39E7">
        <w:rPr>
          <w:rFonts w:ascii="Palatino Linotype" w:hAnsi="Palatino Linotype"/>
          <w:sz w:val="22"/>
          <w:szCs w:val="22"/>
        </w:rPr>
        <w:t xml:space="preserve">UMB, Baltimore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5076C3B3" w14:textId="1B06EA10" w:rsidR="00654EBE" w:rsidRPr="00BA39E7" w:rsidRDefault="00D57CE3" w:rsidP="0090402A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2009         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Ronik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Bhangoo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="0090402A" w:rsidRPr="00BA39E7">
        <w:rPr>
          <w:rFonts w:ascii="Palatino Linotype" w:hAnsi="Palatino Linotype"/>
          <w:sz w:val="22"/>
          <w:szCs w:val="22"/>
        </w:rPr>
        <w:t>(</w:t>
      </w:r>
      <w:r w:rsidR="00654EBE" w:rsidRPr="00BA39E7">
        <w:rPr>
          <w:rFonts w:ascii="Palatino Linotype" w:hAnsi="Palatino Linotype"/>
          <w:sz w:val="22"/>
          <w:szCs w:val="22"/>
        </w:rPr>
        <w:t>Bachelor Language studies</w:t>
      </w:r>
      <w:r w:rsidR="0090402A" w:rsidRPr="00BA39E7">
        <w:rPr>
          <w:rFonts w:ascii="Palatino Linotype" w:hAnsi="Palatino Linotype"/>
          <w:sz w:val="22"/>
          <w:szCs w:val="22"/>
        </w:rPr>
        <w:t xml:space="preserve">), Yale University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773E836A" w14:textId="34A524CF" w:rsidR="00654EBE" w:rsidRPr="00BA39E7" w:rsidRDefault="00D57CE3" w:rsidP="00654EBE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2011           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Elizabeth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Kix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(Masters in Public Health), College of Public Health, </w:t>
      </w:r>
      <w:r w:rsidR="0090402A" w:rsidRPr="00BA39E7">
        <w:rPr>
          <w:rFonts w:ascii="Palatino Linotype" w:hAnsi="Palatino Linotype"/>
          <w:sz w:val="22"/>
          <w:szCs w:val="22"/>
        </w:rPr>
        <w:t>UNMC, Omaha</w:t>
      </w:r>
    </w:p>
    <w:p w14:paraId="059B5DB9" w14:textId="2CBF89BA" w:rsidR="00654EBE" w:rsidRPr="00BA39E7" w:rsidRDefault="00D57CE3" w:rsidP="0090402A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2010-2011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Soumitra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="0090402A" w:rsidRPr="00BA39E7">
        <w:rPr>
          <w:rFonts w:ascii="Palatino Linotype" w:hAnsi="Palatino Linotype"/>
          <w:sz w:val="22"/>
          <w:szCs w:val="22"/>
        </w:rPr>
        <w:t>(</w:t>
      </w:r>
      <w:r w:rsidR="00654EBE" w:rsidRPr="00BA39E7">
        <w:rPr>
          <w:rFonts w:ascii="Palatino Linotype" w:hAnsi="Palatino Linotype"/>
          <w:sz w:val="22"/>
          <w:szCs w:val="22"/>
        </w:rPr>
        <w:t xml:space="preserve">PhD </w:t>
      </w:r>
      <w:r w:rsidR="0090402A" w:rsidRPr="00BA39E7">
        <w:rPr>
          <w:rFonts w:ascii="Palatino Linotype" w:hAnsi="Palatino Linotype"/>
          <w:sz w:val="22"/>
          <w:szCs w:val="22"/>
        </w:rPr>
        <w:t xml:space="preserve">HSRA), College of </w:t>
      </w:r>
      <w:r w:rsidR="00654EBE" w:rsidRPr="00BA39E7">
        <w:rPr>
          <w:rFonts w:ascii="Palatino Linotype" w:hAnsi="Palatino Linotype"/>
          <w:sz w:val="22"/>
          <w:szCs w:val="22"/>
        </w:rPr>
        <w:t xml:space="preserve">Public Health, </w:t>
      </w:r>
      <w:r w:rsidR="0090402A" w:rsidRPr="00BA39E7">
        <w:rPr>
          <w:rFonts w:ascii="Palatino Linotype" w:hAnsi="Palatino Linotype"/>
          <w:sz w:val="22"/>
          <w:szCs w:val="22"/>
        </w:rPr>
        <w:t>UNMC, Omaha</w:t>
      </w:r>
    </w:p>
    <w:p w14:paraId="77918016" w14:textId="192C0169" w:rsidR="00654EBE" w:rsidRPr="00BA39E7" w:rsidRDefault="00D57CE3" w:rsidP="00D57CE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2010-2011 </w:t>
      </w:r>
      <w:r w:rsidR="002A2304" w:rsidRPr="00BA39E7">
        <w:rPr>
          <w:rFonts w:ascii="Palatino Linotype" w:hAnsi="Palatino Linotype"/>
          <w:sz w:val="22"/>
          <w:szCs w:val="22"/>
        </w:rPr>
        <w:t xml:space="preserve">   </w:t>
      </w:r>
      <w:proofErr w:type="spellStart"/>
      <w:r w:rsidRPr="00BA39E7">
        <w:rPr>
          <w:rFonts w:ascii="Palatino Linotype" w:hAnsi="Palatino Linotype"/>
          <w:sz w:val="22"/>
          <w:szCs w:val="22"/>
        </w:rPr>
        <w:t>Madhusmita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Sahoo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>, Certificate Public Health Infor</w:t>
      </w:r>
      <w:r w:rsidRPr="00BA39E7">
        <w:rPr>
          <w:rFonts w:ascii="Palatino Linotype" w:hAnsi="Palatino Linotype"/>
          <w:sz w:val="22"/>
          <w:szCs w:val="22"/>
        </w:rPr>
        <w:t xml:space="preserve">matics, CPHI,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</w:t>
      </w:r>
      <w:r w:rsidR="00654EBE" w:rsidRPr="00BA39E7">
        <w:rPr>
          <w:rFonts w:ascii="Palatino Linotype" w:hAnsi="Palatino Linotype"/>
          <w:b/>
          <w:sz w:val="22"/>
          <w:szCs w:val="22"/>
        </w:rPr>
        <w:t>)</w:t>
      </w:r>
    </w:p>
    <w:p w14:paraId="27647328" w14:textId="32CA243E" w:rsidR="00654EBE" w:rsidRPr="00BA39E7" w:rsidRDefault="00D57CE3" w:rsidP="00D57CE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2010-2011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Kandarp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Talati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>, Certificate Public Health Infor</w:t>
      </w:r>
      <w:r w:rsidRPr="00BA39E7">
        <w:rPr>
          <w:rFonts w:ascii="Palatino Linotype" w:hAnsi="Palatino Linotype"/>
          <w:sz w:val="22"/>
          <w:szCs w:val="22"/>
        </w:rPr>
        <w:t xml:space="preserve">matics, CPHI,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325B550F" w14:textId="6E3F7BDE" w:rsidR="00654EBE" w:rsidRPr="00BA39E7" w:rsidRDefault="00D57CE3" w:rsidP="00D57CE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2010-2011   </w:t>
      </w:r>
      <w:r w:rsidR="002A2304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Navya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Ramesh, </w:t>
      </w:r>
      <w:r w:rsidRPr="00BA39E7">
        <w:rPr>
          <w:rFonts w:ascii="Palatino Linotype" w:hAnsi="Palatino Linotype"/>
          <w:sz w:val="22"/>
          <w:szCs w:val="22"/>
        </w:rPr>
        <w:t>MPH</w:t>
      </w:r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Pr="00BA39E7">
        <w:rPr>
          <w:rFonts w:ascii="Palatino Linotype" w:hAnsi="Palatino Linotype"/>
          <w:sz w:val="22"/>
          <w:szCs w:val="22"/>
        </w:rPr>
        <w:t>COPH</w:t>
      </w:r>
      <w:r w:rsidR="00654EBE" w:rsidRPr="00BA39E7">
        <w:rPr>
          <w:rFonts w:ascii="Palatino Linotype" w:hAnsi="Palatino Linotype"/>
          <w:sz w:val="22"/>
          <w:szCs w:val="22"/>
        </w:rPr>
        <w:t>,</w:t>
      </w:r>
      <w:r w:rsidRPr="00BA39E7">
        <w:rPr>
          <w:rFonts w:ascii="Palatino Linotype" w:hAnsi="Palatino Linotype"/>
          <w:sz w:val="22"/>
          <w:szCs w:val="22"/>
        </w:rPr>
        <w:t xml:space="preserve"> UNMC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</w:t>
      </w:r>
      <w:r w:rsidRPr="00BA39E7">
        <w:rPr>
          <w:rFonts w:ascii="Palatino Linotype" w:hAnsi="Palatino Linotype"/>
          <w:i/>
          <w:sz w:val="22"/>
          <w:szCs w:val="22"/>
        </w:rPr>
        <w:t>shed Paper and Best Paper Award</w:t>
      </w:r>
      <w:r w:rsidR="00654EBE" w:rsidRPr="00BA39E7">
        <w:rPr>
          <w:rFonts w:ascii="Palatino Linotype" w:hAnsi="Palatino Linotype"/>
          <w:i/>
          <w:sz w:val="22"/>
          <w:szCs w:val="22"/>
        </w:rPr>
        <w:t>)</w:t>
      </w:r>
    </w:p>
    <w:p w14:paraId="74DAEBE6" w14:textId="4FD93ABA" w:rsidR="00654EBE" w:rsidRPr="00BA39E7" w:rsidRDefault="00D57CE3" w:rsidP="00654EBE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2011-2012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Santosh Kumar, </w:t>
      </w:r>
      <w:r w:rsidRPr="00BA39E7">
        <w:rPr>
          <w:rFonts w:ascii="Palatino Linotype" w:hAnsi="Palatino Linotype"/>
          <w:sz w:val="22"/>
          <w:szCs w:val="22"/>
        </w:rPr>
        <w:t>MPH,</w:t>
      </w:r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r w:rsidRPr="00BA39E7">
        <w:rPr>
          <w:rFonts w:ascii="Palatino Linotype" w:hAnsi="Palatino Linotype"/>
          <w:sz w:val="22"/>
          <w:szCs w:val="22"/>
        </w:rPr>
        <w:t>COPH, UNMC, Omaha</w:t>
      </w:r>
    </w:p>
    <w:p w14:paraId="7E1675F4" w14:textId="336BCFF3" w:rsidR="00654EBE" w:rsidRPr="00BA39E7" w:rsidRDefault="002A2304" w:rsidP="00D57CE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2010-2011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Kumkum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Pipal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="00D57CE3" w:rsidRPr="00BA39E7">
        <w:rPr>
          <w:rFonts w:ascii="Palatino Linotype" w:hAnsi="Palatino Linotype"/>
          <w:sz w:val="22"/>
          <w:szCs w:val="22"/>
        </w:rPr>
        <w:t xml:space="preserve">MPH, COPH, UNMC, Omaha </w:t>
      </w:r>
    </w:p>
    <w:p w14:paraId="3574C9F2" w14:textId="6D9EB799" w:rsidR="00654EBE" w:rsidRPr="00BA39E7" w:rsidRDefault="002A2304" w:rsidP="002A2304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2011-2012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Morgan Taylor (AmeriCorps), </w:t>
      </w:r>
      <w:r w:rsidR="00D57CE3" w:rsidRPr="00BA39E7">
        <w:rPr>
          <w:rFonts w:ascii="Palatino Linotype" w:hAnsi="Palatino Linotype"/>
          <w:sz w:val="22"/>
          <w:szCs w:val="22"/>
        </w:rPr>
        <w:t>COPH</w:t>
      </w:r>
      <w:r w:rsidR="00654EBE" w:rsidRPr="00BA39E7">
        <w:rPr>
          <w:rFonts w:ascii="Palatino Linotype" w:hAnsi="Palatino Linotype"/>
          <w:sz w:val="22"/>
          <w:szCs w:val="22"/>
        </w:rPr>
        <w:t>,</w:t>
      </w:r>
      <w:r w:rsidR="00D57CE3" w:rsidRPr="00BA39E7">
        <w:rPr>
          <w:rFonts w:ascii="Palatino Linotype" w:hAnsi="Palatino Linotype"/>
          <w:sz w:val="22"/>
          <w:szCs w:val="22"/>
        </w:rPr>
        <w:t xml:space="preserve"> UNMC</w:t>
      </w:r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r w:rsidR="00D57CE3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6C3B50BE" w14:textId="08FBFA4B" w:rsidR="00654EBE" w:rsidRPr="00BA39E7" w:rsidRDefault="002A2304" w:rsidP="002A2304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2011-2012 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Douglas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Puricellin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Pr="00BA39E7">
        <w:rPr>
          <w:rFonts w:ascii="Palatino Linotype" w:hAnsi="Palatino Linotype"/>
          <w:sz w:val="22"/>
          <w:szCs w:val="22"/>
        </w:rPr>
        <w:t>MPH, COPH, UNMC</w:t>
      </w:r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5 Papers)</w:t>
      </w:r>
    </w:p>
    <w:p w14:paraId="14233A3D" w14:textId="1EE92CE5" w:rsidR="00654EBE" w:rsidRPr="00BA39E7" w:rsidRDefault="002A2304" w:rsidP="002A2304">
      <w:pPr>
        <w:ind w:left="360"/>
        <w:jc w:val="both"/>
        <w:rPr>
          <w:rFonts w:ascii="Palatino Linotype" w:hAnsi="Palatino Linotype"/>
          <w:i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2012-2013 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Shardul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Sohani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MPH, College of Public Health,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476D67D7" w14:textId="01E5020C" w:rsidR="00C3597A" w:rsidRPr="00BA39E7" w:rsidRDefault="00C3597A" w:rsidP="00C3597A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2017-2017    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Aneesha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 xml:space="preserve"> Bhargava, Foundation of Healthcare Technologies Society, India</w:t>
      </w:r>
    </w:p>
    <w:p w14:paraId="5C3296AA" w14:textId="338FF29C" w:rsidR="00C3597A" w:rsidRPr="00BA39E7" w:rsidRDefault="00C3597A" w:rsidP="00C3597A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2013-2013   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Sashiana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 xml:space="preserve"> Singh, MPH, University of Toronto, Canada</w:t>
      </w:r>
    </w:p>
    <w:p w14:paraId="1BCAE4B5" w14:textId="017F332E" w:rsidR="00C3597A" w:rsidRPr="00BA39E7" w:rsidRDefault="00C3597A" w:rsidP="00C3597A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2012-2013   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Dr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 xml:space="preserve">,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Mehak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Segan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>, MPH, Foundation of Healthcare Technologies Society, India</w:t>
      </w:r>
    </w:p>
    <w:p w14:paraId="726C0441" w14:textId="35B2A9CD" w:rsidR="00C3597A" w:rsidRPr="00BA39E7" w:rsidRDefault="00C3597A" w:rsidP="00C3597A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2012-2013</w:t>
      </w:r>
      <w:r w:rsidRPr="00BA39E7">
        <w:rPr>
          <w:rFonts w:ascii="Palatino Linotype" w:hAnsi="Palatino Linotype"/>
          <w:color w:val="000000"/>
          <w:sz w:val="22"/>
          <w:szCs w:val="22"/>
        </w:rPr>
        <w:t xml:space="preserve">   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Shruti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 xml:space="preserve"> Murthy, Foundation of Healthcare Technologies Society, India2013-2013 </w:t>
      </w:r>
    </w:p>
    <w:p w14:paraId="497B6CBD" w14:textId="1E584AA6" w:rsidR="00654EBE" w:rsidRPr="00BA39E7" w:rsidRDefault="00C3597A" w:rsidP="002A2304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2012-2013 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Adewale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Oyewale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PhD, </w:t>
      </w:r>
      <w:r w:rsidR="002A2304" w:rsidRPr="00BA39E7">
        <w:rPr>
          <w:rFonts w:ascii="Palatino Linotype" w:hAnsi="Palatino Linotype"/>
          <w:sz w:val="22"/>
          <w:szCs w:val="22"/>
        </w:rPr>
        <w:t>HSRA, COPH</w:t>
      </w:r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="002A2304" w:rsidRPr="00BA39E7">
        <w:rPr>
          <w:rFonts w:ascii="Palatino Linotype" w:hAnsi="Palatino Linotype"/>
          <w:sz w:val="22"/>
          <w:szCs w:val="22"/>
        </w:rPr>
        <w:t>UNMC</w:t>
      </w:r>
    </w:p>
    <w:p w14:paraId="1F075F49" w14:textId="3D532FC5" w:rsidR="00654EBE" w:rsidRPr="00BA39E7" w:rsidRDefault="00C3597A" w:rsidP="00654EBE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2014          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Vikas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Mugdapalli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Premed student, St Louis University,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78DF3813" w14:textId="32437B68" w:rsidR="00654EBE" w:rsidRPr="00BA39E7" w:rsidRDefault="00C3597A" w:rsidP="00654EBE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2014          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Atman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Panigrahi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High School student, Baltimore,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46CBBD4F" w14:textId="7976A975" w:rsidR="00654EBE" w:rsidRPr="00BA39E7" w:rsidRDefault="00C3597A" w:rsidP="002A2304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2012-2014 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Kate Trout, MPH, </w:t>
      </w:r>
      <w:r w:rsidR="002A2304" w:rsidRPr="00BA39E7">
        <w:rPr>
          <w:rFonts w:ascii="Palatino Linotype" w:hAnsi="Palatino Linotype"/>
          <w:sz w:val="22"/>
          <w:szCs w:val="22"/>
        </w:rPr>
        <w:t xml:space="preserve">COPH, UNMC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7 Papers)</w:t>
      </w:r>
    </w:p>
    <w:p w14:paraId="225C3A3A" w14:textId="3F9DD78C" w:rsidR="002A2304" w:rsidRPr="00BA39E7" w:rsidRDefault="00C3597A" w:rsidP="002A2304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2012-2014 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Chioma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Amadi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MPH, </w:t>
      </w:r>
      <w:r w:rsidR="002A2304" w:rsidRPr="00BA39E7">
        <w:rPr>
          <w:rFonts w:ascii="Palatino Linotype" w:hAnsi="Palatino Linotype"/>
          <w:sz w:val="22"/>
          <w:szCs w:val="22"/>
        </w:rPr>
        <w:t>COPH</w:t>
      </w:r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="002A2304" w:rsidRPr="00BA39E7">
        <w:rPr>
          <w:rFonts w:ascii="Palatino Linotype" w:hAnsi="Palatino Linotype"/>
          <w:sz w:val="22"/>
          <w:szCs w:val="22"/>
        </w:rPr>
        <w:t>UNMC and PhD</w:t>
      </w:r>
      <w:r w:rsidR="00654EBE" w:rsidRPr="00BA39E7">
        <w:rPr>
          <w:rFonts w:ascii="Palatino Linotype" w:hAnsi="Palatino Linotype"/>
          <w:sz w:val="22"/>
          <w:szCs w:val="22"/>
        </w:rPr>
        <w:t xml:space="preserve">, CUNY School of Public Health </w:t>
      </w:r>
      <w:r w:rsidR="002A2304" w:rsidRPr="00BA39E7">
        <w:rPr>
          <w:rFonts w:ascii="Palatino Linotype" w:hAnsi="Palatino Linotype"/>
          <w:sz w:val="22"/>
          <w:szCs w:val="22"/>
        </w:rPr>
        <w:t xml:space="preserve">     </w:t>
      </w:r>
    </w:p>
    <w:p w14:paraId="66948A27" w14:textId="3D039DFA" w:rsidR="00654EBE" w:rsidRPr="00BA39E7" w:rsidRDefault="002A2304" w:rsidP="002A2304">
      <w:pPr>
        <w:ind w:left="360"/>
        <w:jc w:val="both"/>
        <w:rPr>
          <w:rFonts w:ascii="Palatino Linotype" w:hAnsi="Palatino Linotype"/>
          <w:i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                          (</w:t>
      </w:r>
      <w:r w:rsidRPr="00BA39E7">
        <w:rPr>
          <w:rFonts w:ascii="Palatino Linotype" w:hAnsi="Palatino Linotype"/>
          <w:i/>
          <w:sz w:val="22"/>
          <w:szCs w:val="22"/>
        </w:rPr>
        <w:t>Published 13 Papers)</w:t>
      </w:r>
    </w:p>
    <w:p w14:paraId="6289999A" w14:textId="1D2A530F" w:rsidR="00654EBE" w:rsidRPr="00BA39E7" w:rsidRDefault="00C3597A" w:rsidP="002A2304">
      <w:pPr>
        <w:ind w:left="360"/>
        <w:jc w:val="both"/>
        <w:rPr>
          <w:rFonts w:ascii="Palatino Linotype" w:hAnsi="Palatino Linotype"/>
          <w:i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2014-2015     </w:t>
      </w:r>
      <w:r w:rsidR="00654EBE" w:rsidRPr="00BA39E7">
        <w:rPr>
          <w:rFonts w:ascii="Palatino Linotype" w:hAnsi="Palatino Linotype"/>
          <w:sz w:val="22"/>
          <w:szCs w:val="22"/>
        </w:rPr>
        <w:t>Gabriela Hernandez, MPH, CUNY School of Public Health,</w:t>
      </w:r>
      <w:r w:rsidR="00654EBE" w:rsidRPr="00BA39E7">
        <w:rPr>
          <w:rFonts w:ascii="Palatino Linotype" w:hAnsi="Palatino Linotype"/>
          <w:b/>
          <w:sz w:val="22"/>
          <w:szCs w:val="22"/>
        </w:rPr>
        <w:t xml:space="preserve">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7BC124F0" w14:textId="5AC6A8AF" w:rsidR="00CA2401" w:rsidRPr="00BA39E7" w:rsidRDefault="00CA2401" w:rsidP="002A2304">
      <w:pPr>
        <w:ind w:left="360"/>
        <w:jc w:val="both"/>
        <w:rPr>
          <w:rFonts w:ascii="Palatino Linotype" w:hAnsi="Palatino Linotype"/>
          <w:i/>
          <w:sz w:val="22"/>
          <w:szCs w:val="22"/>
        </w:rPr>
      </w:pPr>
      <w:r w:rsidRPr="00BA39E7">
        <w:rPr>
          <w:rFonts w:ascii="Palatino Linotype" w:hAnsi="Palatino Linotype"/>
          <w:i/>
          <w:sz w:val="22"/>
          <w:szCs w:val="22"/>
        </w:rPr>
        <w:t xml:space="preserve">2016-2016     </w:t>
      </w:r>
      <w:proofErr w:type="spellStart"/>
      <w:r w:rsidRPr="00BA39E7">
        <w:rPr>
          <w:rFonts w:ascii="Palatino Linotype" w:hAnsi="Palatino Linotype"/>
          <w:sz w:val="22"/>
          <w:szCs w:val="22"/>
        </w:rPr>
        <w:t>Bikash</w:t>
      </w:r>
      <w:proofErr w:type="spellEnd"/>
      <w:r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/>
          <w:sz w:val="22"/>
          <w:szCs w:val="22"/>
        </w:rPr>
        <w:t>Gayawali</w:t>
      </w:r>
      <w:proofErr w:type="spellEnd"/>
      <w:r w:rsidRPr="00BA39E7">
        <w:rPr>
          <w:rFonts w:ascii="Palatino Linotype" w:hAnsi="Palatino Linotype"/>
          <w:i/>
          <w:sz w:val="22"/>
          <w:szCs w:val="22"/>
        </w:rPr>
        <w:t xml:space="preserve">, </w:t>
      </w:r>
      <w:r w:rsidRPr="00BA39E7">
        <w:rPr>
          <w:rFonts w:ascii="Palatino Linotype" w:hAnsi="Palatino Linotype"/>
          <w:sz w:val="22"/>
          <w:szCs w:val="22"/>
        </w:rPr>
        <w:t>MPH, Foundation of Healthcare Technologies Society, India</w:t>
      </w:r>
    </w:p>
    <w:p w14:paraId="6B57FD2B" w14:textId="6B54B770" w:rsidR="00654EBE" w:rsidRPr="00BA39E7" w:rsidRDefault="00654EBE" w:rsidP="002A2304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2016-20</w:t>
      </w:r>
      <w:r w:rsidR="00C3597A" w:rsidRPr="00BA39E7">
        <w:rPr>
          <w:rFonts w:ascii="Palatino Linotype" w:hAnsi="Palatino Linotype"/>
          <w:sz w:val="22"/>
          <w:szCs w:val="22"/>
        </w:rPr>
        <w:t xml:space="preserve">17     </w:t>
      </w:r>
      <w:proofErr w:type="spellStart"/>
      <w:r w:rsidR="002A2304" w:rsidRPr="00BA39E7">
        <w:rPr>
          <w:rFonts w:ascii="Palatino Linotype" w:hAnsi="Palatino Linotype"/>
          <w:sz w:val="22"/>
          <w:szCs w:val="22"/>
        </w:rPr>
        <w:t>Princy</w:t>
      </w:r>
      <w:proofErr w:type="spellEnd"/>
      <w:r w:rsidR="002A2304" w:rsidRPr="00BA39E7">
        <w:rPr>
          <w:rFonts w:ascii="Palatino Linotype" w:hAnsi="Palatino Linotype"/>
          <w:sz w:val="22"/>
          <w:szCs w:val="22"/>
        </w:rPr>
        <w:t xml:space="preserve"> Bhardwaj, MPH</w:t>
      </w:r>
      <w:r w:rsidRPr="00BA39E7">
        <w:rPr>
          <w:rFonts w:ascii="Palatino Linotype" w:hAnsi="Palatino Linotype"/>
          <w:sz w:val="22"/>
          <w:szCs w:val="22"/>
        </w:rPr>
        <w:t>, CUNY School of Public Health,</w:t>
      </w:r>
      <w:r w:rsidRPr="00BA39E7">
        <w:rPr>
          <w:rFonts w:ascii="Palatino Linotype" w:hAnsi="Palatino Linotype"/>
          <w:b/>
          <w:sz w:val="22"/>
          <w:szCs w:val="22"/>
        </w:rPr>
        <w:t xml:space="preserve"> </w:t>
      </w:r>
      <w:r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502418F9" w14:textId="010BAF06" w:rsidR="00654EBE" w:rsidRPr="00BA39E7" w:rsidRDefault="00654EBE" w:rsidP="0082480A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</w:t>
      </w:r>
      <w:r w:rsidR="00C3597A" w:rsidRPr="00BA39E7">
        <w:rPr>
          <w:rFonts w:ascii="Palatino Linotype" w:hAnsi="Palatino Linotype"/>
          <w:sz w:val="22"/>
          <w:szCs w:val="22"/>
        </w:rPr>
        <w:t xml:space="preserve">16-2017     </w:t>
      </w:r>
      <w:proofErr w:type="spellStart"/>
      <w:r w:rsidR="0082480A" w:rsidRPr="00BA39E7">
        <w:rPr>
          <w:rFonts w:ascii="Palatino Linotype" w:hAnsi="Palatino Linotype"/>
          <w:sz w:val="22"/>
          <w:szCs w:val="22"/>
        </w:rPr>
        <w:t>Rinzin</w:t>
      </w:r>
      <w:proofErr w:type="spellEnd"/>
      <w:r w:rsidR="0082480A" w:rsidRPr="00BA39E7">
        <w:rPr>
          <w:rFonts w:ascii="Palatino Linotype" w:hAnsi="Palatino Linotype"/>
          <w:sz w:val="22"/>
          <w:szCs w:val="22"/>
        </w:rPr>
        <w:t xml:space="preserve"> Wang, MPH</w:t>
      </w:r>
      <w:r w:rsidRPr="00BA39E7">
        <w:rPr>
          <w:rFonts w:ascii="Palatino Linotype" w:hAnsi="Palatino Linotype"/>
          <w:sz w:val="22"/>
          <w:szCs w:val="22"/>
        </w:rPr>
        <w:t>, CUNY School of Public Health,</w:t>
      </w:r>
      <w:r w:rsidRPr="00BA39E7">
        <w:rPr>
          <w:rFonts w:ascii="Palatino Linotype" w:hAnsi="Palatino Linotype"/>
          <w:b/>
          <w:sz w:val="22"/>
          <w:szCs w:val="22"/>
        </w:rPr>
        <w:t xml:space="preserve"> </w:t>
      </w:r>
      <w:r w:rsidRPr="00BA39E7">
        <w:rPr>
          <w:rFonts w:ascii="Palatino Linotype" w:hAnsi="Palatino Linotype"/>
          <w:i/>
          <w:sz w:val="22"/>
          <w:szCs w:val="22"/>
        </w:rPr>
        <w:t>(Published</w:t>
      </w:r>
      <w:r w:rsidR="0082480A" w:rsidRPr="00BA39E7">
        <w:rPr>
          <w:rFonts w:ascii="Palatino Linotype" w:hAnsi="Palatino Linotype"/>
          <w:i/>
          <w:sz w:val="22"/>
          <w:szCs w:val="22"/>
        </w:rPr>
        <w:t xml:space="preserve"> </w:t>
      </w:r>
      <w:r w:rsidRPr="00BA39E7">
        <w:rPr>
          <w:rFonts w:ascii="Palatino Linotype" w:hAnsi="Palatino Linotype"/>
          <w:i/>
          <w:sz w:val="22"/>
          <w:szCs w:val="22"/>
        </w:rPr>
        <w:t>Paper)</w:t>
      </w:r>
    </w:p>
    <w:p w14:paraId="6B7F0E0B" w14:textId="08E07F48" w:rsidR="00654EBE" w:rsidRPr="00BA39E7" w:rsidRDefault="003D7FC3" w:rsidP="0082480A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2017-Present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Harleigh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Schumer, </w:t>
      </w:r>
      <w:r w:rsidR="0082480A" w:rsidRPr="00BA39E7">
        <w:rPr>
          <w:rFonts w:ascii="Palatino Linotype" w:hAnsi="Palatino Linotype"/>
          <w:sz w:val="22"/>
          <w:szCs w:val="22"/>
        </w:rPr>
        <w:t>MPH</w:t>
      </w:r>
      <w:r w:rsidR="00654EBE" w:rsidRPr="00BA39E7">
        <w:rPr>
          <w:rFonts w:ascii="Palatino Linotype" w:hAnsi="Palatino Linotype"/>
          <w:sz w:val="22"/>
          <w:szCs w:val="22"/>
        </w:rPr>
        <w:t>, CUNY School of Public Health,</w:t>
      </w:r>
      <w:r w:rsidR="0082480A" w:rsidRPr="00BA39E7">
        <w:rPr>
          <w:rFonts w:ascii="Palatino Linotype" w:hAnsi="Palatino Linotype"/>
          <w:b/>
          <w:sz w:val="22"/>
          <w:szCs w:val="22"/>
        </w:rPr>
        <w:t xml:space="preserve"> </w:t>
      </w:r>
      <w:r w:rsidR="00654EBE" w:rsidRPr="00BA39E7">
        <w:rPr>
          <w:rFonts w:ascii="Palatino Linotype" w:hAnsi="Palatino Linotype"/>
          <w:i/>
          <w:sz w:val="22"/>
          <w:szCs w:val="22"/>
        </w:rPr>
        <w:t>(Published Paper)</w:t>
      </w:r>
    </w:p>
    <w:p w14:paraId="044AA473" w14:textId="662D1625" w:rsidR="00654EBE" w:rsidRPr="00BA39E7" w:rsidRDefault="00654EBE" w:rsidP="00CD6825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2017</w:t>
      </w:r>
      <w:r w:rsidR="003D7FC3" w:rsidRPr="00BA39E7">
        <w:rPr>
          <w:rFonts w:ascii="Palatino Linotype" w:hAnsi="Palatino Linotype"/>
          <w:sz w:val="22"/>
          <w:szCs w:val="22"/>
        </w:rPr>
        <w:t xml:space="preserve">-2018   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Guarionex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 xml:space="preserve"> Acosta, MP</w:t>
      </w:r>
      <w:r w:rsidR="00CD6825" w:rsidRPr="00BA39E7">
        <w:rPr>
          <w:rFonts w:ascii="Palatino Linotype" w:hAnsi="Palatino Linotype"/>
          <w:color w:val="000000"/>
          <w:sz w:val="22"/>
          <w:szCs w:val="22"/>
        </w:rPr>
        <w:t>H, CUNY School of Public Health</w:t>
      </w:r>
    </w:p>
    <w:p w14:paraId="1319D40F" w14:textId="77777777" w:rsidR="00CD6825" w:rsidRPr="00BA39E7" w:rsidRDefault="00CD6825" w:rsidP="00CD6825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2019-2020   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Erinn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Bachus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>, PhD, CUNY Graduate School of Public Health &amp; Health Policy</w:t>
      </w:r>
    </w:p>
    <w:p w14:paraId="60E9096E" w14:textId="77777777" w:rsidR="00CD6825" w:rsidRPr="00BA39E7" w:rsidRDefault="00CD6825" w:rsidP="00CD6825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2019-2020    Zoe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Heisler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>, MPH, CUNY Graduate School of Public Health &amp; Health Policy</w:t>
      </w:r>
    </w:p>
    <w:p w14:paraId="671BB3D3" w14:textId="5A57E1E7" w:rsidR="00CD6825" w:rsidRPr="00BA39E7" w:rsidRDefault="00CD6825" w:rsidP="00CD6825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>2019-2020    Irene Bruce, MPH, CUNY Graduate School of Public Health &amp; Health Policy</w:t>
      </w:r>
    </w:p>
    <w:p w14:paraId="78824756" w14:textId="3D1B44EA" w:rsidR="00AD11F4" w:rsidRPr="00BA39E7" w:rsidRDefault="00AD11F4" w:rsidP="00CD6825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>2020-2020    Vicky Levy, MPH, CUNY Graduate School of Public Health &amp; Health Policy</w:t>
      </w:r>
    </w:p>
    <w:p w14:paraId="5A2F97A7" w14:textId="21C82FBD" w:rsidR="00AD11F4" w:rsidRPr="00BA39E7" w:rsidRDefault="00AD11F4" w:rsidP="00CD6825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2020-2020     Alexander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Condis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>, MPH, CUNY Graduate School of Public Health &amp; Health Policy</w:t>
      </w:r>
    </w:p>
    <w:p w14:paraId="17DC37A2" w14:textId="59DB6C33" w:rsidR="00AD11F4" w:rsidRPr="00BA39E7" w:rsidRDefault="00AD11F4" w:rsidP="00CD6825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2020-2020   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Summen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Mushtaq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>, MPH, CUNY Graduate School of Public Health &amp; Health Policy</w:t>
      </w:r>
    </w:p>
    <w:p w14:paraId="2D9402D4" w14:textId="5F308286" w:rsidR="00CD5A4A" w:rsidRPr="00BA39E7" w:rsidRDefault="00CD5A4A" w:rsidP="00C3597A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>2</w:t>
      </w:r>
      <w:r w:rsidR="00C3597A" w:rsidRPr="00BA39E7">
        <w:rPr>
          <w:rFonts w:ascii="Palatino Linotype" w:hAnsi="Palatino Linotype"/>
          <w:color w:val="000000"/>
          <w:sz w:val="22"/>
          <w:szCs w:val="22"/>
        </w:rPr>
        <w:t xml:space="preserve">020-Present </w:t>
      </w:r>
      <w:r w:rsidRPr="00BA39E7">
        <w:rPr>
          <w:rFonts w:ascii="Palatino Linotype" w:hAnsi="Palatino Linotype"/>
          <w:color w:val="000000"/>
          <w:sz w:val="22"/>
          <w:szCs w:val="22"/>
        </w:rPr>
        <w:t>SMAART RAPID Tracker Team</w:t>
      </w:r>
      <w:r w:rsidR="00CA2401" w:rsidRPr="00BA39E7">
        <w:rPr>
          <w:rFonts w:ascii="Palatino Linotype" w:hAnsi="Palatino Linotype"/>
          <w:color w:val="000000"/>
          <w:sz w:val="22"/>
          <w:szCs w:val="22"/>
        </w:rPr>
        <w:t xml:space="preserve"> (</w:t>
      </w:r>
      <w:r w:rsidR="00BA39E7">
        <w:rPr>
          <w:rFonts w:ascii="Palatino Linotype" w:hAnsi="Palatino Linotype"/>
          <w:color w:val="000000"/>
          <w:sz w:val="22"/>
          <w:szCs w:val="22"/>
        </w:rPr>
        <w:t>4</w:t>
      </w:r>
      <w:r w:rsidR="00AD11F4" w:rsidRPr="00BA39E7">
        <w:rPr>
          <w:rFonts w:ascii="Palatino Linotype" w:hAnsi="Palatino Linotype"/>
          <w:color w:val="000000"/>
          <w:sz w:val="22"/>
          <w:szCs w:val="22"/>
        </w:rPr>
        <w:t>00+</w:t>
      </w:r>
      <w:r w:rsidR="00CA2401" w:rsidRPr="00BA39E7">
        <w:rPr>
          <w:rFonts w:ascii="Palatino Linotype" w:hAnsi="Palatino Linotype"/>
          <w:color w:val="000000"/>
          <w:sz w:val="22"/>
          <w:szCs w:val="22"/>
        </w:rPr>
        <w:t xml:space="preserve"> students</w:t>
      </w:r>
      <w:r w:rsidR="00BA39E7">
        <w:rPr>
          <w:rFonts w:ascii="Palatino Linotype" w:hAnsi="Palatino Linotype"/>
          <w:color w:val="000000"/>
          <w:sz w:val="22"/>
          <w:szCs w:val="22"/>
        </w:rPr>
        <w:t xml:space="preserve"> globally</w:t>
      </w:r>
      <w:r w:rsidR="00CA2401" w:rsidRPr="00BA39E7">
        <w:rPr>
          <w:rFonts w:ascii="Palatino Linotype" w:hAnsi="Palatino Linotype"/>
          <w:color w:val="000000"/>
          <w:sz w:val="22"/>
          <w:szCs w:val="22"/>
        </w:rPr>
        <w:t xml:space="preserve"> engaged in COVID-19 project)</w:t>
      </w:r>
    </w:p>
    <w:p w14:paraId="3E938B59" w14:textId="1576860A" w:rsidR="00654EBE" w:rsidRPr="00BA39E7" w:rsidRDefault="00654EBE" w:rsidP="00654EBE">
      <w:pPr>
        <w:jc w:val="both"/>
        <w:rPr>
          <w:rFonts w:ascii="Palatino Linotype" w:hAnsi="Palatino Linotype" w:cs="Arial"/>
          <w:b/>
          <w:sz w:val="22"/>
          <w:szCs w:val="22"/>
        </w:rPr>
      </w:pPr>
    </w:p>
    <w:p w14:paraId="3D559852" w14:textId="0F60BD67" w:rsidR="00654EBE" w:rsidRPr="00BA39E7" w:rsidRDefault="00654EBE" w:rsidP="00654EBE">
      <w:pPr>
        <w:jc w:val="both"/>
        <w:rPr>
          <w:rFonts w:ascii="Palatino Linotype" w:hAnsi="Palatino Linotype" w:cs="Arial"/>
          <w:b/>
          <w:sz w:val="22"/>
          <w:szCs w:val="22"/>
        </w:rPr>
      </w:pPr>
      <w:r w:rsidRPr="00BA39E7">
        <w:rPr>
          <w:rFonts w:ascii="Palatino Linotype" w:hAnsi="Palatino Linotype" w:cs="Arial"/>
          <w:b/>
          <w:sz w:val="22"/>
          <w:szCs w:val="22"/>
        </w:rPr>
        <w:t>S</w:t>
      </w:r>
      <w:r w:rsidR="00904591" w:rsidRPr="00BA39E7">
        <w:rPr>
          <w:rFonts w:ascii="Palatino Linotype" w:hAnsi="Palatino Linotype" w:cs="Arial"/>
          <w:b/>
          <w:sz w:val="22"/>
          <w:szCs w:val="22"/>
        </w:rPr>
        <w:t>tudents supported on Research grants</w:t>
      </w:r>
    </w:p>
    <w:p w14:paraId="6C5E69C4" w14:textId="4D08AB39" w:rsidR="00654EBE" w:rsidRPr="00BA39E7" w:rsidRDefault="00654EBE" w:rsidP="00EE67C3">
      <w:pPr>
        <w:ind w:left="360"/>
        <w:rPr>
          <w:rFonts w:ascii="Palatino Linotype" w:hAnsi="Palatino Linotype"/>
          <w:b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2008-</w:t>
      </w:r>
      <w:r w:rsidR="002F30B4" w:rsidRPr="00BA39E7">
        <w:rPr>
          <w:rFonts w:ascii="Palatino Linotype" w:hAnsi="Palatino Linotype"/>
          <w:sz w:val="22"/>
          <w:szCs w:val="22"/>
        </w:rPr>
        <w:t xml:space="preserve">2009     </w:t>
      </w:r>
      <w:proofErr w:type="spellStart"/>
      <w:r w:rsidRPr="00BA39E7">
        <w:rPr>
          <w:rFonts w:ascii="Palatino Linotype" w:hAnsi="Palatino Linotype"/>
          <w:sz w:val="22"/>
          <w:szCs w:val="22"/>
        </w:rPr>
        <w:t>Elicia</w:t>
      </w:r>
      <w:proofErr w:type="spellEnd"/>
      <w:r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/>
          <w:sz w:val="22"/>
          <w:szCs w:val="22"/>
        </w:rPr>
        <w:t>Preslan</w:t>
      </w:r>
      <w:proofErr w:type="spellEnd"/>
      <w:r w:rsidRPr="00BA39E7">
        <w:rPr>
          <w:rFonts w:ascii="Palatino Linotype" w:hAnsi="Palatino Linotype"/>
          <w:sz w:val="22"/>
          <w:szCs w:val="22"/>
        </w:rPr>
        <w:t xml:space="preserve"> (Masters in Epidemiology) </w:t>
      </w:r>
      <w:r w:rsidR="00EE67C3" w:rsidRPr="00BA39E7">
        <w:rPr>
          <w:rFonts w:ascii="Palatino Linotype" w:hAnsi="Palatino Linotype"/>
          <w:sz w:val="22"/>
          <w:szCs w:val="22"/>
        </w:rPr>
        <w:t>UMBC, Baltimore</w:t>
      </w:r>
    </w:p>
    <w:p w14:paraId="3F40E3E0" w14:textId="209BB53D" w:rsidR="00EE67C3" w:rsidRPr="00BA39E7" w:rsidRDefault="002F30B4" w:rsidP="00EE67C3">
      <w:pPr>
        <w:ind w:left="360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2008-2009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Monish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Advani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(Masters Information Systems) </w:t>
      </w:r>
      <w:r w:rsidR="00EE67C3" w:rsidRPr="00BA39E7">
        <w:rPr>
          <w:rFonts w:ascii="Palatino Linotype" w:hAnsi="Palatino Linotype"/>
          <w:sz w:val="22"/>
          <w:szCs w:val="22"/>
        </w:rPr>
        <w:t xml:space="preserve">UMBC, Baltimore </w:t>
      </w:r>
    </w:p>
    <w:p w14:paraId="23F13E32" w14:textId="3C96B452" w:rsidR="00654EBE" w:rsidRPr="00BA39E7" w:rsidRDefault="00EE67C3" w:rsidP="00EE67C3">
      <w:pPr>
        <w:ind w:left="360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2008-2</w:t>
      </w:r>
      <w:r w:rsidR="002F30B4" w:rsidRPr="00BA39E7">
        <w:rPr>
          <w:rFonts w:ascii="Palatino Linotype" w:hAnsi="Palatino Linotype"/>
          <w:sz w:val="22"/>
          <w:szCs w:val="22"/>
        </w:rPr>
        <w:t xml:space="preserve">009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Kanchan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Kumar (Masters Information Systems), </w:t>
      </w:r>
      <w:r w:rsidRPr="00BA39E7">
        <w:rPr>
          <w:rFonts w:ascii="Palatino Linotype" w:hAnsi="Palatino Linotype"/>
          <w:sz w:val="22"/>
          <w:szCs w:val="22"/>
        </w:rPr>
        <w:t>UMBC, Baltimore</w:t>
      </w:r>
    </w:p>
    <w:p w14:paraId="412D9D3C" w14:textId="50992D1F" w:rsidR="00EE67C3" w:rsidRPr="00BA39E7" w:rsidRDefault="002F30B4" w:rsidP="00EE67C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2012-2014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Kate Trout, MPH, </w:t>
      </w:r>
      <w:r w:rsidR="00EE67C3" w:rsidRPr="00BA39E7">
        <w:rPr>
          <w:rFonts w:ascii="Palatino Linotype" w:hAnsi="Palatino Linotype"/>
          <w:sz w:val="22"/>
          <w:szCs w:val="22"/>
        </w:rPr>
        <w:t xml:space="preserve">COPH, University of Nebraska Medical Center </w:t>
      </w:r>
    </w:p>
    <w:p w14:paraId="5F7CE012" w14:textId="0A393A59" w:rsidR="00654EBE" w:rsidRPr="00BA39E7" w:rsidRDefault="002F30B4" w:rsidP="00EE67C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2011-2012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Douglas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Puricellin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MPH, </w:t>
      </w:r>
      <w:r w:rsidR="00EE67C3" w:rsidRPr="00BA39E7">
        <w:rPr>
          <w:rFonts w:ascii="Palatino Linotype" w:hAnsi="Palatino Linotype"/>
          <w:sz w:val="22"/>
          <w:szCs w:val="22"/>
        </w:rPr>
        <w:t xml:space="preserve">COPH, </w:t>
      </w:r>
      <w:r w:rsidR="00654EBE" w:rsidRPr="00BA39E7">
        <w:rPr>
          <w:rFonts w:ascii="Palatino Linotype" w:hAnsi="Palatino Linotype"/>
          <w:sz w:val="22"/>
          <w:szCs w:val="22"/>
        </w:rPr>
        <w:t xml:space="preserve">University of Nebraska Medical Center </w:t>
      </w:r>
    </w:p>
    <w:p w14:paraId="0A1A49B9" w14:textId="3B8FA9EE" w:rsidR="00654EBE" w:rsidRPr="00BA39E7" w:rsidRDefault="00654EBE" w:rsidP="00EE67C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2012-201</w:t>
      </w:r>
      <w:r w:rsidR="002F30B4" w:rsidRPr="00BA39E7">
        <w:rPr>
          <w:rFonts w:ascii="Palatino Linotype" w:hAnsi="Palatino Linotype"/>
          <w:sz w:val="22"/>
          <w:szCs w:val="22"/>
        </w:rPr>
        <w:t xml:space="preserve">3    </w:t>
      </w:r>
      <w:proofErr w:type="spellStart"/>
      <w:r w:rsidRPr="00BA39E7">
        <w:rPr>
          <w:rFonts w:ascii="Palatino Linotype" w:hAnsi="Palatino Linotype"/>
          <w:sz w:val="22"/>
          <w:szCs w:val="22"/>
        </w:rPr>
        <w:t>Shardul</w:t>
      </w:r>
      <w:proofErr w:type="spellEnd"/>
      <w:r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A39E7">
        <w:rPr>
          <w:rFonts w:ascii="Palatino Linotype" w:hAnsi="Palatino Linotype"/>
          <w:sz w:val="22"/>
          <w:szCs w:val="22"/>
        </w:rPr>
        <w:t>Sohani</w:t>
      </w:r>
      <w:proofErr w:type="spellEnd"/>
      <w:r w:rsidRPr="00BA39E7">
        <w:rPr>
          <w:rFonts w:ascii="Palatino Linotype" w:hAnsi="Palatino Linotype"/>
          <w:sz w:val="22"/>
          <w:szCs w:val="22"/>
        </w:rPr>
        <w:t xml:space="preserve">, MPH, </w:t>
      </w:r>
      <w:r w:rsidR="00EE67C3" w:rsidRPr="00BA39E7">
        <w:rPr>
          <w:rFonts w:ascii="Palatino Linotype" w:hAnsi="Palatino Linotype"/>
          <w:sz w:val="22"/>
          <w:szCs w:val="22"/>
        </w:rPr>
        <w:t>COPH</w:t>
      </w:r>
      <w:r w:rsidRPr="00BA39E7">
        <w:rPr>
          <w:rFonts w:ascii="Palatino Linotype" w:hAnsi="Palatino Linotype"/>
          <w:sz w:val="22"/>
          <w:szCs w:val="22"/>
        </w:rPr>
        <w:t xml:space="preserve">, University of Nebraska Medical Center </w:t>
      </w:r>
    </w:p>
    <w:p w14:paraId="4D522087" w14:textId="5D9DAF96" w:rsidR="00654EBE" w:rsidRPr="00BA39E7" w:rsidRDefault="002F30B4" w:rsidP="00B33164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2012-2014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Chioma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Amadi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, MPH, </w:t>
      </w:r>
      <w:r w:rsidR="00EE67C3" w:rsidRPr="00BA39E7">
        <w:rPr>
          <w:rFonts w:ascii="Palatino Linotype" w:hAnsi="Palatino Linotype"/>
          <w:sz w:val="22"/>
          <w:szCs w:val="22"/>
        </w:rPr>
        <w:t>COPH</w:t>
      </w:r>
      <w:r w:rsidR="00654EBE" w:rsidRPr="00BA39E7">
        <w:rPr>
          <w:rFonts w:ascii="Palatino Linotype" w:hAnsi="Palatino Linotype"/>
          <w:sz w:val="22"/>
          <w:szCs w:val="22"/>
        </w:rPr>
        <w:t xml:space="preserve">, </w:t>
      </w:r>
      <w:r w:rsidR="00B33164" w:rsidRPr="00BA39E7">
        <w:rPr>
          <w:rFonts w:ascii="Palatino Linotype" w:hAnsi="Palatino Linotype"/>
          <w:sz w:val="22"/>
          <w:szCs w:val="22"/>
        </w:rPr>
        <w:t xml:space="preserve">UNMC &amp; </w:t>
      </w:r>
      <w:r w:rsidR="00EE67C3" w:rsidRPr="00BA39E7">
        <w:rPr>
          <w:rFonts w:ascii="Palatino Linotype" w:hAnsi="Palatino Linotype"/>
          <w:sz w:val="22"/>
          <w:szCs w:val="22"/>
        </w:rPr>
        <w:t>PhD</w:t>
      </w:r>
      <w:r w:rsidR="00654EBE" w:rsidRPr="00BA39E7">
        <w:rPr>
          <w:rFonts w:ascii="Palatino Linotype" w:hAnsi="Palatino Linotype"/>
          <w:sz w:val="22"/>
          <w:szCs w:val="22"/>
        </w:rPr>
        <w:t xml:space="preserve">, CUNY School of Public Health </w:t>
      </w:r>
    </w:p>
    <w:p w14:paraId="156E7D7A" w14:textId="50B6CA36" w:rsidR="00654EBE" w:rsidRPr="00BA39E7" w:rsidRDefault="002F30B4" w:rsidP="00EE67C3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2014-2015    </w:t>
      </w:r>
      <w:r w:rsidR="00654EBE" w:rsidRPr="00BA39E7">
        <w:rPr>
          <w:rFonts w:ascii="Palatino Linotype" w:hAnsi="Palatino Linotype"/>
          <w:sz w:val="22"/>
          <w:szCs w:val="22"/>
        </w:rPr>
        <w:t>Gabriela Hernandez, MPH</w:t>
      </w:r>
      <w:r w:rsidR="00654EBE"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="00EE67C3" w:rsidRPr="00BA39E7">
        <w:rPr>
          <w:rFonts w:ascii="Palatino Linotype" w:hAnsi="Palatino Linotype"/>
          <w:sz w:val="22"/>
          <w:szCs w:val="22"/>
        </w:rPr>
        <w:t>CUNY School of Public Health</w:t>
      </w:r>
    </w:p>
    <w:p w14:paraId="37F9D4CF" w14:textId="77ADAB8E" w:rsidR="00654EBE" w:rsidRPr="00BA39E7" w:rsidRDefault="002F30B4" w:rsidP="00EE67C3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lastRenderedPageBreak/>
        <w:t xml:space="preserve">2016-2017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Princy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Bhardwaj, MPH</w:t>
      </w:r>
      <w:r w:rsidR="00654EBE"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="00654EBE" w:rsidRPr="00BA39E7">
        <w:rPr>
          <w:rFonts w:ascii="Palatino Linotype" w:hAnsi="Palatino Linotype"/>
          <w:sz w:val="22"/>
          <w:szCs w:val="22"/>
        </w:rPr>
        <w:t xml:space="preserve">CUNY </w:t>
      </w:r>
      <w:r w:rsidRPr="00BA39E7">
        <w:rPr>
          <w:rFonts w:ascii="Palatino Linotype" w:hAnsi="Palatino Linotype"/>
          <w:sz w:val="22"/>
          <w:szCs w:val="22"/>
        </w:rPr>
        <w:t xml:space="preserve">Graduate </w:t>
      </w:r>
      <w:r w:rsidR="00654EBE" w:rsidRPr="00BA39E7">
        <w:rPr>
          <w:rFonts w:ascii="Palatino Linotype" w:hAnsi="Palatino Linotype"/>
          <w:sz w:val="22"/>
          <w:szCs w:val="22"/>
        </w:rPr>
        <w:t>School of Public Health</w:t>
      </w:r>
      <w:r w:rsidRPr="00BA39E7">
        <w:rPr>
          <w:rFonts w:ascii="Palatino Linotype" w:hAnsi="Palatino Linotype"/>
          <w:sz w:val="22"/>
          <w:szCs w:val="22"/>
        </w:rPr>
        <w:t xml:space="preserve"> &amp; Health Policy</w:t>
      </w:r>
    </w:p>
    <w:p w14:paraId="0AFDC840" w14:textId="704A24CB" w:rsidR="00654EBE" w:rsidRPr="00BA39E7" w:rsidRDefault="002F30B4" w:rsidP="00EE67C3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2016-2017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Rinzin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Wang, MPH</w:t>
      </w:r>
      <w:r w:rsidR="00654EBE"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="00EE67C3" w:rsidRPr="00BA39E7">
        <w:rPr>
          <w:rFonts w:ascii="Palatino Linotype" w:hAnsi="Palatino Linotype"/>
          <w:sz w:val="22"/>
          <w:szCs w:val="22"/>
        </w:rPr>
        <w:t xml:space="preserve">CUNY </w:t>
      </w:r>
      <w:r w:rsidRPr="00BA39E7">
        <w:rPr>
          <w:rFonts w:ascii="Palatino Linotype" w:hAnsi="Palatino Linotype"/>
          <w:sz w:val="22"/>
          <w:szCs w:val="22"/>
        </w:rPr>
        <w:t xml:space="preserve">Graduate </w:t>
      </w:r>
      <w:r w:rsidR="00EE67C3" w:rsidRPr="00BA39E7">
        <w:rPr>
          <w:rFonts w:ascii="Palatino Linotype" w:hAnsi="Palatino Linotype"/>
          <w:sz w:val="22"/>
          <w:szCs w:val="22"/>
        </w:rPr>
        <w:t>School of Public Health</w:t>
      </w:r>
      <w:r w:rsidRPr="00BA39E7">
        <w:rPr>
          <w:rFonts w:ascii="Palatino Linotype" w:hAnsi="Palatino Linotype"/>
          <w:sz w:val="22"/>
          <w:szCs w:val="22"/>
        </w:rPr>
        <w:t xml:space="preserve"> &amp; Health Policy</w:t>
      </w:r>
    </w:p>
    <w:p w14:paraId="7A2718B5" w14:textId="6271614D" w:rsidR="00654EBE" w:rsidRPr="00BA39E7" w:rsidRDefault="00654EBE" w:rsidP="00EE67C3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2017-</w:t>
      </w:r>
      <w:r w:rsidR="00EE67C3" w:rsidRPr="00BA39E7">
        <w:rPr>
          <w:rFonts w:ascii="Palatino Linotype" w:hAnsi="Palatino Linotype"/>
          <w:sz w:val="22"/>
          <w:szCs w:val="22"/>
        </w:rPr>
        <w:t>2019</w:t>
      </w:r>
      <w:r w:rsidR="002F30B4" w:rsidRPr="00BA39E7">
        <w:rPr>
          <w:rFonts w:ascii="Palatino Linotype" w:hAnsi="Palatino Linotype"/>
          <w:sz w:val="22"/>
          <w:szCs w:val="22"/>
        </w:rPr>
        <w:t xml:space="preserve">     </w:t>
      </w:r>
      <w:proofErr w:type="spellStart"/>
      <w:r w:rsidRPr="00BA39E7">
        <w:rPr>
          <w:rFonts w:ascii="Palatino Linotype" w:hAnsi="Palatino Linotype"/>
          <w:sz w:val="22"/>
          <w:szCs w:val="22"/>
        </w:rPr>
        <w:t>Harleigh</w:t>
      </w:r>
      <w:proofErr w:type="spellEnd"/>
      <w:r w:rsidRPr="00BA39E7">
        <w:rPr>
          <w:rFonts w:ascii="Palatino Linotype" w:hAnsi="Palatino Linotype"/>
          <w:sz w:val="22"/>
          <w:szCs w:val="22"/>
        </w:rPr>
        <w:t xml:space="preserve"> Schumer, </w:t>
      </w:r>
      <w:r w:rsidR="002F30B4" w:rsidRPr="00BA39E7">
        <w:rPr>
          <w:rFonts w:ascii="Palatino Linotype" w:hAnsi="Palatino Linotype"/>
          <w:sz w:val="22"/>
          <w:szCs w:val="22"/>
        </w:rPr>
        <w:t>MPH</w:t>
      </w:r>
      <w:r w:rsidRPr="00BA39E7">
        <w:rPr>
          <w:rFonts w:ascii="Palatino Linotype" w:hAnsi="Palatino Linotype" w:cs="Arial"/>
          <w:sz w:val="22"/>
          <w:szCs w:val="22"/>
        </w:rPr>
        <w:t xml:space="preserve">, </w:t>
      </w:r>
      <w:r w:rsidRPr="00BA39E7">
        <w:rPr>
          <w:rFonts w:ascii="Palatino Linotype" w:hAnsi="Palatino Linotype"/>
          <w:sz w:val="22"/>
          <w:szCs w:val="22"/>
        </w:rPr>
        <w:t xml:space="preserve">CUNY </w:t>
      </w:r>
      <w:r w:rsidR="002F30B4" w:rsidRPr="00BA39E7">
        <w:rPr>
          <w:rFonts w:ascii="Palatino Linotype" w:hAnsi="Palatino Linotype"/>
          <w:sz w:val="22"/>
          <w:szCs w:val="22"/>
        </w:rPr>
        <w:t xml:space="preserve">Graduate </w:t>
      </w:r>
      <w:r w:rsidRPr="00BA39E7">
        <w:rPr>
          <w:rFonts w:ascii="Palatino Linotype" w:hAnsi="Palatino Linotype"/>
          <w:sz w:val="22"/>
          <w:szCs w:val="22"/>
        </w:rPr>
        <w:t>School of Public Health</w:t>
      </w:r>
      <w:r w:rsidR="002F30B4" w:rsidRPr="00BA39E7">
        <w:rPr>
          <w:rFonts w:ascii="Palatino Linotype" w:hAnsi="Palatino Linotype"/>
          <w:sz w:val="22"/>
          <w:szCs w:val="22"/>
        </w:rPr>
        <w:t xml:space="preserve"> &amp; Health Policy</w:t>
      </w:r>
      <w:r w:rsidRPr="00BA39E7">
        <w:rPr>
          <w:rFonts w:ascii="Palatino Linotype" w:hAnsi="Palatino Linotype"/>
          <w:b/>
          <w:sz w:val="22"/>
          <w:szCs w:val="22"/>
        </w:rPr>
        <w:t xml:space="preserve"> </w:t>
      </w:r>
    </w:p>
    <w:p w14:paraId="48EBE3B8" w14:textId="016D7827" w:rsidR="00654EBE" w:rsidRPr="00BA39E7" w:rsidRDefault="00B33164" w:rsidP="00654EBE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>2017-2018</w:t>
      </w:r>
      <w:r w:rsidR="002F30B4" w:rsidRPr="00BA39E7">
        <w:rPr>
          <w:rFonts w:ascii="Palatino Linotype" w:hAnsi="Palatino Linotype"/>
          <w:sz w:val="22"/>
          <w:szCs w:val="22"/>
        </w:rPr>
        <w:t xml:space="preserve">     </w:t>
      </w:r>
      <w:proofErr w:type="spellStart"/>
      <w:r w:rsidR="00654EBE" w:rsidRPr="00BA39E7">
        <w:rPr>
          <w:rFonts w:ascii="Palatino Linotype" w:hAnsi="Palatino Linotype"/>
          <w:color w:val="000000"/>
          <w:sz w:val="22"/>
          <w:szCs w:val="22"/>
        </w:rPr>
        <w:t>Guarionex</w:t>
      </w:r>
      <w:proofErr w:type="spellEnd"/>
      <w:r w:rsidR="00654EBE" w:rsidRPr="00BA39E7">
        <w:rPr>
          <w:rFonts w:ascii="Palatino Linotype" w:hAnsi="Palatino Linotype"/>
          <w:color w:val="000000"/>
          <w:sz w:val="22"/>
          <w:szCs w:val="22"/>
        </w:rPr>
        <w:t xml:space="preserve"> Acosta, MPH</w:t>
      </w:r>
      <w:r w:rsidR="00EE67C3" w:rsidRPr="00BA39E7">
        <w:rPr>
          <w:rFonts w:ascii="Palatino Linotype" w:hAnsi="Palatino Linotype"/>
          <w:color w:val="000000"/>
          <w:sz w:val="22"/>
          <w:szCs w:val="22"/>
        </w:rPr>
        <w:t xml:space="preserve">, CUNY </w:t>
      </w:r>
      <w:r w:rsidR="002F30B4" w:rsidRPr="00BA39E7">
        <w:rPr>
          <w:rFonts w:ascii="Palatino Linotype" w:hAnsi="Palatino Linotype"/>
          <w:color w:val="000000"/>
          <w:sz w:val="22"/>
          <w:szCs w:val="22"/>
        </w:rPr>
        <w:t xml:space="preserve">Graduate </w:t>
      </w:r>
      <w:r w:rsidR="00EE67C3" w:rsidRPr="00BA39E7">
        <w:rPr>
          <w:rFonts w:ascii="Palatino Linotype" w:hAnsi="Palatino Linotype"/>
          <w:color w:val="000000"/>
          <w:sz w:val="22"/>
          <w:szCs w:val="22"/>
        </w:rPr>
        <w:t>School of Public Health</w:t>
      </w:r>
      <w:r w:rsidR="002F30B4" w:rsidRPr="00BA39E7">
        <w:rPr>
          <w:rFonts w:ascii="Palatino Linotype" w:hAnsi="Palatino Linotype"/>
          <w:color w:val="000000"/>
          <w:sz w:val="22"/>
          <w:szCs w:val="22"/>
        </w:rPr>
        <w:t xml:space="preserve"> &amp; Health Policy</w:t>
      </w:r>
    </w:p>
    <w:p w14:paraId="7F346C82" w14:textId="0A95C67E" w:rsidR="002F30B4" w:rsidRDefault="00B33164" w:rsidP="002F30B4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>20</w:t>
      </w:r>
      <w:r w:rsidR="002F30B4" w:rsidRPr="00BA39E7">
        <w:rPr>
          <w:rFonts w:ascii="Palatino Linotype" w:hAnsi="Palatino Linotype"/>
          <w:color w:val="000000"/>
          <w:sz w:val="22"/>
          <w:szCs w:val="22"/>
        </w:rPr>
        <w:t xml:space="preserve">19-2020    </w:t>
      </w:r>
      <w:proofErr w:type="spellStart"/>
      <w:r w:rsidR="002F30B4" w:rsidRPr="00BA39E7">
        <w:rPr>
          <w:rFonts w:ascii="Palatino Linotype" w:hAnsi="Palatino Linotype"/>
          <w:color w:val="000000"/>
          <w:sz w:val="22"/>
          <w:szCs w:val="22"/>
        </w:rPr>
        <w:t>Erinn</w:t>
      </w:r>
      <w:proofErr w:type="spellEnd"/>
      <w:r w:rsidR="002F30B4" w:rsidRPr="00BA39E7">
        <w:rPr>
          <w:rFonts w:ascii="Palatino Linotype" w:hAnsi="Palatino Linotype"/>
          <w:color w:val="000000"/>
          <w:sz w:val="22"/>
          <w:szCs w:val="22"/>
        </w:rPr>
        <w:t xml:space="preserve"> </w:t>
      </w:r>
      <w:proofErr w:type="spellStart"/>
      <w:r w:rsidR="002F30B4" w:rsidRPr="00BA39E7">
        <w:rPr>
          <w:rFonts w:ascii="Palatino Linotype" w:hAnsi="Palatino Linotype"/>
          <w:color w:val="000000"/>
          <w:sz w:val="22"/>
          <w:szCs w:val="22"/>
        </w:rPr>
        <w:t>Bachus</w:t>
      </w:r>
      <w:proofErr w:type="spellEnd"/>
      <w:r w:rsidR="002F30B4" w:rsidRPr="00BA39E7">
        <w:rPr>
          <w:rFonts w:ascii="Palatino Linotype" w:hAnsi="Palatino Linotype"/>
          <w:color w:val="000000"/>
          <w:sz w:val="22"/>
          <w:szCs w:val="22"/>
        </w:rPr>
        <w:t>, PhD</w:t>
      </w:r>
      <w:r w:rsidRPr="00BA39E7">
        <w:rPr>
          <w:rFonts w:ascii="Palatino Linotype" w:hAnsi="Palatino Linotype"/>
          <w:color w:val="000000"/>
          <w:sz w:val="22"/>
          <w:szCs w:val="22"/>
        </w:rPr>
        <w:t xml:space="preserve">, </w:t>
      </w:r>
      <w:r w:rsidR="002F30B4" w:rsidRPr="00BA39E7">
        <w:rPr>
          <w:rFonts w:ascii="Palatino Linotype" w:hAnsi="Palatino Linotype"/>
          <w:color w:val="000000"/>
          <w:sz w:val="22"/>
          <w:szCs w:val="22"/>
        </w:rPr>
        <w:t>CUNY Graduate School of Public Health &amp; Health Policy</w:t>
      </w:r>
    </w:p>
    <w:p w14:paraId="2EEC765D" w14:textId="18E0AFF5" w:rsidR="00EB5C9A" w:rsidRDefault="00EB5C9A" w:rsidP="002F30B4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2019-Present </w:t>
      </w:r>
      <w:proofErr w:type="spellStart"/>
      <w:r>
        <w:rPr>
          <w:rFonts w:ascii="Palatino Linotype" w:hAnsi="Palatino Linotype"/>
          <w:color w:val="000000"/>
          <w:sz w:val="22"/>
          <w:szCs w:val="22"/>
        </w:rPr>
        <w:t>Bhavya</w:t>
      </w:r>
      <w:proofErr w:type="spellEnd"/>
      <w:r>
        <w:rPr>
          <w:rFonts w:ascii="Palatino Linotype" w:hAnsi="Palatino Linotype"/>
          <w:color w:val="000000"/>
          <w:sz w:val="22"/>
          <w:szCs w:val="22"/>
        </w:rPr>
        <w:t xml:space="preserve"> Malhotra, PhD Population Health Informatics FHTS-DIT University</w:t>
      </w:r>
    </w:p>
    <w:p w14:paraId="0220F819" w14:textId="709D9FFF" w:rsidR="00EB5C9A" w:rsidRDefault="00EB5C9A" w:rsidP="002F30B4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2019-Present </w:t>
      </w:r>
      <w:proofErr w:type="spellStart"/>
      <w:r w:rsidR="00AC482F">
        <w:rPr>
          <w:rFonts w:ascii="Palatino Linotype" w:hAnsi="Palatino Linotype"/>
          <w:color w:val="000000"/>
          <w:sz w:val="22"/>
          <w:szCs w:val="22"/>
        </w:rPr>
        <w:t>Shruti</w:t>
      </w:r>
      <w:proofErr w:type="spellEnd"/>
      <w:r w:rsidR="00AC482F">
        <w:rPr>
          <w:rFonts w:ascii="Palatino Linotype" w:hAnsi="Palatino Linotype"/>
          <w:color w:val="000000"/>
          <w:sz w:val="22"/>
          <w:szCs w:val="22"/>
        </w:rPr>
        <w:t xml:space="preserve"> Sharma, PhD Population Health Informatics FHTS-DIT University</w:t>
      </w:r>
    </w:p>
    <w:p w14:paraId="194B4623" w14:textId="32690A80" w:rsidR="00EB5C9A" w:rsidRDefault="00EB5C9A" w:rsidP="002F30B4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2019-Present</w:t>
      </w:r>
      <w:r w:rsidR="00AC482F">
        <w:rPr>
          <w:rFonts w:ascii="Palatino Linotype" w:hAnsi="Palatino Linotype"/>
          <w:color w:val="000000"/>
          <w:sz w:val="22"/>
          <w:szCs w:val="22"/>
        </w:rPr>
        <w:t xml:space="preserve"> </w:t>
      </w:r>
      <w:proofErr w:type="spellStart"/>
      <w:r w:rsidR="00AC482F">
        <w:rPr>
          <w:rFonts w:ascii="Palatino Linotype" w:hAnsi="Palatino Linotype"/>
          <w:color w:val="000000"/>
          <w:sz w:val="22"/>
          <w:szCs w:val="22"/>
        </w:rPr>
        <w:t>Rachit</w:t>
      </w:r>
      <w:proofErr w:type="spellEnd"/>
      <w:r w:rsidR="00AC482F">
        <w:rPr>
          <w:rFonts w:ascii="Palatino Linotype" w:hAnsi="Palatino Linotype"/>
          <w:color w:val="000000"/>
          <w:sz w:val="22"/>
          <w:szCs w:val="22"/>
        </w:rPr>
        <w:t xml:space="preserve"> </w:t>
      </w:r>
      <w:proofErr w:type="spellStart"/>
      <w:r w:rsidR="00AC482F">
        <w:rPr>
          <w:rFonts w:ascii="Palatino Linotype" w:hAnsi="Palatino Linotype"/>
          <w:color w:val="000000"/>
          <w:sz w:val="22"/>
          <w:szCs w:val="22"/>
        </w:rPr>
        <w:t>Negi</w:t>
      </w:r>
      <w:proofErr w:type="spellEnd"/>
      <w:r w:rsidR="00AC482F">
        <w:rPr>
          <w:rFonts w:ascii="Palatino Linotype" w:hAnsi="Palatino Linotype"/>
          <w:color w:val="000000"/>
          <w:sz w:val="22"/>
          <w:szCs w:val="22"/>
        </w:rPr>
        <w:t>, PhD Population Health Informatics FHTS-DIT University</w:t>
      </w:r>
    </w:p>
    <w:p w14:paraId="5930F27A" w14:textId="235F5437" w:rsidR="00EB5C9A" w:rsidRDefault="00EB5C9A" w:rsidP="002F30B4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2019-Present</w:t>
      </w:r>
      <w:r w:rsidR="00AC482F">
        <w:rPr>
          <w:rFonts w:ascii="Palatino Linotype" w:hAnsi="Palatino Linotype"/>
          <w:color w:val="000000"/>
          <w:sz w:val="22"/>
          <w:szCs w:val="22"/>
        </w:rPr>
        <w:t xml:space="preserve"> </w:t>
      </w:r>
      <w:proofErr w:type="spellStart"/>
      <w:r w:rsidR="00AC482F">
        <w:rPr>
          <w:rFonts w:ascii="Palatino Linotype" w:hAnsi="Palatino Linotype"/>
          <w:color w:val="000000"/>
          <w:sz w:val="22"/>
          <w:szCs w:val="22"/>
        </w:rPr>
        <w:t>Vikas</w:t>
      </w:r>
      <w:proofErr w:type="spellEnd"/>
      <w:r w:rsidR="00AC482F">
        <w:rPr>
          <w:rFonts w:ascii="Palatino Linotype" w:hAnsi="Palatino Linotype"/>
          <w:color w:val="000000"/>
          <w:sz w:val="22"/>
          <w:szCs w:val="22"/>
        </w:rPr>
        <w:t xml:space="preserve"> Arora, PhD Population Health Informatics FHTS-DIT University</w:t>
      </w:r>
    </w:p>
    <w:p w14:paraId="3C03A43B" w14:textId="064BB37A" w:rsidR="00EB5C9A" w:rsidRDefault="00EB5C9A" w:rsidP="002F30B4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2019-Present</w:t>
      </w:r>
      <w:r w:rsidR="00AC482F">
        <w:rPr>
          <w:rFonts w:ascii="Palatino Linotype" w:hAnsi="Palatino Linotype"/>
          <w:color w:val="000000"/>
          <w:sz w:val="22"/>
          <w:szCs w:val="22"/>
        </w:rPr>
        <w:t xml:space="preserve"> Md. </w:t>
      </w:r>
      <w:proofErr w:type="spellStart"/>
      <w:r w:rsidR="00AC482F">
        <w:rPr>
          <w:rFonts w:ascii="Palatino Linotype" w:hAnsi="Palatino Linotype"/>
          <w:color w:val="000000"/>
          <w:sz w:val="22"/>
          <w:szCs w:val="22"/>
        </w:rPr>
        <w:t>Anas</w:t>
      </w:r>
      <w:proofErr w:type="spellEnd"/>
      <w:r w:rsidR="00AC482F">
        <w:rPr>
          <w:rFonts w:ascii="Palatino Linotype" w:hAnsi="Palatino Linotype"/>
          <w:color w:val="000000"/>
          <w:sz w:val="22"/>
          <w:szCs w:val="22"/>
        </w:rPr>
        <w:t>, PhD Population Health Informatics FHTS-DIT University</w:t>
      </w:r>
    </w:p>
    <w:p w14:paraId="0F4DEDE0" w14:textId="6E364EB9" w:rsidR="00EB5C9A" w:rsidRDefault="00EB5C9A" w:rsidP="002F30B4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2019-Present</w:t>
      </w:r>
      <w:r w:rsidR="00AC482F">
        <w:rPr>
          <w:rFonts w:ascii="Palatino Linotype" w:hAnsi="Palatino Linotype"/>
          <w:color w:val="000000"/>
          <w:sz w:val="22"/>
          <w:szCs w:val="22"/>
        </w:rPr>
        <w:t xml:space="preserve"> Rahul Srivastava, PhD Population Health Informatics FHTS-DIT University</w:t>
      </w:r>
    </w:p>
    <w:p w14:paraId="3F6721C5" w14:textId="10F0B014" w:rsidR="00EB5C9A" w:rsidRPr="00BA39E7" w:rsidRDefault="00AC482F" w:rsidP="002F30B4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2019-Present Krishna M </w:t>
      </w:r>
      <w:proofErr w:type="spellStart"/>
      <w:r>
        <w:rPr>
          <w:rFonts w:ascii="Palatino Linotype" w:hAnsi="Palatino Linotype"/>
          <w:color w:val="000000"/>
          <w:sz w:val="22"/>
          <w:szCs w:val="22"/>
        </w:rPr>
        <w:t>Surapaneni</w:t>
      </w:r>
      <w:proofErr w:type="spellEnd"/>
      <w:r>
        <w:rPr>
          <w:rFonts w:ascii="Palatino Linotype" w:hAnsi="Palatino Linotype"/>
          <w:color w:val="000000"/>
          <w:sz w:val="22"/>
          <w:szCs w:val="22"/>
        </w:rPr>
        <w:t>, PhD Population Health Informatics FHTS-DIT University</w:t>
      </w:r>
    </w:p>
    <w:p w14:paraId="6E24AB1D" w14:textId="0A4E78DB" w:rsidR="00B33164" w:rsidRPr="00BA39E7" w:rsidRDefault="002F30B4" w:rsidP="00654EBE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2019-2020    </w:t>
      </w:r>
      <w:r w:rsidR="00B33164" w:rsidRPr="00BA39E7">
        <w:rPr>
          <w:rFonts w:ascii="Palatino Linotype" w:hAnsi="Palatino Linotype"/>
          <w:color w:val="000000"/>
          <w:sz w:val="22"/>
          <w:szCs w:val="22"/>
        </w:rPr>
        <w:t xml:space="preserve">Zoe </w:t>
      </w:r>
      <w:proofErr w:type="spellStart"/>
      <w:r w:rsidR="00B33164" w:rsidRPr="00BA39E7">
        <w:rPr>
          <w:rFonts w:ascii="Palatino Linotype" w:hAnsi="Palatino Linotype"/>
          <w:color w:val="000000"/>
          <w:sz w:val="22"/>
          <w:szCs w:val="22"/>
        </w:rPr>
        <w:t>Heisler</w:t>
      </w:r>
      <w:proofErr w:type="spellEnd"/>
      <w:r w:rsidR="00B33164" w:rsidRPr="00BA39E7">
        <w:rPr>
          <w:rFonts w:ascii="Palatino Linotype" w:hAnsi="Palatino Linotype"/>
          <w:color w:val="000000"/>
          <w:sz w:val="22"/>
          <w:szCs w:val="22"/>
        </w:rPr>
        <w:t>,</w:t>
      </w:r>
      <w:r w:rsidRPr="00BA39E7">
        <w:rPr>
          <w:rFonts w:ascii="Palatino Linotype" w:hAnsi="Palatino Linotype"/>
          <w:color w:val="000000"/>
          <w:sz w:val="22"/>
          <w:szCs w:val="22"/>
        </w:rPr>
        <w:t xml:space="preserve"> MPH, CUNY Graduate School of Public Health &amp; Health Policy</w:t>
      </w:r>
    </w:p>
    <w:p w14:paraId="671D1879" w14:textId="4B6309D5" w:rsidR="004D2A04" w:rsidRPr="00BA39E7" w:rsidRDefault="004D2A04" w:rsidP="00654EBE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 xml:space="preserve">2019-2020 </w:t>
      </w:r>
      <w:r w:rsidR="00C269D3" w:rsidRPr="00BA39E7">
        <w:rPr>
          <w:rFonts w:ascii="Palatino Linotype" w:hAnsi="Palatino Linotype"/>
          <w:color w:val="000000"/>
          <w:sz w:val="22"/>
          <w:szCs w:val="22"/>
        </w:rPr>
        <w:t xml:space="preserve">   Irene Bruce, MPH, CUNY Graduate School of Public Health &amp; Health Policy</w:t>
      </w:r>
    </w:p>
    <w:p w14:paraId="317D01FA" w14:textId="26BAB613" w:rsidR="00F63E53" w:rsidRDefault="00F63E53" w:rsidP="00654EBE">
      <w:pPr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A39E7">
        <w:rPr>
          <w:rFonts w:ascii="Palatino Linotype" w:hAnsi="Palatino Linotype"/>
          <w:color w:val="000000"/>
          <w:sz w:val="22"/>
          <w:szCs w:val="22"/>
        </w:rPr>
        <w:t>2020-</w:t>
      </w:r>
      <w:r w:rsidR="00FB1EC3">
        <w:rPr>
          <w:rFonts w:ascii="Palatino Linotype" w:hAnsi="Palatino Linotype"/>
          <w:color w:val="000000"/>
          <w:sz w:val="22"/>
          <w:szCs w:val="22"/>
        </w:rPr>
        <w:t>2022</w:t>
      </w:r>
      <w:r w:rsidRPr="00BA39E7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FB1EC3">
        <w:rPr>
          <w:rFonts w:ascii="Palatino Linotype" w:hAnsi="Palatino Linotype"/>
          <w:color w:val="000000"/>
          <w:sz w:val="22"/>
          <w:szCs w:val="22"/>
        </w:rPr>
        <w:t xml:space="preserve">   </w:t>
      </w:r>
      <w:r w:rsidRPr="00BA39E7">
        <w:rPr>
          <w:rFonts w:ascii="Palatino Linotype" w:hAnsi="Palatino Linotype"/>
          <w:color w:val="000000"/>
          <w:sz w:val="22"/>
          <w:szCs w:val="22"/>
        </w:rPr>
        <w:t xml:space="preserve">Rafaela </w:t>
      </w:r>
      <w:proofErr w:type="spellStart"/>
      <w:r w:rsidRPr="00BA39E7">
        <w:rPr>
          <w:rFonts w:ascii="Palatino Linotype" w:hAnsi="Palatino Linotype"/>
          <w:color w:val="000000"/>
          <w:sz w:val="22"/>
          <w:szCs w:val="22"/>
        </w:rPr>
        <w:t>Villacres</w:t>
      </w:r>
      <w:proofErr w:type="spellEnd"/>
      <w:r w:rsidRPr="00BA39E7">
        <w:rPr>
          <w:rFonts w:ascii="Palatino Linotype" w:hAnsi="Palatino Linotype"/>
          <w:color w:val="000000"/>
          <w:sz w:val="22"/>
          <w:szCs w:val="22"/>
        </w:rPr>
        <w:t>, MS, CUNY Graduate School of Public Health &amp; Health Policy</w:t>
      </w:r>
    </w:p>
    <w:p w14:paraId="764CF332" w14:textId="77777777" w:rsidR="00EB5C9A" w:rsidRPr="00BA39E7" w:rsidRDefault="00EB5C9A" w:rsidP="00654EBE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14:paraId="1C8BEF60" w14:textId="77777777" w:rsidR="00654EBE" w:rsidRPr="00BA39E7" w:rsidRDefault="00654EBE" w:rsidP="00654EBE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</w:p>
    <w:p w14:paraId="3F6AEE12" w14:textId="6DA93253" w:rsidR="00654EBE" w:rsidRPr="00BA39E7" w:rsidRDefault="00654EBE" w:rsidP="00654EBE">
      <w:pPr>
        <w:widowControl w:val="0"/>
        <w:autoSpaceDE w:val="0"/>
        <w:autoSpaceDN w:val="0"/>
        <w:adjustRightInd w:val="0"/>
        <w:rPr>
          <w:rFonts w:ascii="Palatino Linotype" w:hAnsi="Palatino Linotype"/>
          <w:b/>
          <w:color w:val="000000"/>
          <w:sz w:val="22"/>
          <w:szCs w:val="22"/>
        </w:rPr>
      </w:pPr>
      <w:r w:rsidRPr="00BA39E7">
        <w:rPr>
          <w:rFonts w:ascii="Palatino Linotype" w:hAnsi="Palatino Linotype"/>
          <w:b/>
          <w:color w:val="000000"/>
          <w:sz w:val="22"/>
          <w:szCs w:val="22"/>
        </w:rPr>
        <w:t>F</w:t>
      </w:r>
      <w:r w:rsidR="00904591" w:rsidRPr="00BA39E7">
        <w:rPr>
          <w:rFonts w:ascii="Palatino Linotype" w:hAnsi="Palatino Linotype"/>
          <w:b/>
          <w:color w:val="000000"/>
          <w:sz w:val="22"/>
          <w:szCs w:val="22"/>
        </w:rPr>
        <w:t>aculty</w:t>
      </w:r>
      <w:r w:rsidRPr="00BA39E7">
        <w:rPr>
          <w:rFonts w:ascii="Palatino Linotype" w:hAnsi="Palatino Linotype"/>
          <w:b/>
          <w:color w:val="000000"/>
          <w:sz w:val="22"/>
          <w:szCs w:val="22"/>
        </w:rPr>
        <w:t xml:space="preserve"> </w:t>
      </w:r>
      <w:r w:rsidR="00904591" w:rsidRPr="00BA39E7">
        <w:rPr>
          <w:rFonts w:ascii="Palatino Linotype" w:hAnsi="Palatino Linotype"/>
          <w:b/>
          <w:color w:val="000000"/>
          <w:sz w:val="22"/>
          <w:szCs w:val="22"/>
        </w:rPr>
        <w:t>Mentorship Grants</w:t>
      </w:r>
    </w:p>
    <w:p w14:paraId="043C0B39" w14:textId="77777777" w:rsidR="00654EBE" w:rsidRPr="00BA39E7" w:rsidRDefault="00654EBE" w:rsidP="00654EBE">
      <w:pPr>
        <w:widowControl w:val="0"/>
        <w:autoSpaceDE w:val="0"/>
        <w:autoSpaceDN w:val="0"/>
        <w:adjustRightInd w:val="0"/>
        <w:rPr>
          <w:rFonts w:ascii="Palatino Linotype" w:hAnsi="Palatino Linotype"/>
          <w:b/>
          <w:color w:val="000000"/>
          <w:sz w:val="22"/>
          <w:szCs w:val="22"/>
        </w:rPr>
      </w:pPr>
    </w:p>
    <w:p w14:paraId="0E8745A7" w14:textId="20DB999C" w:rsidR="00654EBE" w:rsidRPr="00BA39E7" w:rsidRDefault="00E75D90" w:rsidP="00654EBE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2013              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Lipilekha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Patnaik, Assistant Professor, Community Medicine, Fellowship in </w:t>
      </w:r>
    </w:p>
    <w:p w14:paraId="7687D721" w14:textId="72808103" w:rsidR="00654EBE" w:rsidRPr="00BA39E7" w:rsidRDefault="00E75D90" w:rsidP="00654EBE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                   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Public Health Informatics. Supported by Indian Council of Medical Research, </w:t>
      </w:r>
    </w:p>
    <w:p w14:paraId="5455076C" w14:textId="0CFEFC8F" w:rsidR="00654EBE" w:rsidRPr="00BA39E7" w:rsidRDefault="00E75D90" w:rsidP="00654EBE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                       </w:t>
      </w:r>
      <w:r w:rsidR="00654EBE" w:rsidRPr="00BA39E7">
        <w:rPr>
          <w:rFonts w:ascii="Palatino Linotype" w:hAnsi="Palatino Linotype"/>
          <w:sz w:val="22"/>
          <w:szCs w:val="22"/>
        </w:rPr>
        <w:t>Government of India</w:t>
      </w:r>
    </w:p>
    <w:p w14:paraId="4FFE9687" w14:textId="77777777" w:rsidR="003D7FC3" w:rsidRPr="00BA39E7" w:rsidRDefault="00E75D90" w:rsidP="003D7FC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2015                </w:t>
      </w:r>
      <w:r w:rsidR="00654EBE" w:rsidRPr="00BA39E7">
        <w:rPr>
          <w:rFonts w:ascii="Palatino Linotype" w:hAnsi="Palatino Linotype"/>
          <w:sz w:val="22"/>
          <w:szCs w:val="22"/>
        </w:rPr>
        <w:t xml:space="preserve">May </w:t>
      </w:r>
      <w:proofErr w:type="spellStart"/>
      <w:r w:rsidR="00654EBE" w:rsidRPr="00BA39E7">
        <w:rPr>
          <w:rFonts w:ascii="Palatino Linotype" w:hAnsi="Palatino Linotype"/>
          <w:sz w:val="22"/>
          <w:szCs w:val="22"/>
        </w:rPr>
        <w:t>May</w:t>
      </w:r>
      <w:proofErr w:type="spellEnd"/>
      <w:r w:rsidR="00654EBE" w:rsidRPr="00BA39E7">
        <w:rPr>
          <w:rFonts w:ascii="Palatino Linotype" w:hAnsi="Palatino Linotype"/>
          <w:sz w:val="22"/>
          <w:szCs w:val="22"/>
        </w:rPr>
        <w:t xml:space="preserve"> Leung, Assistant Professor, Nutrit</w:t>
      </w:r>
      <w:r w:rsidR="003D7FC3" w:rsidRPr="00BA39E7">
        <w:rPr>
          <w:rFonts w:ascii="Palatino Linotype" w:hAnsi="Palatino Linotype"/>
          <w:sz w:val="22"/>
          <w:szCs w:val="22"/>
        </w:rPr>
        <w:t>ion, Dean’s Mentorship Award, a</w:t>
      </w:r>
      <w:r w:rsidR="00654EBE" w:rsidRPr="00BA39E7">
        <w:rPr>
          <w:rFonts w:ascii="Palatino Linotype" w:hAnsi="Palatino Linotype"/>
          <w:sz w:val="22"/>
          <w:szCs w:val="22"/>
        </w:rPr>
        <w:t xml:space="preserve">nd </w:t>
      </w:r>
    </w:p>
    <w:p w14:paraId="78BFFB81" w14:textId="34B98C50" w:rsidR="00654EBE" w:rsidRDefault="003D7FC3" w:rsidP="003D7FC3">
      <w:pPr>
        <w:ind w:left="360"/>
        <w:jc w:val="both"/>
        <w:rPr>
          <w:rFonts w:ascii="Palatino Linotype" w:hAnsi="Palatino Linotype"/>
          <w:sz w:val="22"/>
          <w:szCs w:val="22"/>
        </w:rPr>
      </w:pPr>
      <w:r w:rsidRPr="00BA39E7">
        <w:rPr>
          <w:rFonts w:ascii="Palatino Linotype" w:hAnsi="Palatino Linotype"/>
          <w:sz w:val="22"/>
          <w:szCs w:val="22"/>
        </w:rPr>
        <w:t xml:space="preserve">                        </w:t>
      </w:r>
      <w:r w:rsidR="00654EBE" w:rsidRPr="00BA39E7">
        <w:rPr>
          <w:rFonts w:ascii="Palatino Linotype" w:hAnsi="Palatino Linotype"/>
          <w:sz w:val="22"/>
          <w:szCs w:val="22"/>
        </w:rPr>
        <w:t>successfully received R21 NIH Grant, CUNY School of Public Health</w:t>
      </w:r>
    </w:p>
    <w:p w14:paraId="6F27ABAB" w14:textId="77777777" w:rsidR="00B108BE" w:rsidRPr="00BA39E7" w:rsidRDefault="00B108BE" w:rsidP="004E41D4">
      <w:pPr>
        <w:spacing w:after="200" w:line="276" w:lineRule="auto"/>
        <w:rPr>
          <w:rFonts w:ascii="Palatino Linotype" w:hAnsi="Palatino Linotype" w:cstheme="minorHAnsi"/>
          <w:sz w:val="22"/>
          <w:szCs w:val="22"/>
        </w:rPr>
      </w:pPr>
    </w:p>
    <w:sectPr w:rsidR="00B108BE" w:rsidRPr="00BA39E7" w:rsidSect="00597C90">
      <w:headerReference w:type="even" r:id="rId131"/>
      <w:headerReference w:type="default" r:id="rId132"/>
      <w:footerReference w:type="first" r:id="rId133"/>
      <w:type w:val="continuous"/>
      <w:pgSz w:w="11909" w:h="16834" w:code="9"/>
      <w:pgMar w:top="1152" w:right="1152" w:bottom="1152" w:left="1152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B6FC" w14:textId="77777777" w:rsidR="00664051" w:rsidRDefault="00664051">
      <w:r>
        <w:separator/>
      </w:r>
    </w:p>
  </w:endnote>
  <w:endnote w:type="continuationSeparator" w:id="0">
    <w:p w14:paraId="5A87A424" w14:textId="77777777" w:rsidR="00664051" w:rsidRDefault="0066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tham-Book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D5FE" w14:textId="77777777" w:rsidR="006D7276" w:rsidRPr="000C7ABE" w:rsidRDefault="006D7276" w:rsidP="005379BB">
    <w:pPr>
      <w:tabs>
        <w:tab w:val="left" w:pos="-720"/>
      </w:tabs>
      <w:spacing w:before="80"/>
      <w:jc w:val="center"/>
      <w:rPr>
        <w:rFonts w:asciiTheme="minorHAnsi" w:hAnsiTheme="minorHAnsi"/>
        <w:i/>
        <w:sz w:val="20"/>
      </w:rPr>
    </w:pPr>
    <w:r w:rsidRPr="000C7ABE">
      <w:rPr>
        <w:rFonts w:asciiTheme="minorHAnsi" w:hAnsiTheme="minorHAnsi"/>
        <w:i/>
        <w:sz w:val="20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2EFD" w14:textId="77777777" w:rsidR="00664051" w:rsidRDefault="00664051">
      <w:r>
        <w:separator/>
      </w:r>
    </w:p>
  </w:footnote>
  <w:footnote w:type="continuationSeparator" w:id="0">
    <w:p w14:paraId="492F62DE" w14:textId="77777777" w:rsidR="00664051" w:rsidRDefault="0066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D99F" w14:textId="7D282CCC" w:rsidR="006D7276" w:rsidRPr="0040059B" w:rsidRDefault="006D7276" w:rsidP="0040059B">
    <w:pPr>
      <w:pStyle w:val="PlainText"/>
      <w:pBdr>
        <w:bottom w:val="single" w:sz="8" w:space="1" w:color="auto"/>
      </w:pBdr>
      <w:tabs>
        <w:tab w:val="right" w:pos="9900"/>
      </w:tabs>
      <w:spacing w:before="120" w:after="360"/>
      <w:rPr>
        <w:rFonts w:asciiTheme="minorHAnsi" w:hAnsiTheme="minorHAnsi"/>
        <w:sz w:val="22"/>
        <w:szCs w:val="22"/>
      </w:rPr>
    </w:pPr>
    <w:r>
      <w:rPr>
        <w:rFonts w:asciiTheme="majorHAnsi" w:hAnsiTheme="majorHAnsi"/>
        <w:b/>
        <w:sz w:val="32"/>
      </w:rPr>
      <w:t xml:space="preserve">Adam Martinez </w:t>
    </w:r>
    <w:r>
      <w:rPr>
        <w:smallCaps/>
        <w:sz w:val="32"/>
      </w:rPr>
      <w:tab/>
    </w:r>
    <w:r w:rsidRPr="000C7ABE">
      <w:rPr>
        <w:rFonts w:asciiTheme="minorHAnsi" w:hAnsiTheme="minorHAnsi"/>
        <w:sz w:val="22"/>
        <w:szCs w:val="22"/>
      </w:rPr>
      <w:t>Page Two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4013" w14:textId="17320CEC" w:rsidR="006D7276" w:rsidRPr="00597C90" w:rsidRDefault="006D7276" w:rsidP="00597C90">
    <w:pPr>
      <w:pStyle w:val="PlainText"/>
      <w:pBdr>
        <w:bottom w:val="single" w:sz="8" w:space="1" w:color="auto"/>
      </w:pBdr>
      <w:tabs>
        <w:tab w:val="right" w:pos="9900"/>
      </w:tabs>
      <w:spacing w:before="120" w:after="360"/>
      <w:rPr>
        <w:rFonts w:asciiTheme="minorHAnsi" w:hAnsiTheme="minorHAnsi"/>
        <w:sz w:val="22"/>
        <w:szCs w:val="22"/>
      </w:rPr>
    </w:pPr>
    <w:r>
      <w:rPr>
        <w:rFonts w:asciiTheme="majorHAnsi" w:hAnsiTheme="majorHAnsi"/>
        <w:b/>
        <w:sz w:val="32"/>
      </w:rPr>
      <w:t xml:space="preserve">Ashish Joshi </w:t>
    </w:r>
    <w:r>
      <w:rPr>
        <w:smallCaps/>
        <w:sz w:val="32"/>
      </w:rPr>
      <w:tab/>
    </w:r>
    <w:r w:rsidRPr="000C7ABE">
      <w:rPr>
        <w:rFonts w:asciiTheme="minorHAnsi" w:hAnsiTheme="minorHAnsi"/>
        <w:sz w:val="22"/>
        <w:szCs w:val="22"/>
      </w:rPr>
      <w:t xml:space="preserve">Page </w:t>
    </w:r>
    <w:r w:rsidRPr="00597C90">
      <w:rPr>
        <w:rFonts w:asciiTheme="minorHAnsi" w:hAnsiTheme="minorHAnsi"/>
        <w:sz w:val="22"/>
        <w:szCs w:val="22"/>
      </w:rPr>
      <w:fldChar w:fldCharType="begin"/>
    </w:r>
    <w:r w:rsidRPr="00597C90">
      <w:rPr>
        <w:rFonts w:asciiTheme="minorHAnsi" w:hAnsiTheme="minorHAnsi"/>
        <w:sz w:val="22"/>
        <w:szCs w:val="22"/>
      </w:rPr>
      <w:instrText xml:space="preserve"> PAGE   \* MERGEFORMAT </w:instrText>
    </w:r>
    <w:r w:rsidRPr="00597C90">
      <w:rPr>
        <w:rFonts w:asciiTheme="minorHAnsi" w:hAnsiTheme="minorHAnsi"/>
        <w:sz w:val="22"/>
        <w:szCs w:val="22"/>
      </w:rPr>
      <w:fldChar w:fldCharType="separate"/>
    </w:r>
    <w:r w:rsidR="00113A8C">
      <w:rPr>
        <w:rFonts w:asciiTheme="minorHAnsi" w:hAnsiTheme="minorHAnsi"/>
        <w:noProof/>
        <w:sz w:val="22"/>
        <w:szCs w:val="22"/>
      </w:rPr>
      <w:t>20</w:t>
    </w:r>
    <w:r w:rsidRPr="00597C90">
      <w:rPr>
        <w:rFonts w:asciiTheme="minorHAnsi" w:hAnsiTheme="minorHAnsi"/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E21"/>
    <w:multiLevelType w:val="multilevel"/>
    <w:tmpl w:val="0554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13EBA"/>
    <w:multiLevelType w:val="multilevel"/>
    <w:tmpl w:val="5384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13B84"/>
    <w:multiLevelType w:val="hybridMultilevel"/>
    <w:tmpl w:val="4BBA7F02"/>
    <w:lvl w:ilvl="0" w:tplc="E7E4D88C">
      <w:start w:val="2012"/>
      <w:numFmt w:val="decimal"/>
      <w:lvlText w:val="%1"/>
      <w:lvlJc w:val="left"/>
      <w:pPr>
        <w:ind w:left="900" w:hanging="54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60F"/>
    <w:multiLevelType w:val="hybridMultilevel"/>
    <w:tmpl w:val="C8BC8BFE"/>
    <w:lvl w:ilvl="0" w:tplc="C59C9D0E">
      <w:start w:val="2017"/>
      <w:numFmt w:val="decimal"/>
      <w:lvlText w:val="%1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10E1"/>
    <w:multiLevelType w:val="hybridMultilevel"/>
    <w:tmpl w:val="34BC7BCC"/>
    <w:lvl w:ilvl="0" w:tplc="07880E82">
      <w:start w:val="1"/>
      <w:numFmt w:val="decimal"/>
      <w:pStyle w:val="Gran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DC7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E4B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E61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88B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A08A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B5A7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C45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DC4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3D16E4"/>
    <w:multiLevelType w:val="hybridMultilevel"/>
    <w:tmpl w:val="CABE4F80"/>
    <w:lvl w:ilvl="0" w:tplc="F8069912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71368"/>
    <w:multiLevelType w:val="hybridMultilevel"/>
    <w:tmpl w:val="78D8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71B1"/>
    <w:multiLevelType w:val="hybridMultilevel"/>
    <w:tmpl w:val="D0AABF28"/>
    <w:lvl w:ilvl="0" w:tplc="7A0C9E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3CB85C">
      <w:start w:val="1"/>
      <w:numFmt w:val="bullet"/>
      <w:pStyle w:val="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32018D"/>
    <w:multiLevelType w:val="hybridMultilevel"/>
    <w:tmpl w:val="812E4236"/>
    <w:lvl w:ilvl="0" w:tplc="14F8BFDA">
      <w:start w:val="201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801BC"/>
    <w:multiLevelType w:val="hybridMultilevel"/>
    <w:tmpl w:val="D1BA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414C4"/>
    <w:multiLevelType w:val="hybridMultilevel"/>
    <w:tmpl w:val="A072CF68"/>
    <w:lvl w:ilvl="0" w:tplc="97B6978E">
      <w:start w:val="2012"/>
      <w:numFmt w:val="decimal"/>
      <w:lvlText w:val="%1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80C43"/>
    <w:multiLevelType w:val="hybridMultilevel"/>
    <w:tmpl w:val="3DF0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26CC8"/>
    <w:multiLevelType w:val="hybridMultilevel"/>
    <w:tmpl w:val="27FA3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437DD"/>
    <w:multiLevelType w:val="hybridMultilevel"/>
    <w:tmpl w:val="2E6C4404"/>
    <w:lvl w:ilvl="0" w:tplc="A484020E">
      <w:start w:val="2010"/>
      <w:numFmt w:val="decimal"/>
      <w:lvlText w:val="%1"/>
      <w:lvlJc w:val="left"/>
      <w:pPr>
        <w:ind w:left="900" w:hanging="5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13BE5"/>
    <w:multiLevelType w:val="hybridMultilevel"/>
    <w:tmpl w:val="0480F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54D"/>
    <w:multiLevelType w:val="hybridMultilevel"/>
    <w:tmpl w:val="08502A7E"/>
    <w:lvl w:ilvl="0" w:tplc="86366BEC">
      <w:start w:val="1"/>
      <w:numFmt w:val="decimal"/>
      <w:pStyle w:val="Publication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 w:val="0"/>
      </w:rPr>
    </w:lvl>
    <w:lvl w:ilvl="1" w:tplc="DB661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BE9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7446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94A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C03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C8B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D8F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12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E54A00"/>
    <w:multiLevelType w:val="hybridMultilevel"/>
    <w:tmpl w:val="2BEC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6280B"/>
    <w:multiLevelType w:val="multilevel"/>
    <w:tmpl w:val="C202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F27CE"/>
    <w:multiLevelType w:val="hybridMultilevel"/>
    <w:tmpl w:val="87E26C28"/>
    <w:lvl w:ilvl="0" w:tplc="6FA0DAC6">
      <w:start w:val="2013"/>
      <w:numFmt w:val="decimal"/>
      <w:lvlText w:val="%1"/>
      <w:lvlJc w:val="left"/>
      <w:pPr>
        <w:ind w:left="87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6CFE25C0"/>
    <w:multiLevelType w:val="hybridMultilevel"/>
    <w:tmpl w:val="97C612C6"/>
    <w:lvl w:ilvl="0" w:tplc="63982226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F69FE"/>
    <w:multiLevelType w:val="hybridMultilevel"/>
    <w:tmpl w:val="092C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386E"/>
    <w:multiLevelType w:val="hybridMultilevel"/>
    <w:tmpl w:val="325C5544"/>
    <w:lvl w:ilvl="0" w:tplc="65ACF7DA">
      <w:start w:val="2012"/>
      <w:numFmt w:val="decimal"/>
      <w:lvlText w:val="%1"/>
      <w:lvlJc w:val="left"/>
      <w:pPr>
        <w:ind w:left="900" w:hanging="54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903EF"/>
    <w:multiLevelType w:val="hybridMultilevel"/>
    <w:tmpl w:val="5DDC2194"/>
    <w:lvl w:ilvl="0" w:tplc="17543EF2">
      <w:start w:val="2012"/>
      <w:numFmt w:val="decimal"/>
      <w:lvlText w:val="%1"/>
      <w:lvlJc w:val="left"/>
      <w:pPr>
        <w:ind w:left="900" w:hanging="54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37114"/>
    <w:multiLevelType w:val="hybridMultilevel"/>
    <w:tmpl w:val="DDDE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14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19"/>
  </w:num>
  <w:num w:numId="10">
    <w:abstractNumId w:val="10"/>
  </w:num>
  <w:num w:numId="11">
    <w:abstractNumId w:val="22"/>
  </w:num>
  <w:num w:numId="12">
    <w:abstractNumId w:val="21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0"/>
  </w:num>
  <w:num w:numId="18">
    <w:abstractNumId w:val="11"/>
  </w:num>
  <w:num w:numId="19">
    <w:abstractNumId w:val="6"/>
  </w:num>
  <w:num w:numId="20">
    <w:abstractNumId w:val="9"/>
  </w:num>
  <w:num w:numId="21">
    <w:abstractNumId w:val="23"/>
  </w:num>
  <w:num w:numId="22">
    <w:abstractNumId w:val="20"/>
  </w:num>
  <w:num w:numId="23">
    <w:abstractNumId w:val="1"/>
  </w:num>
  <w:num w:numId="24">
    <w:abstractNumId w:val="16"/>
  </w:num>
  <w:num w:numId="2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removePersonalInformation/>
  <w:removeDateAndTime/>
  <w:embedSystemFonts/>
  <w:activeWritingStyle w:appName="MSWord" w:lang="en-US" w:vendorID="64" w:dllVersion="0" w:nlCheck="1" w:checkStyle="0"/>
  <w:activeWritingStyle w:appName="MSWord" w:lang="en-CA" w:vendorID="64" w:dllVersion="0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n-CA" w:vendorID="64" w:dllVersion="131078" w:nlCheck="1" w:checkStyle="0"/>
  <w:activeWritingStyle w:appName="MSWord" w:lang="en-IN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25"/>
    <w:rsid w:val="00001B37"/>
    <w:rsid w:val="000033A0"/>
    <w:rsid w:val="00007C2B"/>
    <w:rsid w:val="0001218E"/>
    <w:rsid w:val="0001377C"/>
    <w:rsid w:val="0001452D"/>
    <w:rsid w:val="00016636"/>
    <w:rsid w:val="0002155E"/>
    <w:rsid w:val="00021D0A"/>
    <w:rsid w:val="0003473A"/>
    <w:rsid w:val="00035413"/>
    <w:rsid w:val="00046212"/>
    <w:rsid w:val="000500AE"/>
    <w:rsid w:val="000520A8"/>
    <w:rsid w:val="00062B01"/>
    <w:rsid w:val="000669EE"/>
    <w:rsid w:val="0007194F"/>
    <w:rsid w:val="000753D7"/>
    <w:rsid w:val="000763F4"/>
    <w:rsid w:val="0007768A"/>
    <w:rsid w:val="000778FE"/>
    <w:rsid w:val="000813E7"/>
    <w:rsid w:val="0008247C"/>
    <w:rsid w:val="00082787"/>
    <w:rsid w:val="00095CF5"/>
    <w:rsid w:val="000961F6"/>
    <w:rsid w:val="000B4786"/>
    <w:rsid w:val="000B7054"/>
    <w:rsid w:val="000C207E"/>
    <w:rsid w:val="000C3ABB"/>
    <w:rsid w:val="000C7ABE"/>
    <w:rsid w:val="000D21D5"/>
    <w:rsid w:val="000D5F41"/>
    <w:rsid w:val="000E6903"/>
    <w:rsid w:val="000F17BB"/>
    <w:rsid w:val="00107664"/>
    <w:rsid w:val="00111874"/>
    <w:rsid w:val="00111B28"/>
    <w:rsid w:val="00112A85"/>
    <w:rsid w:val="00113A8C"/>
    <w:rsid w:val="001177A4"/>
    <w:rsid w:val="00127C8F"/>
    <w:rsid w:val="00132F82"/>
    <w:rsid w:val="00133369"/>
    <w:rsid w:val="001350C3"/>
    <w:rsid w:val="001370F7"/>
    <w:rsid w:val="00140670"/>
    <w:rsid w:val="00150014"/>
    <w:rsid w:val="00150FFE"/>
    <w:rsid w:val="00164AE3"/>
    <w:rsid w:val="00166165"/>
    <w:rsid w:val="00182923"/>
    <w:rsid w:val="00190325"/>
    <w:rsid w:val="001A4F61"/>
    <w:rsid w:val="001A4FB7"/>
    <w:rsid w:val="001A7BC4"/>
    <w:rsid w:val="001B1909"/>
    <w:rsid w:val="001B1C0C"/>
    <w:rsid w:val="001B7B1C"/>
    <w:rsid w:val="001C27A0"/>
    <w:rsid w:val="001D2C7F"/>
    <w:rsid w:val="001E2975"/>
    <w:rsid w:val="001F188F"/>
    <w:rsid w:val="002017EE"/>
    <w:rsid w:val="0023122E"/>
    <w:rsid w:val="00231527"/>
    <w:rsid w:val="00237156"/>
    <w:rsid w:val="002471B8"/>
    <w:rsid w:val="00251CEA"/>
    <w:rsid w:val="0027074C"/>
    <w:rsid w:val="00276D23"/>
    <w:rsid w:val="0028258C"/>
    <w:rsid w:val="002846C8"/>
    <w:rsid w:val="002A093D"/>
    <w:rsid w:val="002A2304"/>
    <w:rsid w:val="002A3024"/>
    <w:rsid w:val="002A306F"/>
    <w:rsid w:val="002A40D0"/>
    <w:rsid w:val="002A439D"/>
    <w:rsid w:val="002A50C5"/>
    <w:rsid w:val="002A77B0"/>
    <w:rsid w:val="002C032A"/>
    <w:rsid w:val="002D467E"/>
    <w:rsid w:val="002D7B0A"/>
    <w:rsid w:val="002E2891"/>
    <w:rsid w:val="002E4903"/>
    <w:rsid w:val="002E7D96"/>
    <w:rsid w:val="002F0B17"/>
    <w:rsid w:val="002F30B4"/>
    <w:rsid w:val="00301137"/>
    <w:rsid w:val="00305DC3"/>
    <w:rsid w:val="003157DF"/>
    <w:rsid w:val="00317397"/>
    <w:rsid w:val="00317AED"/>
    <w:rsid w:val="003205F3"/>
    <w:rsid w:val="00322CDA"/>
    <w:rsid w:val="003253F6"/>
    <w:rsid w:val="0033354D"/>
    <w:rsid w:val="0033422C"/>
    <w:rsid w:val="0033580D"/>
    <w:rsid w:val="00342743"/>
    <w:rsid w:val="0034679F"/>
    <w:rsid w:val="0035018B"/>
    <w:rsid w:val="00355418"/>
    <w:rsid w:val="0036077F"/>
    <w:rsid w:val="00362FD4"/>
    <w:rsid w:val="003706DD"/>
    <w:rsid w:val="00370ACF"/>
    <w:rsid w:val="003728B1"/>
    <w:rsid w:val="0037472A"/>
    <w:rsid w:val="00376D07"/>
    <w:rsid w:val="003812CB"/>
    <w:rsid w:val="00383710"/>
    <w:rsid w:val="00397A5A"/>
    <w:rsid w:val="003A442E"/>
    <w:rsid w:val="003A6D6C"/>
    <w:rsid w:val="003B6FCB"/>
    <w:rsid w:val="003C5A2A"/>
    <w:rsid w:val="003C5C02"/>
    <w:rsid w:val="003D41DD"/>
    <w:rsid w:val="003D6894"/>
    <w:rsid w:val="003D7FC3"/>
    <w:rsid w:val="003E5195"/>
    <w:rsid w:val="003F2A33"/>
    <w:rsid w:val="003F39B3"/>
    <w:rsid w:val="003F3D8B"/>
    <w:rsid w:val="003F77F3"/>
    <w:rsid w:val="0040043C"/>
    <w:rsid w:val="0040059B"/>
    <w:rsid w:val="00403653"/>
    <w:rsid w:val="00404A3D"/>
    <w:rsid w:val="00406D53"/>
    <w:rsid w:val="00410FBE"/>
    <w:rsid w:val="00411E2A"/>
    <w:rsid w:val="0042444C"/>
    <w:rsid w:val="0042539B"/>
    <w:rsid w:val="0043038A"/>
    <w:rsid w:val="0044557E"/>
    <w:rsid w:val="00450CB8"/>
    <w:rsid w:val="00452589"/>
    <w:rsid w:val="00456393"/>
    <w:rsid w:val="00460A1A"/>
    <w:rsid w:val="00461452"/>
    <w:rsid w:val="00461568"/>
    <w:rsid w:val="00463E80"/>
    <w:rsid w:val="004704FF"/>
    <w:rsid w:val="00472FD5"/>
    <w:rsid w:val="00473476"/>
    <w:rsid w:val="004736A8"/>
    <w:rsid w:val="00477DD9"/>
    <w:rsid w:val="00483E50"/>
    <w:rsid w:val="00485CAD"/>
    <w:rsid w:val="00490176"/>
    <w:rsid w:val="0049129C"/>
    <w:rsid w:val="00491929"/>
    <w:rsid w:val="004925D8"/>
    <w:rsid w:val="004A0BED"/>
    <w:rsid w:val="004A0D15"/>
    <w:rsid w:val="004A31AC"/>
    <w:rsid w:val="004B1415"/>
    <w:rsid w:val="004C676E"/>
    <w:rsid w:val="004C71F2"/>
    <w:rsid w:val="004D2A04"/>
    <w:rsid w:val="004D7F7C"/>
    <w:rsid w:val="004E1841"/>
    <w:rsid w:val="004E34DC"/>
    <w:rsid w:val="004E41D4"/>
    <w:rsid w:val="004F054C"/>
    <w:rsid w:val="004F23C3"/>
    <w:rsid w:val="005052FF"/>
    <w:rsid w:val="005124EC"/>
    <w:rsid w:val="0051772B"/>
    <w:rsid w:val="00522FA0"/>
    <w:rsid w:val="005231E3"/>
    <w:rsid w:val="00525D2A"/>
    <w:rsid w:val="0052725D"/>
    <w:rsid w:val="005340F2"/>
    <w:rsid w:val="005370ED"/>
    <w:rsid w:val="005379BB"/>
    <w:rsid w:val="00545B55"/>
    <w:rsid w:val="00545DF1"/>
    <w:rsid w:val="00553D0F"/>
    <w:rsid w:val="00565924"/>
    <w:rsid w:val="00570CC9"/>
    <w:rsid w:val="00572148"/>
    <w:rsid w:val="00573052"/>
    <w:rsid w:val="00576843"/>
    <w:rsid w:val="0058200A"/>
    <w:rsid w:val="00597C90"/>
    <w:rsid w:val="005A02BA"/>
    <w:rsid w:val="005A13A2"/>
    <w:rsid w:val="005A20B8"/>
    <w:rsid w:val="005A47A8"/>
    <w:rsid w:val="005A5525"/>
    <w:rsid w:val="005B51D0"/>
    <w:rsid w:val="005B7FE4"/>
    <w:rsid w:val="005C3C0C"/>
    <w:rsid w:val="005C662A"/>
    <w:rsid w:val="005D094E"/>
    <w:rsid w:val="005D2EA9"/>
    <w:rsid w:val="005D5407"/>
    <w:rsid w:val="005E1AA7"/>
    <w:rsid w:val="005E2001"/>
    <w:rsid w:val="005F3783"/>
    <w:rsid w:val="00601F10"/>
    <w:rsid w:val="00605F52"/>
    <w:rsid w:val="0060629F"/>
    <w:rsid w:val="00610F5F"/>
    <w:rsid w:val="0061171D"/>
    <w:rsid w:val="00613708"/>
    <w:rsid w:val="00621ACA"/>
    <w:rsid w:val="006227F6"/>
    <w:rsid w:val="0062746E"/>
    <w:rsid w:val="006275EC"/>
    <w:rsid w:val="00630737"/>
    <w:rsid w:val="0063301D"/>
    <w:rsid w:val="00635220"/>
    <w:rsid w:val="0063663C"/>
    <w:rsid w:val="00643B63"/>
    <w:rsid w:val="0064725A"/>
    <w:rsid w:val="00647D1F"/>
    <w:rsid w:val="00653996"/>
    <w:rsid w:val="00654EBE"/>
    <w:rsid w:val="00664051"/>
    <w:rsid w:val="006760A8"/>
    <w:rsid w:val="00682D31"/>
    <w:rsid w:val="00686D9F"/>
    <w:rsid w:val="006908BD"/>
    <w:rsid w:val="0069361D"/>
    <w:rsid w:val="00695259"/>
    <w:rsid w:val="006979D7"/>
    <w:rsid w:val="006B4938"/>
    <w:rsid w:val="006C0786"/>
    <w:rsid w:val="006C2555"/>
    <w:rsid w:val="006D013B"/>
    <w:rsid w:val="006D2994"/>
    <w:rsid w:val="006D7276"/>
    <w:rsid w:val="006E0F68"/>
    <w:rsid w:val="006F2799"/>
    <w:rsid w:val="006F2C24"/>
    <w:rsid w:val="006F31F0"/>
    <w:rsid w:val="006F60FF"/>
    <w:rsid w:val="00703DF6"/>
    <w:rsid w:val="00707C80"/>
    <w:rsid w:val="00707FD2"/>
    <w:rsid w:val="00710B5A"/>
    <w:rsid w:val="0071449C"/>
    <w:rsid w:val="00715E25"/>
    <w:rsid w:val="00716184"/>
    <w:rsid w:val="00717779"/>
    <w:rsid w:val="007213AF"/>
    <w:rsid w:val="00724484"/>
    <w:rsid w:val="00735104"/>
    <w:rsid w:val="00735A7E"/>
    <w:rsid w:val="007372D6"/>
    <w:rsid w:val="00754461"/>
    <w:rsid w:val="007604C3"/>
    <w:rsid w:val="00762204"/>
    <w:rsid w:val="00762E95"/>
    <w:rsid w:val="0076682D"/>
    <w:rsid w:val="00767EAC"/>
    <w:rsid w:val="00774EC9"/>
    <w:rsid w:val="00775C76"/>
    <w:rsid w:val="00780752"/>
    <w:rsid w:val="00792961"/>
    <w:rsid w:val="007A2ED8"/>
    <w:rsid w:val="007B067E"/>
    <w:rsid w:val="007C14F1"/>
    <w:rsid w:val="007D087B"/>
    <w:rsid w:val="007D699B"/>
    <w:rsid w:val="007E5115"/>
    <w:rsid w:val="007E5558"/>
    <w:rsid w:val="007E663B"/>
    <w:rsid w:val="007F6A3F"/>
    <w:rsid w:val="008012A0"/>
    <w:rsid w:val="00802AFB"/>
    <w:rsid w:val="0080501E"/>
    <w:rsid w:val="00806147"/>
    <w:rsid w:val="00811E77"/>
    <w:rsid w:val="008121B2"/>
    <w:rsid w:val="00823104"/>
    <w:rsid w:val="0082480A"/>
    <w:rsid w:val="00824EAE"/>
    <w:rsid w:val="00832954"/>
    <w:rsid w:val="00835407"/>
    <w:rsid w:val="00844A66"/>
    <w:rsid w:val="00846925"/>
    <w:rsid w:val="00851606"/>
    <w:rsid w:val="0086179B"/>
    <w:rsid w:val="00861927"/>
    <w:rsid w:val="00865F64"/>
    <w:rsid w:val="00870F68"/>
    <w:rsid w:val="00871996"/>
    <w:rsid w:val="00874BC3"/>
    <w:rsid w:val="00876328"/>
    <w:rsid w:val="00886648"/>
    <w:rsid w:val="008902AD"/>
    <w:rsid w:val="00891AE9"/>
    <w:rsid w:val="008A3477"/>
    <w:rsid w:val="008A4AD5"/>
    <w:rsid w:val="008A7A85"/>
    <w:rsid w:val="008B49E3"/>
    <w:rsid w:val="008B5E04"/>
    <w:rsid w:val="008C5F76"/>
    <w:rsid w:val="008D151F"/>
    <w:rsid w:val="008D162A"/>
    <w:rsid w:val="008D4269"/>
    <w:rsid w:val="008D5EF9"/>
    <w:rsid w:val="008D7F7A"/>
    <w:rsid w:val="008E4A47"/>
    <w:rsid w:val="00900204"/>
    <w:rsid w:val="0090099F"/>
    <w:rsid w:val="00903163"/>
    <w:rsid w:val="0090402A"/>
    <w:rsid w:val="00904591"/>
    <w:rsid w:val="00913117"/>
    <w:rsid w:val="00915485"/>
    <w:rsid w:val="00916F4C"/>
    <w:rsid w:val="00920CE7"/>
    <w:rsid w:val="00924D24"/>
    <w:rsid w:val="009253F9"/>
    <w:rsid w:val="009269E8"/>
    <w:rsid w:val="0093308D"/>
    <w:rsid w:val="009344D8"/>
    <w:rsid w:val="00934CC1"/>
    <w:rsid w:val="00935956"/>
    <w:rsid w:val="0094696F"/>
    <w:rsid w:val="00955FF9"/>
    <w:rsid w:val="009609A1"/>
    <w:rsid w:val="00964510"/>
    <w:rsid w:val="0097321A"/>
    <w:rsid w:val="009820FD"/>
    <w:rsid w:val="0099448D"/>
    <w:rsid w:val="00994F6D"/>
    <w:rsid w:val="00996016"/>
    <w:rsid w:val="00997DF4"/>
    <w:rsid w:val="009B354E"/>
    <w:rsid w:val="009B50BA"/>
    <w:rsid w:val="009B5C40"/>
    <w:rsid w:val="009C38B7"/>
    <w:rsid w:val="009C7976"/>
    <w:rsid w:val="009D4819"/>
    <w:rsid w:val="009D70CD"/>
    <w:rsid w:val="009F6998"/>
    <w:rsid w:val="00A0499E"/>
    <w:rsid w:val="00A10362"/>
    <w:rsid w:val="00A1238A"/>
    <w:rsid w:val="00A131D1"/>
    <w:rsid w:val="00A14B32"/>
    <w:rsid w:val="00A21115"/>
    <w:rsid w:val="00A2454F"/>
    <w:rsid w:val="00A26C9E"/>
    <w:rsid w:val="00A27F35"/>
    <w:rsid w:val="00A32C93"/>
    <w:rsid w:val="00A41ECB"/>
    <w:rsid w:val="00A46A58"/>
    <w:rsid w:val="00A56332"/>
    <w:rsid w:val="00A56C37"/>
    <w:rsid w:val="00A622AB"/>
    <w:rsid w:val="00A72B09"/>
    <w:rsid w:val="00A77483"/>
    <w:rsid w:val="00A87653"/>
    <w:rsid w:val="00AA0248"/>
    <w:rsid w:val="00AA21A9"/>
    <w:rsid w:val="00AB2797"/>
    <w:rsid w:val="00AB3C8D"/>
    <w:rsid w:val="00AB6A27"/>
    <w:rsid w:val="00AC482F"/>
    <w:rsid w:val="00AC4CEB"/>
    <w:rsid w:val="00AD11F4"/>
    <w:rsid w:val="00AD3702"/>
    <w:rsid w:val="00AD6949"/>
    <w:rsid w:val="00AD74D5"/>
    <w:rsid w:val="00AE487B"/>
    <w:rsid w:val="00AF071A"/>
    <w:rsid w:val="00AF2195"/>
    <w:rsid w:val="00AF3BBA"/>
    <w:rsid w:val="00AF71DE"/>
    <w:rsid w:val="00B03B5D"/>
    <w:rsid w:val="00B043FA"/>
    <w:rsid w:val="00B04FB9"/>
    <w:rsid w:val="00B06E0C"/>
    <w:rsid w:val="00B108BE"/>
    <w:rsid w:val="00B2445D"/>
    <w:rsid w:val="00B26114"/>
    <w:rsid w:val="00B31D5E"/>
    <w:rsid w:val="00B33164"/>
    <w:rsid w:val="00B35973"/>
    <w:rsid w:val="00B35F0B"/>
    <w:rsid w:val="00B479AD"/>
    <w:rsid w:val="00B52527"/>
    <w:rsid w:val="00B52827"/>
    <w:rsid w:val="00B53E8E"/>
    <w:rsid w:val="00B54924"/>
    <w:rsid w:val="00B553C0"/>
    <w:rsid w:val="00B60B98"/>
    <w:rsid w:val="00B65645"/>
    <w:rsid w:val="00B66C2D"/>
    <w:rsid w:val="00B7158D"/>
    <w:rsid w:val="00B76492"/>
    <w:rsid w:val="00B83A75"/>
    <w:rsid w:val="00B863E3"/>
    <w:rsid w:val="00B86812"/>
    <w:rsid w:val="00B94A9F"/>
    <w:rsid w:val="00B94BC1"/>
    <w:rsid w:val="00B97F30"/>
    <w:rsid w:val="00BA39E7"/>
    <w:rsid w:val="00BA43E4"/>
    <w:rsid w:val="00BC13A5"/>
    <w:rsid w:val="00BC29CA"/>
    <w:rsid w:val="00BC2AF8"/>
    <w:rsid w:val="00BC6364"/>
    <w:rsid w:val="00BE3B79"/>
    <w:rsid w:val="00BE72F1"/>
    <w:rsid w:val="00BF5CE3"/>
    <w:rsid w:val="00BF6898"/>
    <w:rsid w:val="00BF6E45"/>
    <w:rsid w:val="00C135F9"/>
    <w:rsid w:val="00C2508B"/>
    <w:rsid w:val="00C2571C"/>
    <w:rsid w:val="00C269D3"/>
    <w:rsid w:val="00C26CE5"/>
    <w:rsid w:val="00C329C9"/>
    <w:rsid w:val="00C3597A"/>
    <w:rsid w:val="00C36AEB"/>
    <w:rsid w:val="00C40D3D"/>
    <w:rsid w:val="00C55F55"/>
    <w:rsid w:val="00C570AF"/>
    <w:rsid w:val="00C57BE8"/>
    <w:rsid w:val="00C61031"/>
    <w:rsid w:val="00C6581A"/>
    <w:rsid w:val="00C65ECB"/>
    <w:rsid w:val="00C66A98"/>
    <w:rsid w:val="00C74908"/>
    <w:rsid w:val="00C83EF6"/>
    <w:rsid w:val="00C91802"/>
    <w:rsid w:val="00CA2401"/>
    <w:rsid w:val="00CB0783"/>
    <w:rsid w:val="00CB3FA0"/>
    <w:rsid w:val="00CC022E"/>
    <w:rsid w:val="00CC29FB"/>
    <w:rsid w:val="00CC3808"/>
    <w:rsid w:val="00CC3E9A"/>
    <w:rsid w:val="00CC450A"/>
    <w:rsid w:val="00CC6381"/>
    <w:rsid w:val="00CD5A4A"/>
    <w:rsid w:val="00CD6825"/>
    <w:rsid w:val="00CE0646"/>
    <w:rsid w:val="00CE09A2"/>
    <w:rsid w:val="00CE0C9C"/>
    <w:rsid w:val="00CE29D7"/>
    <w:rsid w:val="00CE2A75"/>
    <w:rsid w:val="00CF0975"/>
    <w:rsid w:val="00CF613D"/>
    <w:rsid w:val="00D0713A"/>
    <w:rsid w:val="00D14E98"/>
    <w:rsid w:val="00D26AA4"/>
    <w:rsid w:val="00D31B5E"/>
    <w:rsid w:val="00D35803"/>
    <w:rsid w:val="00D36567"/>
    <w:rsid w:val="00D36F29"/>
    <w:rsid w:val="00D40320"/>
    <w:rsid w:val="00D40827"/>
    <w:rsid w:val="00D505DF"/>
    <w:rsid w:val="00D535D4"/>
    <w:rsid w:val="00D55AB7"/>
    <w:rsid w:val="00D57CE3"/>
    <w:rsid w:val="00D61684"/>
    <w:rsid w:val="00D634E5"/>
    <w:rsid w:val="00D77F31"/>
    <w:rsid w:val="00D80425"/>
    <w:rsid w:val="00D84559"/>
    <w:rsid w:val="00D84B13"/>
    <w:rsid w:val="00D9177B"/>
    <w:rsid w:val="00D94A02"/>
    <w:rsid w:val="00D97C74"/>
    <w:rsid w:val="00DA6244"/>
    <w:rsid w:val="00DB0767"/>
    <w:rsid w:val="00DB465A"/>
    <w:rsid w:val="00DB6D17"/>
    <w:rsid w:val="00DC02D1"/>
    <w:rsid w:val="00DC44C1"/>
    <w:rsid w:val="00DC777B"/>
    <w:rsid w:val="00DC7833"/>
    <w:rsid w:val="00DE04A4"/>
    <w:rsid w:val="00DE1454"/>
    <w:rsid w:val="00DF0C1A"/>
    <w:rsid w:val="00DF3F2B"/>
    <w:rsid w:val="00DF5662"/>
    <w:rsid w:val="00DF58CF"/>
    <w:rsid w:val="00E13BD6"/>
    <w:rsid w:val="00E16BF8"/>
    <w:rsid w:val="00E204E0"/>
    <w:rsid w:val="00E26AA9"/>
    <w:rsid w:val="00E27334"/>
    <w:rsid w:val="00E45EDC"/>
    <w:rsid w:val="00E548E1"/>
    <w:rsid w:val="00E633C0"/>
    <w:rsid w:val="00E7154E"/>
    <w:rsid w:val="00E73147"/>
    <w:rsid w:val="00E7403D"/>
    <w:rsid w:val="00E75D90"/>
    <w:rsid w:val="00E76629"/>
    <w:rsid w:val="00E77D81"/>
    <w:rsid w:val="00E84A8A"/>
    <w:rsid w:val="00E8680C"/>
    <w:rsid w:val="00E9612B"/>
    <w:rsid w:val="00EA503A"/>
    <w:rsid w:val="00EB1000"/>
    <w:rsid w:val="00EB4E3F"/>
    <w:rsid w:val="00EB5C9A"/>
    <w:rsid w:val="00EB6483"/>
    <w:rsid w:val="00ED32C7"/>
    <w:rsid w:val="00EE2315"/>
    <w:rsid w:val="00EE4F46"/>
    <w:rsid w:val="00EE67C3"/>
    <w:rsid w:val="00EE7BE1"/>
    <w:rsid w:val="00EF7492"/>
    <w:rsid w:val="00F0629F"/>
    <w:rsid w:val="00F123AB"/>
    <w:rsid w:val="00F20BC4"/>
    <w:rsid w:val="00F2254A"/>
    <w:rsid w:val="00F233E1"/>
    <w:rsid w:val="00F277E1"/>
    <w:rsid w:val="00F30CFD"/>
    <w:rsid w:val="00F338D6"/>
    <w:rsid w:val="00F34370"/>
    <w:rsid w:val="00F408A6"/>
    <w:rsid w:val="00F46AF6"/>
    <w:rsid w:val="00F51946"/>
    <w:rsid w:val="00F5391A"/>
    <w:rsid w:val="00F53A40"/>
    <w:rsid w:val="00F55881"/>
    <w:rsid w:val="00F60528"/>
    <w:rsid w:val="00F60E6F"/>
    <w:rsid w:val="00F633E7"/>
    <w:rsid w:val="00F63E53"/>
    <w:rsid w:val="00F6431C"/>
    <w:rsid w:val="00F6586F"/>
    <w:rsid w:val="00F65941"/>
    <w:rsid w:val="00F711CF"/>
    <w:rsid w:val="00F756BE"/>
    <w:rsid w:val="00F77742"/>
    <w:rsid w:val="00F80B24"/>
    <w:rsid w:val="00F84AE8"/>
    <w:rsid w:val="00F8779A"/>
    <w:rsid w:val="00F9331F"/>
    <w:rsid w:val="00F938CB"/>
    <w:rsid w:val="00F94B7C"/>
    <w:rsid w:val="00F96926"/>
    <w:rsid w:val="00FA42AC"/>
    <w:rsid w:val="00FA5507"/>
    <w:rsid w:val="00FB1EC3"/>
    <w:rsid w:val="00FB70F3"/>
    <w:rsid w:val="00FD5613"/>
    <w:rsid w:val="00FE0C72"/>
    <w:rsid w:val="00FE1A5C"/>
    <w:rsid w:val="00FE22F8"/>
    <w:rsid w:val="00FE35B6"/>
    <w:rsid w:val="00FE3D1A"/>
    <w:rsid w:val="00FF0B66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EBE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800" w:firstLine="360"/>
      <w:outlineLvl w:val="2"/>
    </w:pPr>
    <w:rPr>
      <w:b/>
      <w:i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sz w:val="23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23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3"/>
    </w:rPr>
  </w:style>
  <w:style w:type="paragraph" w:styleId="Heading8">
    <w:name w:val="heading 8"/>
    <w:basedOn w:val="Normal"/>
    <w:next w:val="Normal"/>
    <w:qFormat/>
    <w:pPr>
      <w:keepNext/>
      <w:widowControl w:val="0"/>
      <w:outlineLvl w:val="7"/>
    </w:pPr>
    <w:rPr>
      <w:b/>
      <w:smallCaps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mallCap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before="120"/>
    </w:pPr>
    <w:rPr>
      <w:sz w:val="23"/>
    </w:rPr>
  </w:style>
  <w:style w:type="paragraph" w:styleId="PlainText">
    <w:name w:val="Plain Text"/>
    <w:basedOn w:val="Normal"/>
    <w:rPr>
      <w:rFonts w:ascii="Courier" w:hAnsi="Courie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widowControl w:val="0"/>
      <w:ind w:left="360" w:hanging="360"/>
    </w:pPr>
    <w:rPr>
      <w:snapToGrid w:val="0"/>
      <w:sz w:val="23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table" w:styleId="TableGrid">
    <w:name w:val="Table Grid"/>
    <w:basedOn w:val="TableNormal"/>
    <w:rsid w:val="0099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63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97C90"/>
    <w:rPr>
      <w:sz w:val="24"/>
    </w:rPr>
  </w:style>
  <w:style w:type="character" w:customStyle="1" w:styleId="Heading1Char">
    <w:name w:val="Heading 1 Char"/>
    <w:basedOn w:val="DefaultParagraphFont"/>
    <w:link w:val="Heading1"/>
    <w:locked/>
    <w:rsid w:val="00865F64"/>
    <w:rPr>
      <w:b/>
      <w:i/>
      <w:sz w:val="26"/>
    </w:rPr>
  </w:style>
  <w:style w:type="paragraph" w:customStyle="1" w:styleId="Publication">
    <w:name w:val="Publication"/>
    <w:basedOn w:val="Normal"/>
    <w:link w:val="PublicationChar"/>
    <w:uiPriority w:val="99"/>
    <w:rsid w:val="00865F64"/>
    <w:pPr>
      <w:numPr>
        <w:numId w:val="1"/>
      </w:numPr>
      <w:spacing w:before="100" w:beforeAutospacing="1" w:after="100" w:afterAutospacing="1"/>
      <w:ind w:right="720"/>
    </w:pPr>
    <w:rPr>
      <w:rFonts w:ascii="Times" w:hAnsi="Times"/>
      <w:sz w:val="20"/>
    </w:rPr>
  </w:style>
  <w:style w:type="character" w:styleId="Strong">
    <w:name w:val="Strong"/>
    <w:basedOn w:val="DefaultParagraphFont"/>
    <w:uiPriority w:val="22"/>
    <w:qFormat/>
    <w:rsid w:val="00865F64"/>
    <w:rPr>
      <w:rFonts w:cs="Times New Roman"/>
      <w:b/>
      <w:bCs/>
    </w:rPr>
  </w:style>
  <w:style w:type="character" w:customStyle="1" w:styleId="PublicationChar">
    <w:name w:val="Publication Char"/>
    <w:basedOn w:val="DefaultParagraphFont"/>
    <w:link w:val="Publication"/>
    <w:uiPriority w:val="99"/>
    <w:locked/>
    <w:rsid w:val="00865F64"/>
    <w:rPr>
      <w:rFonts w:ascii="Times" w:hAnsi="Times"/>
    </w:rPr>
  </w:style>
  <w:style w:type="character" w:customStyle="1" w:styleId="src1">
    <w:name w:val="src1"/>
    <w:basedOn w:val="DefaultParagraphFont"/>
    <w:uiPriority w:val="99"/>
    <w:rsid w:val="00865F64"/>
    <w:rPr>
      <w:rFonts w:cs="Times New Roman"/>
    </w:rPr>
  </w:style>
  <w:style w:type="character" w:customStyle="1" w:styleId="jrnl">
    <w:name w:val="jrnl"/>
    <w:basedOn w:val="DefaultParagraphFont"/>
    <w:rsid w:val="00865F64"/>
    <w:rPr>
      <w:rFonts w:cs="Times New Roman"/>
    </w:rPr>
  </w:style>
  <w:style w:type="character" w:customStyle="1" w:styleId="paperauthors3">
    <w:name w:val="paperauthors3"/>
    <w:basedOn w:val="DefaultParagraphFont"/>
    <w:uiPriority w:val="99"/>
    <w:rsid w:val="00865F64"/>
    <w:rPr>
      <w:rFonts w:ascii="Trebuchet MS" w:hAnsi="Trebuchet MS" w:cs="Times New Roman"/>
      <w:i/>
      <w:iCs/>
    </w:rPr>
  </w:style>
  <w:style w:type="character" w:customStyle="1" w:styleId="name2">
    <w:name w:val="name2"/>
    <w:basedOn w:val="DefaultParagraphFont"/>
    <w:uiPriority w:val="99"/>
    <w:rsid w:val="00865F6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65F64"/>
    <w:rPr>
      <w:rFonts w:cs="Times New Roman"/>
    </w:rPr>
  </w:style>
  <w:style w:type="character" w:customStyle="1" w:styleId="slug-elocation">
    <w:name w:val="slug-elocation"/>
    <w:basedOn w:val="DefaultParagraphFont"/>
    <w:uiPriority w:val="99"/>
    <w:rsid w:val="00865F64"/>
    <w:rPr>
      <w:rFonts w:cs="Times New Roman"/>
    </w:rPr>
  </w:style>
  <w:style w:type="character" w:customStyle="1" w:styleId="cit">
    <w:name w:val="cit"/>
    <w:basedOn w:val="DefaultParagraphFont"/>
    <w:rsid w:val="00865F64"/>
  </w:style>
  <w:style w:type="paragraph" w:customStyle="1" w:styleId="CM54">
    <w:name w:val="CM54"/>
    <w:basedOn w:val="Normal"/>
    <w:next w:val="Normal"/>
    <w:uiPriority w:val="99"/>
    <w:rsid w:val="005B7FE4"/>
    <w:pPr>
      <w:widowControl w:val="0"/>
      <w:autoSpaceDE w:val="0"/>
      <w:autoSpaceDN w:val="0"/>
      <w:adjustRightInd w:val="0"/>
      <w:spacing w:after="235"/>
    </w:pPr>
    <w:rPr>
      <w:rFonts w:ascii="Arial" w:hAnsi="Arial"/>
      <w:szCs w:val="24"/>
    </w:rPr>
  </w:style>
  <w:style w:type="paragraph" w:customStyle="1" w:styleId="Bulleted">
    <w:name w:val="Bulleted"/>
    <w:basedOn w:val="Normal"/>
    <w:uiPriority w:val="99"/>
    <w:rsid w:val="005B7FE4"/>
    <w:pPr>
      <w:numPr>
        <w:ilvl w:val="1"/>
        <w:numId w:val="4"/>
      </w:numPr>
      <w:tabs>
        <w:tab w:val="right" w:pos="360"/>
      </w:tabs>
      <w:ind w:left="360"/>
    </w:pPr>
    <w:rPr>
      <w:rFonts w:ascii="Times" w:hAnsi="Times"/>
      <w:sz w:val="20"/>
    </w:rPr>
  </w:style>
  <w:style w:type="paragraph" w:customStyle="1" w:styleId="Default">
    <w:name w:val="Default"/>
    <w:uiPriority w:val="99"/>
    <w:rsid w:val="007807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0">
    <w:name w:val="CM50"/>
    <w:basedOn w:val="Default"/>
    <w:next w:val="Default"/>
    <w:uiPriority w:val="99"/>
    <w:rsid w:val="00F51946"/>
    <w:pPr>
      <w:spacing w:after="95"/>
    </w:pPr>
    <w:rPr>
      <w:rFonts w:cs="Times New Roman"/>
      <w:color w:val="auto"/>
    </w:rPr>
  </w:style>
  <w:style w:type="paragraph" w:customStyle="1" w:styleId="Grant">
    <w:name w:val="Grant"/>
    <w:basedOn w:val="Normal"/>
    <w:uiPriority w:val="99"/>
    <w:rsid w:val="003F3D8B"/>
    <w:pPr>
      <w:numPr>
        <w:numId w:val="6"/>
      </w:num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conference-paper-author">
    <w:name w:val="conference-paper-author"/>
    <w:basedOn w:val="DefaultParagraphFont"/>
    <w:rsid w:val="001A7BC4"/>
  </w:style>
  <w:style w:type="paragraph" w:styleId="NormalWeb">
    <w:name w:val="Normal (Web)"/>
    <w:basedOn w:val="Normal"/>
    <w:uiPriority w:val="99"/>
    <w:unhideWhenUsed/>
    <w:rsid w:val="001A7BC4"/>
    <w:pPr>
      <w:spacing w:before="100" w:beforeAutospacing="1" w:after="100" w:afterAutospacing="1"/>
    </w:pPr>
    <w:rPr>
      <w:szCs w:val="24"/>
    </w:rPr>
  </w:style>
  <w:style w:type="character" w:customStyle="1" w:styleId="conference-paper-place">
    <w:name w:val="conference-paper-place"/>
    <w:basedOn w:val="DefaultParagraphFont"/>
    <w:rsid w:val="001A7BC4"/>
  </w:style>
  <w:style w:type="character" w:customStyle="1" w:styleId="conference-paper-date">
    <w:name w:val="conference-paper-date"/>
    <w:basedOn w:val="DefaultParagraphFont"/>
    <w:rsid w:val="001A7BC4"/>
  </w:style>
  <w:style w:type="character" w:customStyle="1" w:styleId="conference-paper-year">
    <w:name w:val="conference-paper-year"/>
    <w:basedOn w:val="DefaultParagraphFont"/>
    <w:rsid w:val="001A7BC4"/>
  </w:style>
  <w:style w:type="character" w:styleId="Emphasis">
    <w:name w:val="Emphasis"/>
    <w:basedOn w:val="DefaultParagraphFont"/>
    <w:uiPriority w:val="20"/>
    <w:qFormat/>
    <w:rsid w:val="00610F5F"/>
    <w:rPr>
      <w:i/>
      <w:iCs/>
    </w:rPr>
  </w:style>
  <w:style w:type="character" w:customStyle="1" w:styleId="identifier">
    <w:name w:val="identifier"/>
    <w:basedOn w:val="DefaultParagraphFont"/>
    <w:rsid w:val="002017EE"/>
  </w:style>
  <w:style w:type="character" w:customStyle="1" w:styleId="id-label">
    <w:name w:val="id-label"/>
    <w:basedOn w:val="DefaultParagraphFont"/>
    <w:rsid w:val="0020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2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8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cbi.nlm.nih.gov/pmc/articles/pmc2952937/" TargetMode="External"/><Relationship Id="rId21" Type="http://schemas.openxmlformats.org/officeDocument/2006/relationships/hyperlink" Target="http://www.ncbi.nlm.nih.gov/pmc/articles/pmc7338923/" TargetMode="External"/><Relationship Id="rId42" Type="http://schemas.openxmlformats.org/officeDocument/2006/relationships/hyperlink" Target="http://doi.org/10.5539/gjhs.v8n1p62" TargetMode="External"/><Relationship Id="rId63" Type="http://schemas.openxmlformats.org/officeDocument/2006/relationships/hyperlink" Target="https://www.ncbi.nlm.nih.gov/pmc/articles/3841348" TargetMode="External"/><Relationship Id="rId84" Type="http://schemas.openxmlformats.org/officeDocument/2006/relationships/hyperlink" Target="https://doi.org/10.3233/thc-2011-0658" TargetMode="External"/><Relationship Id="rId16" Type="http://schemas.openxmlformats.org/officeDocument/2006/relationships/hyperlink" Target="http://www.ncbi.nlm.nih.gov/pmc/articles/pmc7411495/" TargetMode="External"/><Relationship Id="rId107" Type="http://schemas.openxmlformats.org/officeDocument/2006/relationships/hyperlink" Target="http://www.ncbi.nlm.nih.gov/pmc/articles/pmc2649734/" TargetMode="External"/><Relationship Id="rId11" Type="http://schemas.openxmlformats.org/officeDocument/2006/relationships/hyperlink" Target="http://www.ncbi.nlm.nih.gov/pmc/articles/pmc8238051/" TargetMode="External"/><Relationship Id="rId32" Type="http://schemas.openxmlformats.org/officeDocument/2006/relationships/hyperlink" Target="https://doi.org/10.1016/j.ijmedinf.2016.04.001" TargetMode="External"/><Relationship Id="rId37" Type="http://schemas.openxmlformats.org/officeDocument/2006/relationships/hyperlink" Target="http://www.ncbi.nlm.nih.gov/pmc/articles/pmc4630767/" TargetMode="External"/><Relationship Id="rId53" Type="http://schemas.openxmlformats.org/officeDocument/2006/relationships/hyperlink" Target="https://pubmed.ncbi.nlm.nih.gov/25170852/" TargetMode="External"/><Relationship Id="rId58" Type="http://schemas.openxmlformats.org/officeDocument/2006/relationships/hyperlink" Target="http://www.ncbi.nlm.nih.gov/pmc/articles/pmc4825451/" TargetMode="External"/><Relationship Id="rId74" Type="http://schemas.openxmlformats.org/officeDocument/2006/relationships/hyperlink" Target="http://www.ncbi.nlm.nih.gov/pmc/articles/pmc3510646/" TargetMode="External"/><Relationship Id="rId79" Type="http://schemas.openxmlformats.org/officeDocument/2006/relationships/hyperlink" Target="https://www.ncbi.nlm.nih.gov/pubmed/22783151" TargetMode="External"/><Relationship Id="rId102" Type="http://schemas.openxmlformats.org/officeDocument/2006/relationships/hyperlink" Target="http://files.eric.ed.gov/fulltext/EJ851856.pdf" TargetMode="External"/><Relationship Id="rId123" Type="http://schemas.openxmlformats.org/officeDocument/2006/relationships/hyperlink" Target="https://doi.org/10.2106/jbjs.f.00608" TargetMode="External"/><Relationship Id="rId128" Type="http://schemas.openxmlformats.org/officeDocument/2006/relationships/hyperlink" Target="https://doi.org/10.1109/CBMS.2004.13117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ncbi.nlm.nih.gov/pubmed/20962195" TargetMode="External"/><Relationship Id="rId95" Type="http://schemas.openxmlformats.org/officeDocument/2006/relationships/hyperlink" Target="http://www.ncbi.nlm.nih.gov/pubmed/20512171" TargetMode="External"/><Relationship Id="rId22" Type="http://schemas.openxmlformats.org/officeDocument/2006/relationships/hyperlink" Target="http://www.ncbi.nlm.nih.gov/pmc/articles/pmc7411495/" TargetMode="External"/><Relationship Id="rId27" Type="http://schemas.openxmlformats.org/officeDocument/2006/relationships/hyperlink" Target="http://www.ncbi.nlm.nih.gov/pmc/articles/pmc7338923/" TargetMode="External"/><Relationship Id="rId43" Type="http://schemas.openxmlformats.org/officeDocument/2006/relationships/hyperlink" Target="http://www.ncbi.nlm.nih.gov/pmc/articles/pmc4437087/" TargetMode="External"/><Relationship Id="rId48" Type="http://schemas.openxmlformats.org/officeDocument/2006/relationships/hyperlink" Target="https://doi.org/10.5530/jcdr.2014.4.6" TargetMode="External"/><Relationship Id="rId64" Type="http://schemas.openxmlformats.org/officeDocument/2006/relationships/hyperlink" Target="https://doi.org/10.1504/ijeh.2013.057408" TargetMode="External"/><Relationship Id="rId69" Type="http://schemas.openxmlformats.org/officeDocument/2006/relationships/hyperlink" Target="https://www.ncbi.nlm.nih.gov/pubmed/23454666" TargetMode="External"/><Relationship Id="rId113" Type="http://schemas.openxmlformats.org/officeDocument/2006/relationships/hyperlink" Target="http://www.ncbi.nlm.nih.gov/pmc/articles/pmc2636970/" TargetMode="External"/><Relationship Id="rId118" Type="http://schemas.openxmlformats.org/officeDocument/2006/relationships/hyperlink" Target="https://doi.org/10.1016/j.arth.2007.03.007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doi.org/10.3233/thc-2012-0697" TargetMode="External"/><Relationship Id="rId85" Type="http://schemas.openxmlformats.org/officeDocument/2006/relationships/hyperlink" Target="https://doi.org/10.1016/j.jse.2011.08.050" TargetMode="External"/><Relationship Id="rId12" Type="http://schemas.openxmlformats.org/officeDocument/2006/relationships/hyperlink" Target="https://doi.org/10.2196/29733" TargetMode="External"/><Relationship Id="rId17" Type="http://schemas.openxmlformats.org/officeDocument/2006/relationships/hyperlink" Target="http://www.ncbi.nlm.nih.gov/pmc/articles/pmc7338923/" TargetMode="External"/><Relationship Id="rId33" Type="http://schemas.openxmlformats.org/officeDocument/2006/relationships/hyperlink" Target="https://www.ncbi.nlm.nih.gov/pubmed/27134461" TargetMode="External"/><Relationship Id="rId38" Type="http://schemas.openxmlformats.org/officeDocument/2006/relationships/hyperlink" Target="http://www.ncbi.nlm.nih.gov/pubmed/26500926" TargetMode="External"/><Relationship Id="rId59" Type="http://schemas.openxmlformats.org/officeDocument/2006/relationships/hyperlink" Target="http://www.ncbi.nlm.nih.gov/pmc/articles/pmc3888759/" TargetMode="External"/><Relationship Id="rId103" Type="http://schemas.openxmlformats.org/officeDocument/2006/relationships/hyperlink" Target="http://www.ncbi.nlm.nih.gov/pmc/articles/pmc2823241/" TargetMode="External"/><Relationship Id="rId108" Type="http://schemas.openxmlformats.org/officeDocument/2006/relationships/hyperlink" Target="https://doi.org/10.1016/j.arth.2007.10.033" TargetMode="External"/><Relationship Id="rId124" Type="http://schemas.openxmlformats.org/officeDocument/2006/relationships/hyperlink" Target="https://doi.org/10.1053/j.ajkd.2006.05.013" TargetMode="External"/><Relationship Id="rId129" Type="http://schemas.openxmlformats.org/officeDocument/2006/relationships/hyperlink" Target="http://eventseer.net/i/acm/" TargetMode="External"/><Relationship Id="rId54" Type="http://schemas.openxmlformats.org/officeDocument/2006/relationships/hyperlink" Target="https://doi.org/10.1504/ijeh.2014.064327" TargetMode="External"/><Relationship Id="rId70" Type="http://schemas.openxmlformats.org/officeDocument/2006/relationships/hyperlink" Target="https://pubmed.ncbi.nlm.nih.gov/23534871/" TargetMode="External"/><Relationship Id="rId75" Type="http://schemas.openxmlformats.org/officeDocument/2006/relationships/hyperlink" Target="https://doi.org/10.3233/thc-2012-00702" TargetMode="External"/><Relationship Id="rId91" Type="http://schemas.openxmlformats.org/officeDocument/2006/relationships/hyperlink" Target="https://doi.org/10.2106/jbjs.i.00252" TargetMode="External"/><Relationship Id="rId96" Type="http://schemas.openxmlformats.org/officeDocument/2006/relationships/hyperlink" Target="https://pubmed.ncbi.nlm.nih.gov/2051217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ncbi.nlm.nih.gov/pmc/articles/pmc7338923/" TargetMode="External"/><Relationship Id="rId28" Type="http://schemas.openxmlformats.org/officeDocument/2006/relationships/hyperlink" Target="http://www.ncbi.nlm.nih.gov/pmc/articles/pmc5572525/" TargetMode="External"/><Relationship Id="rId49" Type="http://schemas.openxmlformats.org/officeDocument/2006/relationships/hyperlink" Target="https://www.ncbi.nlm.nih.gov/pubmed/25716407" TargetMode="External"/><Relationship Id="rId114" Type="http://schemas.openxmlformats.org/officeDocument/2006/relationships/hyperlink" Target="https://www.ncbi.nlm.nih.gov/pubmed/18355508" TargetMode="External"/><Relationship Id="rId119" Type="http://schemas.openxmlformats.org/officeDocument/2006/relationships/hyperlink" Target="https://doi.org/10.1097/blo.0b013e318073c246" TargetMode="External"/><Relationship Id="rId44" Type="http://schemas.openxmlformats.org/officeDocument/2006/relationships/hyperlink" Target="http://www.ncbi.nlm.nih.gov/pmc/articles/pmc4954905/" TargetMode="External"/><Relationship Id="rId60" Type="http://schemas.openxmlformats.org/officeDocument/2006/relationships/hyperlink" Target="https://doi.org/10.3233/thc-130773" TargetMode="External"/><Relationship Id="rId65" Type="http://schemas.openxmlformats.org/officeDocument/2006/relationships/hyperlink" Target="https://doi.org/10.1504/ijeh.2013.057409" TargetMode="External"/><Relationship Id="rId81" Type="http://schemas.openxmlformats.org/officeDocument/2006/relationships/hyperlink" Target="https://doi.org/10.1016/j.acap.2012.03.020" TargetMode="External"/><Relationship Id="rId86" Type="http://schemas.openxmlformats.org/officeDocument/2006/relationships/hyperlink" Target="https://doi.org/10.1258/jtt.2011.101209" TargetMode="External"/><Relationship Id="rId130" Type="http://schemas.openxmlformats.org/officeDocument/2006/relationships/hyperlink" Target="http://eventseer.net/t/health_informatics/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://www.ncbi.nlm.nih.gov/pmc/articles/pmc8230128/" TargetMode="External"/><Relationship Id="rId18" Type="http://schemas.openxmlformats.org/officeDocument/2006/relationships/hyperlink" Target="http://www.ncbi.nlm.nih.gov/pmc/articles/pmc7163273/" TargetMode="External"/><Relationship Id="rId39" Type="http://schemas.openxmlformats.org/officeDocument/2006/relationships/hyperlink" Target="https://www.ncbi.nlm.nih.gov/pubmed/26500926" TargetMode="External"/><Relationship Id="rId109" Type="http://schemas.openxmlformats.org/officeDocument/2006/relationships/hyperlink" Target="http://www.ncbi.nlm.nih.gov/pmc/articles/pmc2505241/" TargetMode="External"/><Relationship Id="rId34" Type="http://schemas.openxmlformats.org/officeDocument/2006/relationships/hyperlink" Target="https://www.ncbi.nlm.nih.gov/pubmed/26858945" TargetMode="External"/><Relationship Id="rId50" Type="http://schemas.openxmlformats.org/officeDocument/2006/relationships/hyperlink" Target="http://www.ncbi.nlm.nih.gov/pmc/articles/pmc4299689/" TargetMode="External"/><Relationship Id="rId55" Type="http://schemas.openxmlformats.org/officeDocument/2006/relationships/hyperlink" Target="https://www.ncbi.nlm.nih.gov/pubmed/24808807" TargetMode="External"/><Relationship Id="rId76" Type="http://schemas.openxmlformats.org/officeDocument/2006/relationships/hyperlink" Target="https://content.iospress.com/articles/technology-and-health-care/thc00676" TargetMode="External"/><Relationship Id="rId97" Type="http://schemas.openxmlformats.org/officeDocument/2006/relationships/hyperlink" Target="http://dx.doi.org/10.1504/IJBET.2010.029652" TargetMode="External"/><Relationship Id="rId104" Type="http://schemas.openxmlformats.org/officeDocument/2006/relationships/hyperlink" Target="http://www.ncbi.nlm.nih.gov/pmc/articles/pmc2690749/" TargetMode="External"/><Relationship Id="rId120" Type="http://schemas.openxmlformats.org/officeDocument/2006/relationships/hyperlink" Target="https://pubmed.ncbi.nlm.nih.gov/18057566/" TargetMode="External"/><Relationship Id="rId125" Type="http://schemas.openxmlformats.org/officeDocument/2006/relationships/hyperlink" Target="https://www.ncbi.nlm.nih.gov/pmc/articles/PMC2244409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07/s10900-012-9617-1" TargetMode="External"/><Relationship Id="rId92" Type="http://schemas.openxmlformats.org/officeDocument/2006/relationships/hyperlink" Target="https://doi.org/10.1016/j.arth.2010.04.0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ric.ed.gov/?id=EJ1148924" TargetMode="External"/><Relationship Id="rId24" Type="http://schemas.openxmlformats.org/officeDocument/2006/relationships/hyperlink" Target="http://www.ncbi.nlm.nih.gov/pmc/articles/pmc7411495/" TargetMode="External"/><Relationship Id="rId40" Type="http://schemas.openxmlformats.org/officeDocument/2006/relationships/hyperlink" Target="http://www.ncbi.nlm.nih.gov/pmc/articles/pmc4576565/" TargetMode="External"/><Relationship Id="rId45" Type="http://schemas.openxmlformats.org/officeDocument/2006/relationships/hyperlink" Target="http://www.ncbi.nlm.nih.gov/pmc/articles/pmc4427989/" TargetMode="External"/><Relationship Id="rId66" Type="http://schemas.openxmlformats.org/officeDocument/2006/relationships/hyperlink" Target="https://www.ncbi.nlm.nih.gov/pubmed/24159275" TargetMode="External"/><Relationship Id="rId87" Type="http://schemas.openxmlformats.org/officeDocument/2006/relationships/hyperlink" Target="https://doi.org/10.3233/thc-2011-0643" TargetMode="External"/><Relationship Id="rId110" Type="http://schemas.openxmlformats.org/officeDocument/2006/relationships/hyperlink" Target="https://doi.org/10.1016/j.arth.2007.12.011" TargetMode="External"/><Relationship Id="rId115" Type="http://schemas.openxmlformats.org/officeDocument/2006/relationships/hyperlink" Target="http://www.ncbi.nlm.nih.gov/pmc/articles/pmc2962576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doi.org/10.3233/thc-140837" TargetMode="External"/><Relationship Id="rId82" Type="http://schemas.openxmlformats.org/officeDocument/2006/relationships/hyperlink" Target="https://doi.org/10.3233/thc-2012-0669" TargetMode="External"/><Relationship Id="rId19" Type="http://schemas.openxmlformats.org/officeDocument/2006/relationships/hyperlink" Target="http://www.ncbi.nlm.nih.gov/pmc/articles/pmc6892135/" TargetMode="External"/><Relationship Id="rId14" Type="http://schemas.openxmlformats.org/officeDocument/2006/relationships/hyperlink" Target="http://www.ncbi.nlm.nih.gov/pmc/articles/pmc8079724/" TargetMode="External"/><Relationship Id="rId30" Type="http://schemas.openxmlformats.org/officeDocument/2006/relationships/hyperlink" Target="https://doi.org/10.1080/13557858.2016.1246427" TargetMode="External"/><Relationship Id="rId35" Type="http://schemas.openxmlformats.org/officeDocument/2006/relationships/hyperlink" Target="https://doi.org/10.1177/1757913915626946" TargetMode="External"/><Relationship Id="rId56" Type="http://schemas.openxmlformats.org/officeDocument/2006/relationships/hyperlink" Target="http://www.ncbi.nlm.nih.gov/pmc/articles/pmc4825467/" TargetMode="External"/><Relationship Id="rId77" Type="http://schemas.openxmlformats.org/officeDocument/2006/relationships/hyperlink" Target="https://doi.org/10.1016/j.arth.2012.03.040" TargetMode="External"/><Relationship Id="rId100" Type="http://schemas.openxmlformats.org/officeDocument/2006/relationships/hyperlink" Target="https://doi.org/10.1177/1460458209345899" TargetMode="External"/><Relationship Id="rId105" Type="http://schemas.openxmlformats.org/officeDocument/2006/relationships/hyperlink" Target="http://www.ncbi.nlm.nih.gov/pmc/articles/pmc2646083/" TargetMode="External"/><Relationship Id="rId126" Type="http://schemas.openxmlformats.org/officeDocument/2006/relationships/hyperlink" Target="http://userpages.umbc.edu/~asjoshi/publications.html" TargetMode="External"/><Relationship Id="rId8" Type="http://schemas.openxmlformats.org/officeDocument/2006/relationships/hyperlink" Target="mailto:ashish.joshi@memphis.edu" TargetMode="External"/><Relationship Id="rId51" Type="http://schemas.openxmlformats.org/officeDocument/2006/relationships/hyperlink" Target="https://doi.org/10.3233/thc-140886" TargetMode="External"/><Relationship Id="rId72" Type="http://schemas.openxmlformats.org/officeDocument/2006/relationships/hyperlink" Target="https://doi.org/10.1007/s00167-012-2275-0" TargetMode="External"/><Relationship Id="rId93" Type="http://schemas.openxmlformats.org/officeDocument/2006/relationships/hyperlink" Target="http://www.ncbi.nlm.nih.gov/pubmed/20570102" TargetMode="External"/><Relationship Id="rId98" Type="http://schemas.openxmlformats.org/officeDocument/2006/relationships/hyperlink" Target="https://www.igi-global.com/chapter/prevalence-metabolic-syndrome-subjects-osteoarthritis/65152" TargetMode="External"/><Relationship Id="rId121" Type="http://schemas.openxmlformats.org/officeDocument/2006/relationships/hyperlink" Target="https://doi.org/10.1111/j.1600-6143.2007.01825.x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ncbi.nlm.nih.gov/pmc/articles/pmc7338923/" TargetMode="External"/><Relationship Id="rId46" Type="http://schemas.openxmlformats.org/officeDocument/2006/relationships/hyperlink" Target="https://doi.org/10.1007/s10900-015-0023-3" TargetMode="External"/><Relationship Id="rId67" Type="http://schemas.openxmlformats.org/officeDocument/2006/relationships/hyperlink" Target="https://doi.org/10.1089/dia.2012.0309" TargetMode="External"/><Relationship Id="rId116" Type="http://schemas.openxmlformats.org/officeDocument/2006/relationships/hyperlink" Target="https://doi.org/10.1016/j.arth.2007.09.005" TargetMode="External"/><Relationship Id="rId20" Type="http://schemas.openxmlformats.org/officeDocument/2006/relationships/hyperlink" Target="http://www.ncbi.nlm.nih.gov/pmc/articles/pmc7411495/" TargetMode="External"/><Relationship Id="rId41" Type="http://schemas.openxmlformats.org/officeDocument/2006/relationships/hyperlink" Target="https://doi.org/10.14236/jhi.v22i2.71" TargetMode="External"/><Relationship Id="rId62" Type="http://schemas.openxmlformats.org/officeDocument/2006/relationships/hyperlink" Target="http://www.ncbi.nlm.nih.gov/pmc/articles/pmc4825451/" TargetMode="External"/><Relationship Id="rId83" Type="http://schemas.openxmlformats.org/officeDocument/2006/relationships/hyperlink" Target="https://www.igi-global.com/article/case-study-assess-implementation-electronic/72695" TargetMode="External"/><Relationship Id="rId88" Type="http://schemas.openxmlformats.org/officeDocument/2006/relationships/hyperlink" Target="http://www.ncbi.nlm.nih.gov/pmc/articles/pmc3070234/" TargetMode="External"/><Relationship Id="rId111" Type="http://schemas.openxmlformats.org/officeDocument/2006/relationships/hyperlink" Target="http://www.ncbi.nlm.nih.gov/pmc/articles/pmc2384013/" TargetMode="External"/><Relationship Id="rId132" Type="http://schemas.openxmlformats.org/officeDocument/2006/relationships/header" Target="header2.xml"/><Relationship Id="rId15" Type="http://schemas.openxmlformats.org/officeDocument/2006/relationships/hyperlink" Target="http://www.ncbi.nlm.nih.gov/pmc/articles/pmc8075416/" TargetMode="External"/><Relationship Id="rId36" Type="http://schemas.openxmlformats.org/officeDocument/2006/relationships/hyperlink" Target="http://www.ncbi.nlm.nih.gov/pubmed/26604623" TargetMode="External"/><Relationship Id="rId57" Type="http://schemas.openxmlformats.org/officeDocument/2006/relationships/hyperlink" Target="https://pubmed.ncbi.nlm.nih.gov/24603932/" TargetMode="External"/><Relationship Id="rId106" Type="http://schemas.openxmlformats.org/officeDocument/2006/relationships/hyperlink" Target="https://doi.org/10.1519/00139143-200831020-00006" TargetMode="External"/><Relationship Id="rId127" Type="http://schemas.openxmlformats.org/officeDocument/2006/relationships/hyperlink" Target="https://doi.org/10.1109/CBMS.2004.1311756" TargetMode="External"/><Relationship Id="rId10" Type="http://schemas.openxmlformats.org/officeDocument/2006/relationships/hyperlink" Target="http://www.ncbi.nlm.nih.gov/pmc/articles/pmc8414566/" TargetMode="External"/><Relationship Id="rId31" Type="http://schemas.openxmlformats.org/officeDocument/2006/relationships/hyperlink" Target="https://www.ncbi.nlm.nih.gov/pubmed/?term=Evaluation+of+a+computer-based+bilingual+breastfeeding+educational+program+on+breastfeeding+knowledge%2C+self-efficacy+and+intent+to+breastfeed+among+rural+Hispanic+women." TargetMode="External"/><Relationship Id="rId52" Type="http://schemas.openxmlformats.org/officeDocument/2006/relationships/hyperlink" Target="https://doi.org/10.1111/hir.12081" TargetMode="External"/><Relationship Id="rId73" Type="http://schemas.openxmlformats.org/officeDocument/2006/relationships/hyperlink" Target="https://doi.org/10.3233/thc-120706" TargetMode="External"/><Relationship Id="rId78" Type="http://schemas.openxmlformats.org/officeDocument/2006/relationships/hyperlink" Target="https://doi.org/10.3233/thc-2012-0683" TargetMode="External"/><Relationship Id="rId94" Type="http://schemas.openxmlformats.org/officeDocument/2006/relationships/hyperlink" Target="https://doi.org/10.1016/j.arth.2010.04.008" TargetMode="External"/><Relationship Id="rId99" Type="http://schemas.openxmlformats.org/officeDocument/2006/relationships/hyperlink" Target="http://www.ncbi.nlm.nih.gov/pmc/articles/pmc2802560/" TargetMode="External"/><Relationship Id="rId101" Type="http://schemas.openxmlformats.org/officeDocument/2006/relationships/hyperlink" Target="https://doi.org/10.1016/j.ijid.2009.02.017" TargetMode="External"/><Relationship Id="rId122" Type="http://schemas.openxmlformats.org/officeDocument/2006/relationships/hyperlink" Target="https://doi.org/10.1510/icvts.2006.1460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mphis.edu/publichealth/" TargetMode="External"/><Relationship Id="rId26" Type="http://schemas.openxmlformats.org/officeDocument/2006/relationships/hyperlink" Target="http://www.ncbi.nlm.nih.gov/pmc/articles/pmc7411495/" TargetMode="External"/><Relationship Id="rId47" Type="http://schemas.openxmlformats.org/officeDocument/2006/relationships/hyperlink" Target="http://www.ncbi.nlm.nih.gov/pmc/articles/pmc4630767/" TargetMode="External"/><Relationship Id="rId68" Type="http://schemas.openxmlformats.org/officeDocument/2006/relationships/hyperlink" Target="https://doi.org/10.3233/thc-130720" TargetMode="External"/><Relationship Id="rId89" Type="http://schemas.openxmlformats.org/officeDocument/2006/relationships/hyperlink" Target="https://doi.org/10.1097/brs.0b013e31821795f1" TargetMode="External"/><Relationship Id="rId112" Type="http://schemas.openxmlformats.org/officeDocument/2006/relationships/hyperlink" Target="https://pubmed.ncbi.nlm.nih.gov/18512504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9A79-A4FD-4A9F-8B6F-EC52F3AB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13906</Words>
  <Characters>79266</Characters>
  <Application>Microsoft Office Word</Application>
  <DocSecurity>0</DocSecurity>
  <Lines>660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Ashish Joshi's Curriculum Vitae</vt:lpstr>
    </vt:vector>
  </TitlesOfParts>
  <LinksUpToDate>false</LinksUpToDate>
  <CharactersWithSpaces>92987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Ashish Joshi's Curriculum Vitae</dc:title>
  <dc:creator/>
  <cp:lastModifiedBy/>
  <cp:revision>1</cp:revision>
  <dcterms:created xsi:type="dcterms:W3CDTF">2022-07-31T16:59:00Z</dcterms:created>
  <dcterms:modified xsi:type="dcterms:W3CDTF">2022-07-31T16:59:00Z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edcv5ad-v1</vt:lpwstr>
  </property>
  <property fmtid="{D5CDD505-2E9C-101B-9397-08002B2CF9AE}" pid="3" name="tal_id">
    <vt:lpwstr>716394923f895d4f1e3efff979bc2199</vt:lpwstr>
  </property>
</Properties>
</file>