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16302" w14:textId="61193E7A" w:rsidR="005B6064" w:rsidRDefault="00857C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NSF Data Management </w:t>
      </w:r>
      <w:r w:rsidR="00A04660">
        <w:rPr>
          <w:rFonts w:ascii="Times New Roman" w:hAnsi="Times New Roman" w:cs="Times New Roman"/>
        </w:rPr>
        <w:t xml:space="preserve">and Sharing </w:t>
      </w:r>
      <w:r>
        <w:rPr>
          <w:rFonts w:ascii="Times New Roman" w:hAnsi="Times New Roman" w:cs="Times New Roman"/>
        </w:rPr>
        <w:t>Plan Template</w:t>
      </w:r>
    </w:p>
    <w:p w14:paraId="192AE9E2" w14:textId="3CE26668" w:rsidR="00A04660" w:rsidRDefault="00A04660" w:rsidP="00C30AAA">
      <w:pPr>
        <w:rPr>
          <w:rFonts w:ascii="Times New Roman" w:hAnsi="Times New Roman" w:cs="Times New Roman"/>
          <w:i/>
          <w:iCs/>
          <w:color w:val="4472C4" w:themeColor="accent1"/>
        </w:rPr>
      </w:pPr>
      <w:r>
        <w:rPr>
          <w:rFonts w:ascii="Times New Roman" w:hAnsi="Times New Roman" w:cs="Times New Roman"/>
          <w:i/>
          <w:iCs/>
          <w:color w:val="4472C4" w:themeColor="accent1"/>
        </w:rPr>
        <w:t>Proposals must include a Data Management and Sharing Plan of no more than 2 pages. This supplementary document should describe how the proposal will conform to NSF policy and sharing of research results</w:t>
      </w:r>
      <w:r w:rsidR="00C30AAA">
        <w:rPr>
          <w:rFonts w:ascii="Times New Roman" w:hAnsi="Times New Roman" w:cs="Times New Roman"/>
          <w:i/>
          <w:iCs/>
          <w:color w:val="4472C4" w:themeColor="accent1"/>
        </w:rPr>
        <w:t>.</w:t>
      </w:r>
    </w:p>
    <w:p w14:paraId="0EB62135" w14:textId="1CDBB96A" w:rsidR="00A04660" w:rsidRPr="00A04660" w:rsidRDefault="00A04660" w:rsidP="00A04660">
      <w:pPr>
        <w:rPr>
          <w:rFonts w:ascii="Times New Roman" w:hAnsi="Times New Roman" w:cs="Times New Roman"/>
          <w:i/>
          <w:iCs/>
          <w:color w:val="4472C4" w:themeColor="accent1"/>
        </w:rPr>
      </w:pPr>
      <w:r w:rsidRPr="00A04660">
        <w:rPr>
          <w:rFonts w:ascii="Times New Roman" w:hAnsi="Times New Roman" w:cs="Times New Roman"/>
          <w:i/>
          <w:iCs/>
          <w:color w:val="4472C4" w:themeColor="accent1"/>
        </w:rPr>
        <w:t>Simultaneously submitted collaborative proposals and proposals that include subawards are a single</w:t>
      </w:r>
      <w:r>
        <w:rPr>
          <w:rFonts w:ascii="Times New Roman" w:hAnsi="Times New Roman" w:cs="Times New Roman"/>
          <w:i/>
          <w:iCs/>
          <w:color w:val="4472C4" w:themeColor="accent1"/>
        </w:rPr>
        <w:t xml:space="preserve"> </w:t>
      </w:r>
      <w:r w:rsidRPr="00A04660">
        <w:rPr>
          <w:rFonts w:ascii="Times New Roman" w:hAnsi="Times New Roman" w:cs="Times New Roman"/>
          <w:i/>
          <w:iCs/>
          <w:color w:val="4472C4" w:themeColor="accent1"/>
        </w:rPr>
        <w:t>unified project and should include only one supplemental combined Data Management and Sharing Plan,</w:t>
      </w:r>
      <w:r>
        <w:rPr>
          <w:rFonts w:ascii="Times New Roman" w:hAnsi="Times New Roman" w:cs="Times New Roman"/>
          <w:i/>
          <w:iCs/>
          <w:color w:val="4472C4" w:themeColor="accent1"/>
        </w:rPr>
        <w:t xml:space="preserve"> </w:t>
      </w:r>
      <w:r w:rsidRPr="00A04660">
        <w:rPr>
          <w:rFonts w:ascii="Times New Roman" w:hAnsi="Times New Roman" w:cs="Times New Roman"/>
          <w:i/>
          <w:iCs/>
          <w:color w:val="4472C4" w:themeColor="accent1"/>
        </w:rPr>
        <w:t>regardless of the number of non-lead collaborative proposals or subawards included. In such collaborativ</w:t>
      </w:r>
      <w:r>
        <w:rPr>
          <w:rFonts w:ascii="Times New Roman" w:hAnsi="Times New Roman" w:cs="Times New Roman"/>
          <w:i/>
          <w:iCs/>
          <w:color w:val="4472C4" w:themeColor="accent1"/>
        </w:rPr>
        <w:t xml:space="preserve">e </w:t>
      </w:r>
      <w:r w:rsidRPr="00A04660">
        <w:rPr>
          <w:rFonts w:ascii="Times New Roman" w:hAnsi="Times New Roman" w:cs="Times New Roman"/>
          <w:i/>
          <w:iCs/>
          <w:color w:val="4472C4" w:themeColor="accent1"/>
        </w:rPr>
        <w:t>proposals, the Data Management and Sharing Plan should discuss the relevant data issues in the context</w:t>
      </w:r>
      <w:r>
        <w:rPr>
          <w:rFonts w:ascii="Times New Roman" w:hAnsi="Times New Roman" w:cs="Times New Roman"/>
          <w:i/>
          <w:iCs/>
          <w:color w:val="4472C4" w:themeColor="accent1"/>
        </w:rPr>
        <w:t xml:space="preserve"> </w:t>
      </w:r>
      <w:r w:rsidRPr="00A04660">
        <w:rPr>
          <w:rFonts w:ascii="Times New Roman" w:hAnsi="Times New Roman" w:cs="Times New Roman"/>
          <w:i/>
          <w:iCs/>
          <w:color w:val="4472C4" w:themeColor="accent1"/>
        </w:rPr>
        <w:t>of the collaboration.</w:t>
      </w:r>
    </w:p>
    <w:p w14:paraId="3ABFC0DC" w14:textId="7D5551D9" w:rsidR="00A04660" w:rsidRDefault="00A04660">
      <w:pPr>
        <w:rPr>
          <w:rFonts w:ascii="Times New Roman" w:hAnsi="Times New Roman" w:cs="Times New Roman"/>
          <w:b/>
          <w:bCs/>
          <w:i/>
          <w:iCs/>
          <w:color w:val="4472C4" w:themeColor="accent1"/>
          <w:u w:val="single"/>
        </w:rPr>
      </w:pPr>
      <w:r w:rsidRPr="00A04660">
        <w:rPr>
          <w:rFonts w:ascii="Times New Roman" w:hAnsi="Times New Roman" w:cs="Times New Roman"/>
          <w:b/>
          <w:bCs/>
          <w:i/>
          <w:iCs/>
          <w:color w:val="4472C4" w:themeColor="accent1"/>
          <w:u w:val="single"/>
        </w:rPr>
        <w:t xml:space="preserve">*Any notes written in blue italic text should be removed before </w:t>
      </w:r>
      <w:proofErr w:type="gramStart"/>
      <w:r w:rsidRPr="00A04660">
        <w:rPr>
          <w:rFonts w:ascii="Times New Roman" w:hAnsi="Times New Roman" w:cs="Times New Roman"/>
          <w:b/>
          <w:bCs/>
          <w:i/>
          <w:iCs/>
          <w:color w:val="4472C4" w:themeColor="accent1"/>
          <w:u w:val="single"/>
        </w:rPr>
        <w:t>submission.*</w:t>
      </w:r>
      <w:proofErr w:type="gramEnd"/>
    </w:p>
    <w:p w14:paraId="3B723E60" w14:textId="127F309C" w:rsidR="00A04660" w:rsidRDefault="00A04660" w:rsidP="00A04660">
      <w:pPr>
        <w:jc w:val="center"/>
        <w:rPr>
          <w:rFonts w:ascii="Times New Roman" w:hAnsi="Times New Roman" w:cs="Times New Roman"/>
          <w:b/>
          <w:bCs/>
        </w:rPr>
      </w:pPr>
      <w:r w:rsidRPr="00A04660">
        <w:rPr>
          <w:rFonts w:ascii="Times New Roman" w:hAnsi="Times New Roman" w:cs="Times New Roman"/>
          <w:b/>
          <w:bCs/>
        </w:rPr>
        <w:t xml:space="preserve">Data Management and Sharing Plan </w:t>
      </w:r>
    </w:p>
    <w:p w14:paraId="0D0567E8" w14:textId="68924D2B" w:rsidR="00A04660" w:rsidRDefault="00117C30" w:rsidP="00117C3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</w:rPr>
      </w:pPr>
      <w:r w:rsidRPr="00117C30">
        <w:rPr>
          <w:rFonts w:ascii="Times New Roman" w:hAnsi="Times New Roman" w:cs="Times New Roman"/>
          <w:b/>
          <w:bCs/>
        </w:rPr>
        <w:t>Types of Data for Proposed Research</w:t>
      </w:r>
    </w:p>
    <w:p w14:paraId="3C97AA29" w14:textId="699948BF" w:rsidR="00117C30" w:rsidRPr="00117C30" w:rsidRDefault="00117C30" w:rsidP="00117C30">
      <w:pPr>
        <w:pStyle w:val="ListParagraph"/>
        <w:ind w:left="1080"/>
        <w:rPr>
          <w:rFonts w:ascii="Times New Roman" w:hAnsi="Times New Roman" w:cs="Times New Roman"/>
          <w:i/>
          <w:iCs/>
          <w:color w:val="4472C4" w:themeColor="accent1"/>
        </w:rPr>
      </w:pPr>
      <w:r>
        <w:rPr>
          <w:rFonts w:ascii="Times New Roman" w:hAnsi="Times New Roman" w:cs="Times New Roman"/>
          <w:i/>
          <w:iCs/>
          <w:color w:val="4472C4" w:themeColor="accent1"/>
        </w:rPr>
        <w:t xml:space="preserve">Explain the types of data that will be produced from the proposed research including </w:t>
      </w:r>
      <w:r w:rsidRPr="00117C30">
        <w:rPr>
          <w:rFonts w:ascii="Times New Roman" w:hAnsi="Times New Roman" w:cs="Times New Roman"/>
          <w:i/>
          <w:iCs/>
          <w:color w:val="4472C4" w:themeColor="accent1"/>
        </w:rPr>
        <w:t xml:space="preserve">samples, physical collections, software, curriculum materials, and other materials to be produced </w:t>
      </w:r>
      <w:proofErr w:type="gramStart"/>
      <w:r w:rsidRPr="00117C30">
        <w:rPr>
          <w:rFonts w:ascii="Times New Roman" w:hAnsi="Times New Roman" w:cs="Times New Roman"/>
          <w:i/>
          <w:iCs/>
          <w:color w:val="4472C4" w:themeColor="accent1"/>
        </w:rPr>
        <w:t>in the course of</w:t>
      </w:r>
      <w:proofErr w:type="gramEnd"/>
      <w:r w:rsidRPr="00117C30">
        <w:rPr>
          <w:rFonts w:ascii="Times New Roman" w:hAnsi="Times New Roman" w:cs="Times New Roman"/>
          <w:i/>
          <w:iCs/>
          <w:color w:val="4472C4" w:themeColor="accent1"/>
        </w:rPr>
        <w:t xml:space="preserve"> the project</w:t>
      </w:r>
      <w:r>
        <w:rPr>
          <w:rFonts w:ascii="Times New Roman" w:hAnsi="Times New Roman" w:cs="Times New Roman"/>
          <w:i/>
          <w:iCs/>
          <w:color w:val="4472C4" w:themeColor="accent1"/>
        </w:rPr>
        <w:t xml:space="preserve">. </w:t>
      </w:r>
    </w:p>
    <w:p w14:paraId="63CB5D0E" w14:textId="4599E779" w:rsidR="00117C30" w:rsidRDefault="00117C30" w:rsidP="00117C3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</w:rPr>
      </w:pPr>
      <w:r w:rsidRPr="00117C30">
        <w:rPr>
          <w:rFonts w:ascii="Times New Roman" w:hAnsi="Times New Roman" w:cs="Times New Roman"/>
          <w:b/>
          <w:bCs/>
        </w:rPr>
        <w:t>Data Recording and Retention</w:t>
      </w:r>
    </w:p>
    <w:p w14:paraId="2F8B3534" w14:textId="49BA9695" w:rsidR="00117C30" w:rsidRPr="00117C30" w:rsidRDefault="00117C30" w:rsidP="00117C30">
      <w:pPr>
        <w:pStyle w:val="ListParagraph"/>
        <w:ind w:left="1080"/>
        <w:rPr>
          <w:rFonts w:ascii="Times New Roman" w:hAnsi="Times New Roman" w:cs="Times New Roman"/>
          <w:i/>
          <w:iCs/>
          <w:color w:val="4472C4" w:themeColor="accent1"/>
        </w:rPr>
      </w:pPr>
      <w:r>
        <w:rPr>
          <w:rFonts w:ascii="Times New Roman" w:hAnsi="Times New Roman" w:cs="Times New Roman"/>
          <w:i/>
          <w:iCs/>
          <w:color w:val="4472C4" w:themeColor="accent1"/>
        </w:rPr>
        <w:t xml:space="preserve">Explain how data will be recorded/retained, who will be responsible for the data, etc. </w:t>
      </w:r>
      <w:r w:rsidR="00C30AAA">
        <w:rPr>
          <w:rFonts w:ascii="Times New Roman" w:hAnsi="Times New Roman" w:cs="Times New Roman"/>
          <w:i/>
          <w:iCs/>
          <w:color w:val="4472C4" w:themeColor="accent1"/>
        </w:rPr>
        <w:t xml:space="preserve">Include the </w:t>
      </w:r>
      <w:r w:rsidR="00C30AAA" w:rsidRPr="00C30AAA">
        <w:rPr>
          <w:rFonts w:ascii="Times New Roman" w:hAnsi="Times New Roman" w:cs="Times New Roman"/>
          <w:i/>
          <w:iCs/>
          <w:color w:val="4472C4" w:themeColor="accent1"/>
        </w:rPr>
        <w:t>standards to be used for data and metadata format and content (where existing standards are absent or deemed inadequate, this should be documented along with any proposed solutions or remedies)</w:t>
      </w:r>
      <w:r w:rsidR="00C30AAA">
        <w:rPr>
          <w:rFonts w:ascii="Times New Roman" w:hAnsi="Times New Roman" w:cs="Times New Roman"/>
          <w:i/>
          <w:iCs/>
          <w:color w:val="4472C4" w:themeColor="accent1"/>
        </w:rPr>
        <w:t xml:space="preserve">. </w:t>
      </w:r>
    </w:p>
    <w:p w14:paraId="1DC4AED5" w14:textId="3F66A59C" w:rsidR="00117C30" w:rsidRDefault="00117C30" w:rsidP="00117C3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</w:rPr>
      </w:pPr>
      <w:r w:rsidRPr="00117C30">
        <w:rPr>
          <w:rFonts w:ascii="Times New Roman" w:hAnsi="Times New Roman" w:cs="Times New Roman"/>
          <w:b/>
          <w:bCs/>
        </w:rPr>
        <w:t>Policies for Data Access, Sharing, and Preservation</w:t>
      </w:r>
    </w:p>
    <w:p w14:paraId="5EC169E7" w14:textId="77777777" w:rsidR="00C30AAA" w:rsidRDefault="00117C30" w:rsidP="00117C30">
      <w:pPr>
        <w:pStyle w:val="ListParagraph"/>
        <w:ind w:left="1080"/>
        <w:rPr>
          <w:rFonts w:ascii="Times New Roman" w:hAnsi="Times New Roman" w:cs="Times New Roman"/>
          <w:i/>
          <w:iCs/>
          <w:color w:val="4472C4" w:themeColor="accent1"/>
        </w:rPr>
      </w:pPr>
      <w:r>
        <w:rPr>
          <w:rFonts w:ascii="Times New Roman" w:hAnsi="Times New Roman" w:cs="Times New Roman"/>
          <w:i/>
          <w:iCs/>
          <w:color w:val="4472C4" w:themeColor="accent1"/>
        </w:rPr>
        <w:t>Detail the policies put in place by the PI and/or institution on data access, sharing, and preservation</w:t>
      </w:r>
      <w:r w:rsidR="00C30AAA" w:rsidRPr="00C30AAA">
        <w:t xml:space="preserve"> </w:t>
      </w:r>
      <w:r w:rsidR="00C30AAA" w:rsidRPr="00C30AAA">
        <w:rPr>
          <w:rFonts w:ascii="Times New Roman" w:hAnsi="Times New Roman" w:cs="Times New Roman"/>
          <w:i/>
          <w:iCs/>
          <w:color w:val="4472C4" w:themeColor="accent1"/>
        </w:rPr>
        <w:t>including</w:t>
      </w:r>
      <w:r w:rsidR="00C30AAA">
        <w:rPr>
          <w:rFonts w:ascii="Times New Roman" w:hAnsi="Times New Roman" w:cs="Times New Roman"/>
          <w:i/>
          <w:iCs/>
          <w:color w:val="4472C4" w:themeColor="accent1"/>
        </w:rPr>
        <w:t>:</w:t>
      </w:r>
    </w:p>
    <w:p w14:paraId="030F91B8" w14:textId="62BF44FE" w:rsidR="00117C30" w:rsidRDefault="00C30AAA" w:rsidP="00C30AA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i/>
          <w:iCs/>
          <w:color w:val="4472C4" w:themeColor="accent1"/>
        </w:rPr>
      </w:pPr>
      <w:r w:rsidRPr="00C30AAA">
        <w:rPr>
          <w:rFonts w:ascii="Times New Roman" w:hAnsi="Times New Roman" w:cs="Times New Roman"/>
          <w:i/>
          <w:iCs/>
          <w:color w:val="4472C4" w:themeColor="accent1"/>
        </w:rPr>
        <w:t>provisions for appropriate protection of privacy, confidentiality, security, intellectual property, or other rights or requirements</w:t>
      </w:r>
      <w:r>
        <w:rPr>
          <w:rFonts w:ascii="Times New Roman" w:hAnsi="Times New Roman" w:cs="Times New Roman"/>
          <w:i/>
          <w:iCs/>
          <w:color w:val="4472C4" w:themeColor="accent1"/>
        </w:rPr>
        <w:t xml:space="preserve">; </w:t>
      </w:r>
    </w:p>
    <w:p w14:paraId="5074335F" w14:textId="3FC714D8" w:rsidR="00C30AAA" w:rsidRDefault="00C30AAA" w:rsidP="00C30AA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i/>
          <w:iCs/>
          <w:color w:val="4472C4" w:themeColor="accent1"/>
        </w:rPr>
      </w:pPr>
      <w:r>
        <w:rPr>
          <w:rFonts w:ascii="Times New Roman" w:hAnsi="Times New Roman" w:cs="Times New Roman"/>
          <w:i/>
          <w:iCs/>
          <w:color w:val="4472C4" w:themeColor="accent1"/>
        </w:rPr>
        <w:t>p</w:t>
      </w:r>
      <w:r w:rsidRPr="00C30AAA">
        <w:rPr>
          <w:rFonts w:ascii="Times New Roman" w:hAnsi="Times New Roman" w:cs="Times New Roman"/>
          <w:i/>
          <w:iCs/>
          <w:color w:val="4472C4" w:themeColor="accent1"/>
        </w:rPr>
        <w:t>olicies and provisions for re-use, re-distribution, and the production of derivatives</w:t>
      </w:r>
      <w:r>
        <w:rPr>
          <w:rFonts w:ascii="Times New Roman" w:hAnsi="Times New Roman" w:cs="Times New Roman"/>
          <w:i/>
          <w:iCs/>
          <w:color w:val="4472C4" w:themeColor="accent1"/>
        </w:rPr>
        <w:t>; and</w:t>
      </w:r>
    </w:p>
    <w:p w14:paraId="01562F32" w14:textId="6181982D" w:rsidR="00C30AAA" w:rsidRPr="00117C30" w:rsidRDefault="00C30AAA" w:rsidP="00C30AA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i/>
          <w:iCs/>
          <w:color w:val="4472C4" w:themeColor="accent1"/>
        </w:rPr>
      </w:pPr>
      <w:r>
        <w:rPr>
          <w:rFonts w:ascii="Times New Roman" w:hAnsi="Times New Roman" w:cs="Times New Roman"/>
          <w:i/>
          <w:iCs/>
          <w:color w:val="4472C4" w:themeColor="accent1"/>
        </w:rPr>
        <w:t>p</w:t>
      </w:r>
      <w:r w:rsidRPr="00C30AAA">
        <w:rPr>
          <w:rFonts w:ascii="Times New Roman" w:hAnsi="Times New Roman" w:cs="Times New Roman"/>
          <w:i/>
          <w:iCs/>
          <w:color w:val="4472C4" w:themeColor="accent1"/>
        </w:rPr>
        <w:t xml:space="preserve">lans for archiving data, samples, and other research products, and for preservation of access to </w:t>
      </w:r>
      <w:r w:rsidRPr="00C30AAA">
        <w:rPr>
          <w:rFonts w:ascii="Times New Roman" w:hAnsi="Times New Roman" w:cs="Times New Roman"/>
          <w:i/>
          <w:iCs/>
          <w:color w:val="4472C4" w:themeColor="accent1"/>
        </w:rPr>
        <w:t>them.</w:t>
      </w:r>
    </w:p>
    <w:p w14:paraId="0356865E" w14:textId="43D5DF95" w:rsidR="00117C30" w:rsidRDefault="00117C30" w:rsidP="00117C3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</w:rPr>
      </w:pPr>
      <w:r w:rsidRPr="00117C30">
        <w:rPr>
          <w:rFonts w:ascii="Times New Roman" w:hAnsi="Times New Roman" w:cs="Times New Roman"/>
          <w:b/>
          <w:bCs/>
        </w:rPr>
        <w:t>Additional Notes</w:t>
      </w:r>
    </w:p>
    <w:p w14:paraId="1D54E940" w14:textId="6EAE61F1" w:rsidR="00117C30" w:rsidRPr="00117C30" w:rsidRDefault="00117C30" w:rsidP="00117C30">
      <w:pPr>
        <w:pStyle w:val="ListParagraph"/>
        <w:ind w:left="1080"/>
        <w:rPr>
          <w:rFonts w:ascii="Times New Roman" w:hAnsi="Times New Roman" w:cs="Times New Roman"/>
          <w:i/>
          <w:iCs/>
          <w:color w:val="4472C4" w:themeColor="accent1"/>
        </w:rPr>
      </w:pPr>
      <w:r>
        <w:rPr>
          <w:rFonts w:ascii="Times New Roman" w:hAnsi="Times New Roman" w:cs="Times New Roman"/>
          <w:i/>
          <w:iCs/>
          <w:color w:val="4472C4" w:themeColor="accent1"/>
        </w:rPr>
        <w:t>(Optional) Add any other notes pertaining to data management and sharing.</w:t>
      </w:r>
    </w:p>
    <w:sectPr w:rsidR="00117C30" w:rsidRPr="00117C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D46822"/>
    <w:multiLevelType w:val="hybridMultilevel"/>
    <w:tmpl w:val="3C6ECA7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39147F91"/>
    <w:multiLevelType w:val="hybridMultilevel"/>
    <w:tmpl w:val="749CF556"/>
    <w:lvl w:ilvl="0" w:tplc="B6E64A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5C4BE9"/>
    <w:multiLevelType w:val="hybridMultilevel"/>
    <w:tmpl w:val="2B1C1A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9A112E"/>
    <w:multiLevelType w:val="hybridMultilevel"/>
    <w:tmpl w:val="703E76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6580076">
    <w:abstractNumId w:val="2"/>
  </w:num>
  <w:num w:numId="2" w16cid:durableId="170533921">
    <w:abstractNumId w:val="3"/>
  </w:num>
  <w:num w:numId="3" w16cid:durableId="2046447966">
    <w:abstractNumId w:val="1"/>
  </w:num>
  <w:num w:numId="4" w16cid:durableId="1383106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C6D"/>
    <w:rsid w:val="00117C30"/>
    <w:rsid w:val="005B6064"/>
    <w:rsid w:val="00857C6D"/>
    <w:rsid w:val="00A04660"/>
    <w:rsid w:val="00C30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E48545"/>
  <w15:chartTrackingRefBased/>
  <w15:docId w15:val="{1D93C296-A312-4995-AC52-036EC602B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46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Dustie Grace Flowers (dgflwers)</dc:creator>
  <cp:keywords/>
  <dc:description/>
  <cp:lastModifiedBy>Dustie Grace Flowers (dgflwers)</cp:lastModifiedBy>
  <cp:revision>1</cp:revision>
  <dcterms:created xsi:type="dcterms:W3CDTF">2024-02-12T16:35:00Z</dcterms:created>
  <dcterms:modified xsi:type="dcterms:W3CDTF">2024-02-12T19:41:00Z</dcterms:modified>
</cp:coreProperties>
</file>