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6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559"/>
        <w:gridCol w:w="144"/>
        <w:gridCol w:w="3456"/>
      </w:tblGrid>
      <w:tr w:rsidR="00A6408A" w:rsidRPr="000F0E25" w14:paraId="661BD593" w14:textId="77777777" w:rsidTr="5BDA4E57">
        <w:trPr>
          <w:trHeight w:hRule="exact" w:val="14400"/>
          <w:jc w:val="center"/>
        </w:trPr>
        <w:tc>
          <w:tcPr>
            <w:tcW w:w="7559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554"/>
            </w:tblGrid>
            <w:tr w:rsidR="00A6408A" w:rsidRPr="000F0E25" w14:paraId="2C7B2373" w14:textId="77777777" w:rsidTr="00B24F96">
              <w:trPr>
                <w:trHeight w:hRule="exact" w:val="7110"/>
              </w:trPr>
              <w:tc>
                <w:tcPr>
                  <w:tcW w:w="720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403AC2" w14:textId="4F43DB88" w:rsidR="00A6408A" w:rsidRDefault="009742F4">
                  <w:pPr>
                    <w:rPr>
                      <w:rFonts w:ascii="Franklin Gothic Medium Cond" w:hAnsi="Franklin Gothic Medium Cond"/>
                    </w:rPr>
                  </w:pPr>
                  <w:r w:rsidRPr="000F0E25">
                    <w:rPr>
                      <w:rFonts w:ascii="Franklin Gothic Medium Cond" w:hAnsi="Franklin Gothic Medium Cond"/>
                      <w:noProof/>
                    </w:rPr>
                    <w:drawing>
                      <wp:inline distT="0" distB="0" distL="0" distR="0" wp14:anchorId="3550ED94" wp14:editId="1F539F63">
                        <wp:extent cx="4457065" cy="3268980"/>
                        <wp:effectExtent l="0" t="0" r="635" b="7620"/>
                        <wp:docPr id="3" name="Picture 3" descr="The University of Memphis - The University of Memph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The University of Memphis - The University of Memph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80784" cy="3286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22B4B3" w14:textId="48DCB5F4" w:rsidR="00A129BD" w:rsidRPr="000F0E25" w:rsidRDefault="00A129BD">
                  <w:pPr>
                    <w:rPr>
                      <w:rFonts w:ascii="Franklin Gothic Medium Cond" w:hAnsi="Franklin Gothic Medium Cond"/>
                    </w:rPr>
                  </w:pPr>
                  <w:r>
                    <w:rPr>
                      <w:rFonts w:ascii="Franklin Gothic Medium Cond" w:hAnsi="Franklin Gothic Medium Cond"/>
                      <w:noProof/>
                    </w:rPr>
                    <w:drawing>
                      <wp:inline distT="0" distB="0" distL="0" distR="0" wp14:anchorId="14546D61" wp14:editId="6FB390E0">
                        <wp:extent cx="4267835" cy="103060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67835" cy="103060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408A" w:rsidRPr="000F0E25" w14:paraId="6A4342B1" w14:textId="77777777" w:rsidTr="000F0E25">
              <w:trPr>
                <w:trHeight w:hRule="exact" w:val="729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6A185F54" w14:textId="2FCF698F" w:rsidR="00053713" w:rsidRPr="00053713" w:rsidRDefault="00053713" w:rsidP="00F831ED">
                  <w:pPr>
                    <w:rPr>
                      <w:rFonts w:ascii="Franklin Gothic Medium Cond" w:hAnsi="Franklin Gothic Medium Cond"/>
                      <w:b/>
                      <w:bCs/>
                      <w:caps/>
                      <w:color w:val="073763" w:themeColor="accent1" w:themeShade="80"/>
                      <w:sz w:val="28"/>
                      <w:szCs w:val="28"/>
                    </w:rPr>
                  </w:pPr>
                  <w:r w:rsidRPr="00053713">
                    <w:rPr>
                      <w:rFonts w:ascii="Franklin Gothic Medium Cond" w:hAnsi="Franklin Gothic Medium Cond"/>
                      <w:b/>
                      <w:bCs/>
                      <w:caps/>
                      <w:color w:val="073763" w:themeColor="accent1" w:themeShade="80"/>
                      <w:sz w:val="28"/>
                      <w:szCs w:val="28"/>
                    </w:rPr>
                    <w:t xml:space="preserve">CÓMO </w:t>
                  </w:r>
                  <w:proofErr w:type="gramStart"/>
                  <w:r w:rsidRPr="00053713">
                    <w:rPr>
                      <w:rFonts w:ascii="Franklin Gothic Medium Cond" w:hAnsi="Franklin Gothic Medium Cond"/>
                      <w:b/>
                      <w:bCs/>
                      <w:caps/>
                      <w:color w:val="073763" w:themeColor="accent1" w:themeShade="80"/>
                      <w:sz w:val="28"/>
                      <w:szCs w:val="28"/>
                    </w:rPr>
                    <w:t>FUNCIONA</w:t>
                  </w:r>
                  <w:r>
                    <w:rPr>
                      <w:rFonts w:ascii="Franklin Gothic Medium Cond" w:hAnsi="Franklin Gothic Medium Cond"/>
                      <w:b/>
                      <w:bCs/>
                      <w:caps/>
                      <w:color w:val="073763" w:themeColor="accent1" w:themeShade="80"/>
                      <w:sz w:val="28"/>
                      <w:szCs w:val="28"/>
                    </w:rPr>
                    <w:t xml:space="preserve">  </w:t>
                  </w:r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gram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Centro SMART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brinda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clientes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una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alternativa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virtual a las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sesiones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"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cara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cara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" 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través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psicoterapia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asesoramiento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línea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. Los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se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brindan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inglés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español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y se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ofrecen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como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citas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asesoramiento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semanales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30 a 45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minutos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durante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un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período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8 a 12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semanas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. (La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duración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se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determina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forma individual)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proceso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.</w:t>
                  </w:r>
                </w:p>
                <w:p w14:paraId="28E75211" w14:textId="4A035A4A" w:rsidR="00F831ED" w:rsidRPr="0062598B" w:rsidRDefault="00F831ED" w:rsidP="00F831ED">
                  <w:pPr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</w:pPr>
                  <w:r w:rsidRPr="0062598B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El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proveedor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terapia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cliente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se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conectan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desde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ubicaciones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separadas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a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través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una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computadora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computadora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portátil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tableta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o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teléfono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inteligente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. Los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clientes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pueden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unirse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a sus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sesiones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virtuales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desde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un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lugar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privado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como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su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hogar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o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oficinas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supervisadas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profesionalmente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llamadas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"tele-suites". El Centro SMART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trabajará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con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usted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para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determinar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la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mejor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configuración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para sus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sesiones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programación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. El SMART Center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utiliza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una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plataforma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videoconferencia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sofisticada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pero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fácil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usar que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cumple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con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todas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las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pautas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seguridad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federales y HIPAA. Los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clientes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necesitan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acceso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a un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dispositivo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con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cámara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web,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micrófono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parlantes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y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una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conexión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proofErr w:type="gram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</w:t>
                  </w:r>
                  <w:proofErr w:type="spellEnd"/>
                  <w:proofErr w:type="gram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Internet </w:t>
                  </w:r>
                  <w:proofErr w:type="spellStart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confiable</w:t>
                  </w:r>
                  <w:proofErr w:type="spellEnd"/>
                  <w:r w:rsidR="00053713"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.</w:t>
                  </w:r>
                </w:p>
                <w:p w14:paraId="3E7359A7" w14:textId="4C5FDA85" w:rsidR="002A0ED4" w:rsidRPr="000F0E25" w:rsidRDefault="00053713" w:rsidP="00F831ED">
                  <w:pPr>
                    <w:rPr>
                      <w:rFonts w:ascii="Franklin Gothic Medium Cond" w:hAnsi="Franklin Gothic Medium Cond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8EBAE62" wp14:editId="31B7E7CB">
                        <wp:simplePos x="0" y="0"/>
                        <wp:positionH relativeFrom="column">
                          <wp:posOffset>3873402</wp:posOffset>
                        </wp:positionH>
                        <wp:positionV relativeFrom="paragraph">
                          <wp:posOffset>1122680</wp:posOffset>
                        </wp:positionV>
                        <wp:extent cx="679450" cy="679450"/>
                        <wp:effectExtent l="0" t="0" r="6350" b="6350"/>
                        <wp:wrapTopAndBottom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79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Antes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comenzar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la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prestación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cualquier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nuestro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equipo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del Centro SMART se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conectará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para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brindar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una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descripción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general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analizar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roles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las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expectativas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recopilar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papeleo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admisión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obtener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consentimiento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/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asentimiento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informado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necesario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del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joven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cuidador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. Se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requiere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permiso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gram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padres</w:t>
                  </w:r>
                  <w:proofErr w:type="gram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para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todos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los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proporcionados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niños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y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jóvenes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menores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18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años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estado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Tennessee.</w:t>
                  </w:r>
                  <w:r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Escanee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código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QR para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iniciar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el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formulario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admisión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 xml:space="preserve"> de </w:t>
                  </w:r>
                  <w:proofErr w:type="spellStart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servicios</w:t>
                  </w:r>
                  <w:proofErr w:type="spellEnd"/>
                  <w:r w:rsidRPr="00053713">
                    <w:rPr>
                      <w:rFonts w:ascii="Franklin Gothic Medium Cond" w:eastAsia="Times New Roman" w:hAnsi="Franklin Gothic Medium Cond" w:cs="Arial"/>
                      <w:color w:val="212529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</w:tr>
            <w:tr w:rsidR="002A0ED4" w:rsidRPr="000F0E25" w14:paraId="737C15E6" w14:textId="77777777" w:rsidTr="000F0E25">
              <w:trPr>
                <w:trHeight w:hRule="exact" w:val="7290"/>
              </w:trPr>
              <w:tc>
                <w:tcPr>
                  <w:tcW w:w="7200" w:type="dxa"/>
                  <w:tcBorders>
                    <w:top w:val="single" w:sz="4" w:space="0" w:color="auto"/>
                  </w:tcBorders>
                </w:tcPr>
                <w:p w14:paraId="4C51A6E2" w14:textId="396AE27F" w:rsidR="002A0ED4" w:rsidRPr="006E3216" w:rsidRDefault="002A0ED4" w:rsidP="00A129BD">
                  <w:pPr>
                    <w:pStyle w:val="Subtitle"/>
                    <w:rPr>
                      <w:rFonts w:ascii="Franklin Gothic Medium Cond" w:hAnsi="Franklin Gothic Medium Cond"/>
                      <w:sz w:val="28"/>
                      <w:szCs w:val="28"/>
                    </w:rPr>
                  </w:pPr>
                </w:p>
              </w:tc>
            </w:tr>
            <w:tr w:rsidR="00A6408A" w:rsidRPr="000F0E25" w14:paraId="298156B4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31627723" w14:textId="1C8178CC" w:rsidR="00A6408A" w:rsidRPr="000F0E25" w:rsidRDefault="00A6408A">
                  <w:pPr>
                    <w:rPr>
                      <w:rFonts w:ascii="Franklin Gothic Medium Cond" w:hAnsi="Franklin Gothic Medium Cond"/>
                    </w:rPr>
                  </w:pPr>
                </w:p>
              </w:tc>
            </w:tr>
          </w:tbl>
          <w:p w14:paraId="61E7FAD3" w14:textId="77777777" w:rsidR="00A6408A" w:rsidRPr="000F0E25" w:rsidRDefault="00A6408A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144" w:type="dxa"/>
          </w:tcPr>
          <w:p w14:paraId="1B8E5CC7" w14:textId="77777777" w:rsidR="00A6408A" w:rsidRPr="000F0E25" w:rsidRDefault="00A6408A">
            <w:pPr>
              <w:rPr>
                <w:rFonts w:ascii="Franklin Gothic Medium Cond" w:hAnsi="Franklin Gothic Medium Cond"/>
              </w:rPr>
            </w:pPr>
          </w:p>
        </w:tc>
        <w:tc>
          <w:tcPr>
            <w:tcW w:w="3456" w:type="dxa"/>
          </w:tcPr>
          <w:tbl>
            <w:tblPr>
              <w:tblpPr w:leftFromText="180" w:rightFromText="180" w:horzAnchor="margin" w:tblpY="-402"/>
              <w:tblOverlap w:val="never"/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A6408A" w:rsidRPr="000F0E25" w14:paraId="337AEB12" w14:textId="77777777" w:rsidTr="5BDA4E57">
              <w:trPr>
                <w:trHeight w:hRule="exact" w:val="11430"/>
              </w:trPr>
              <w:tc>
                <w:tcPr>
                  <w:tcW w:w="3456" w:type="dxa"/>
                  <w:shd w:val="clear" w:color="auto" w:fill="0075A2" w:themeFill="accent2" w:themeFillShade="BF"/>
                  <w:vAlign w:val="center"/>
                </w:tcPr>
                <w:p w14:paraId="56B52B43" w14:textId="24300866" w:rsidR="5BDA4E57" w:rsidRDefault="00053713" w:rsidP="5BDA4E57">
                  <w:pPr>
                    <w:pStyle w:val="Heading2"/>
                    <w:rPr>
                      <w:rFonts w:ascii="Franklin Gothic Medium Cond" w:hAnsi="Franklin Gothic Medium Cond" w:cs="Arial"/>
                    </w:rPr>
                  </w:pPr>
                  <w:r w:rsidRPr="00053713">
                    <w:rPr>
                      <w:rFonts w:ascii="Franklin Gothic Medium Cond" w:hAnsi="Franklin Gothic Medium Cond" w:cs="Arial"/>
                    </w:rPr>
                    <w:t>HORAS DE OPERACIÓN</w:t>
                  </w:r>
                </w:p>
                <w:p w14:paraId="61BEE49B" w14:textId="77777777" w:rsidR="00053713" w:rsidRPr="00053713" w:rsidRDefault="00053713" w:rsidP="00053713">
                  <w:pPr>
                    <w:pStyle w:val="Line"/>
                  </w:pPr>
                </w:p>
                <w:p w14:paraId="7CBD9188" w14:textId="790BD1B9" w:rsidR="00A6408A" w:rsidRPr="00981530" w:rsidRDefault="00053713" w:rsidP="00F831ED">
                  <w:pPr>
                    <w:pStyle w:val="Heading2"/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</w:pPr>
                  <w:r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>Nuestro horario de Operación actual es de LUnes a Vie</w:t>
                  </w:r>
                  <w:r w:rsidR="008C0BB6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 xml:space="preserve">rnes </w:t>
                  </w:r>
                  <w:proofErr w:type="gramStart"/>
                  <w:r w:rsidR="008C0BB6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 xml:space="preserve">de </w:t>
                  </w:r>
                  <w:r w:rsidR="7CE897AF" w:rsidRPr="5BDA4E57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 xml:space="preserve"> 9:00</w:t>
                  </w:r>
                  <w:proofErr w:type="gramEnd"/>
                  <w:r w:rsidR="7CE897AF" w:rsidRPr="5BDA4E57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 xml:space="preserve">am-7:00pm </w:t>
                  </w:r>
                  <w:r w:rsidR="008C0BB6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>y algunos sábados de</w:t>
                  </w:r>
                  <w:r w:rsidR="7CE897AF" w:rsidRPr="5BDA4E57">
                    <w:rPr>
                      <w:rFonts w:ascii="Franklin Gothic Medium Cond" w:hAnsi="Franklin Gothic Medium Cond" w:cs="Arial"/>
                      <w:sz w:val="24"/>
                      <w:szCs w:val="24"/>
                    </w:rPr>
                    <w:t xml:space="preserve"> 10:00am-3:00pm.</w:t>
                  </w:r>
                </w:p>
                <w:p w14:paraId="5D3BBB19" w14:textId="009886AD" w:rsidR="5BDA4E57" w:rsidRDefault="5BDA4E57" w:rsidP="5BDA4E57">
                  <w:pPr>
                    <w:pStyle w:val="Line"/>
                  </w:pPr>
                </w:p>
                <w:p w14:paraId="7D9403EF" w14:textId="440FCA6D" w:rsidR="5BDA4E57" w:rsidRDefault="5BDA4E57" w:rsidP="5BDA4E57">
                  <w:pPr>
                    <w:pStyle w:val="Heading2"/>
                    <w:rPr>
                      <w:rFonts w:ascii="Franklin Gothic Medium" w:hAnsi="Franklin Gothic Medium"/>
                    </w:rPr>
                  </w:pPr>
                </w:p>
                <w:p w14:paraId="4E91B100" w14:textId="788D2D7D" w:rsidR="527F3B12" w:rsidRDefault="527F3B12" w:rsidP="5BDA4E57">
                  <w:pPr>
                    <w:pStyle w:val="Heading2"/>
                    <w:rPr>
                      <w:rFonts w:ascii="Franklin Gothic Medium Cond" w:hAnsi="Franklin Gothic Medium Cond"/>
                    </w:rPr>
                  </w:pPr>
                  <w:r w:rsidRPr="5BDA4E57">
                    <w:rPr>
                      <w:rFonts w:ascii="Franklin Gothic Medium Cond" w:hAnsi="Franklin Gothic Medium Cond"/>
                    </w:rPr>
                    <w:t>Servi</w:t>
                  </w:r>
                  <w:r w:rsidR="008C0BB6">
                    <w:rPr>
                      <w:rFonts w:ascii="Franklin Gothic Medium Cond" w:hAnsi="Franklin Gothic Medium Cond"/>
                    </w:rPr>
                    <w:t>cios</w:t>
                  </w:r>
                  <w:r w:rsidRPr="5BDA4E57">
                    <w:rPr>
                      <w:rFonts w:ascii="Franklin Gothic Medium Cond" w:hAnsi="Franklin Gothic Medium Cond"/>
                    </w:rPr>
                    <w:t xml:space="preserve"> of</w:t>
                  </w:r>
                  <w:r w:rsidR="008C0BB6">
                    <w:rPr>
                      <w:rFonts w:ascii="Franklin Gothic Medium Cond" w:hAnsi="Franklin Gothic Medium Cond"/>
                    </w:rPr>
                    <w:t>recidos</w:t>
                  </w:r>
                </w:p>
                <w:p w14:paraId="44E62E30" w14:textId="77777777" w:rsidR="008C0BB6" w:rsidRPr="008C0BB6" w:rsidRDefault="008C0BB6" w:rsidP="000F0E25">
                  <w:pPr>
                    <w:pStyle w:val="Heading2"/>
                    <w:numPr>
                      <w:ilvl w:val="0"/>
                      <w:numId w:val="5"/>
                    </w:numPr>
                    <w:jc w:val="left"/>
                    <w:rPr>
                      <w:rFonts w:ascii="Franklin Gothic Medium Cond" w:hAnsi="Franklin Gothic Medium Cond"/>
                      <w:sz w:val="24"/>
                      <w:szCs w:val="24"/>
                    </w:rPr>
                  </w:pPr>
                  <w:r w:rsidRPr="008C0BB6">
                    <w:rPr>
                      <w:rFonts w:ascii="Franklin Gothic Medium Cond" w:hAnsi="Franklin Gothic Medium Cond"/>
                      <w:caps w:val="0"/>
                      <w:sz w:val="24"/>
                      <w:szCs w:val="24"/>
                    </w:rPr>
                    <w:t>TERAPIA INDIVIDUAL</w:t>
                  </w:r>
                </w:p>
                <w:p w14:paraId="247A3F74" w14:textId="1B5FEF77" w:rsidR="000F0E25" w:rsidRPr="000F0E25" w:rsidRDefault="008C0BB6" w:rsidP="008C0BB6">
                  <w:pPr>
                    <w:pStyle w:val="Heading2"/>
                    <w:numPr>
                      <w:ilvl w:val="0"/>
                      <w:numId w:val="5"/>
                    </w:numPr>
                    <w:jc w:val="left"/>
                    <w:rPr>
                      <w:rFonts w:ascii="Franklin Gothic Medium Cond" w:hAnsi="Franklin Gothic Medium Cond"/>
                      <w:sz w:val="24"/>
                      <w:szCs w:val="24"/>
                      <w:lang w:eastAsia="en-US"/>
                    </w:rPr>
                  </w:pPr>
                  <w:r w:rsidRPr="008C0BB6">
                    <w:rPr>
                      <w:rFonts w:ascii="Franklin Gothic Medium Cond" w:hAnsi="Franklin Gothic Medium Cond"/>
                      <w:caps w:val="0"/>
                      <w:sz w:val="24"/>
                      <w:szCs w:val="24"/>
                    </w:rPr>
                    <w:t>CONSULTA Y TERAPIA DE GRUPO</w:t>
                  </w:r>
                </w:p>
                <w:p w14:paraId="439D2544" w14:textId="5BF11115" w:rsidR="000F0E25" w:rsidRDefault="000F0E25" w:rsidP="5BDA4E57">
                  <w:pPr>
                    <w:pStyle w:val="Heading2"/>
                    <w:rPr>
                      <w:rFonts w:ascii="Franklin Gothic Medium" w:hAnsi="Franklin Gothic Medium"/>
                      <w:caps w:val="0"/>
                      <w:lang w:eastAsia="en-US"/>
                    </w:rPr>
                  </w:pPr>
                </w:p>
                <w:p w14:paraId="118A6951" w14:textId="08DB4704" w:rsidR="5BDA4E57" w:rsidRDefault="5BDA4E57" w:rsidP="5BDA4E57">
                  <w:pPr>
                    <w:pStyle w:val="Line"/>
                    <w:ind w:left="720"/>
                  </w:pPr>
                </w:p>
                <w:p w14:paraId="1525045C" w14:textId="77777777" w:rsidR="000F0E25" w:rsidRPr="00981530" w:rsidRDefault="000F0E25">
                  <w:pPr>
                    <w:pStyle w:val="Heading2"/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</w:pPr>
                </w:p>
                <w:p w14:paraId="40F4EB2E" w14:textId="77777777" w:rsidR="008C0BB6" w:rsidRPr="008C0BB6" w:rsidRDefault="008C0BB6" w:rsidP="008C0BB6">
                  <w:pPr>
                    <w:pStyle w:val="Heading2"/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</w:pPr>
                  <w:r w:rsidRPr="008C0BB6"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  <w:t>DIRECTOR DE FACULTAD:</w:t>
                  </w:r>
                </w:p>
                <w:p w14:paraId="4F6A1380" w14:textId="0EEF134A" w:rsidR="00A6408A" w:rsidRPr="000F0E25" w:rsidRDefault="008C0BB6" w:rsidP="008C0BB6">
                  <w:pPr>
                    <w:pStyle w:val="Heading2"/>
                    <w:rPr>
                      <w:rFonts w:ascii="Franklin Gothic Medium Cond" w:hAnsi="Franklin Gothic Medium Cond"/>
                    </w:rPr>
                  </w:pPr>
                  <w:r w:rsidRPr="008C0BB6">
                    <w:rPr>
                      <w:rFonts w:ascii="Franklin Gothic Medium Cond" w:eastAsia="Times New Roman" w:hAnsi="Franklin Gothic Medium Cond" w:cs="Arial"/>
                      <w:caps w:val="0"/>
                      <w:sz w:val="20"/>
                      <w:szCs w:val="20"/>
                      <w:lang w:eastAsia="en-US"/>
                    </w:rPr>
                    <w:t>DR. SUSAN ELSWICK LCSW, LSSW, RPT-S, IMH-E- ES PROFESORA ASOCIADA DE TRABAJO SOCIAL, DIRECTORA DE LA FACULTAD DE IIMPACT Y DIRECTORA DE SMART CENTER EN LA UNIVERSIDAD DE MEMPHIS</w:t>
                  </w:r>
                </w:p>
              </w:tc>
            </w:tr>
            <w:tr w:rsidR="00A6408A" w:rsidRPr="000F0E25" w14:paraId="3B491F6A" w14:textId="77777777" w:rsidTr="5BDA4E57">
              <w:trPr>
                <w:trHeight w:hRule="exact" w:val="144"/>
              </w:trPr>
              <w:tc>
                <w:tcPr>
                  <w:tcW w:w="3456" w:type="dxa"/>
                </w:tcPr>
                <w:p w14:paraId="0D98D5A7" w14:textId="77777777" w:rsidR="00A6408A" w:rsidRPr="000F0E25" w:rsidRDefault="00A6408A">
                  <w:pPr>
                    <w:rPr>
                      <w:rFonts w:ascii="Franklin Gothic Medium Cond" w:hAnsi="Franklin Gothic Medium Cond"/>
                    </w:rPr>
                  </w:pPr>
                </w:p>
              </w:tc>
            </w:tr>
            <w:tr w:rsidR="00A6408A" w:rsidRPr="000F0E25" w14:paraId="4370FBDB" w14:textId="77777777" w:rsidTr="5BDA4E57">
              <w:trPr>
                <w:trHeight w:hRule="exact" w:val="3456"/>
              </w:trPr>
              <w:tc>
                <w:tcPr>
                  <w:tcW w:w="3456" w:type="dxa"/>
                  <w:shd w:val="clear" w:color="auto" w:fill="073763" w:themeFill="accent1" w:themeFillShade="80"/>
                </w:tcPr>
                <w:p w14:paraId="7F4704BD" w14:textId="04C3AD9E" w:rsidR="00A6408A" w:rsidRPr="00981530" w:rsidRDefault="00F831ED">
                  <w:pPr>
                    <w:pStyle w:val="Heading3"/>
                    <w:rPr>
                      <w:rFonts w:ascii="Franklin Gothic Medium Cond" w:hAnsi="Franklin Gothic Medium Cond"/>
                      <w:sz w:val="32"/>
                      <w:szCs w:val="32"/>
                    </w:rPr>
                  </w:pPr>
                  <w:r w:rsidRPr="00981530">
                    <w:rPr>
                      <w:rFonts w:ascii="Franklin Gothic Medium Cond" w:hAnsi="Franklin Gothic Medium Cond"/>
                      <w:sz w:val="32"/>
                      <w:szCs w:val="32"/>
                    </w:rPr>
                    <w:t>Contact</w:t>
                  </w:r>
                  <w:r w:rsidR="008C0BB6">
                    <w:rPr>
                      <w:rFonts w:ascii="Franklin Gothic Medium Cond" w:hAnsi="Franklin Gothic Medium Cond"/>
                      <w:sz w:val="32"/>
                      <w:szCs w:val="32"/>
                    </w:rPr>
                    <w:t>o</w:t>
                  </w:r>
                </w:p>
                <w:p w14:paraId="628DC1B1" w14:textId="389911AA" w:rsidR="00413F65" w:rsidRPr="00981530" w:rsidRDefault="00000000" w:rsidP="007B5940">
                  <w:pPr>
                    <w:pStyle w:val="ContactInfo"/>
                    <w:jc w:val="left"/>
                    <w:rPr>
                      <w:rFonts w:ascii="Franklin Gothic Medium Cond" w:hAnsi="Franklin Gothic Medium Cond"/>
                    </w:rPr>
                  </w:pPr>
                  <w:sdt>
                    <w:sdtPr>
                      <w:rPr>
                        <w:rFonts w:ascii="Franklin Gothic Medium Cond" w:hAnsi="Franklin Gothic Medium Cond"/>
                      </w:rPr>
                      <w:id w:val="857003158"/>
                      <w:placeholder>
                        <w:docPart w:val="B452F6459B3045B8A5FCA3502FF2A237"/>
                      </w:placeholder>
                      <w15:appearance w15:val="hidden"/>
                      <w:text w:multiLine="1"/>
                    </w:sdtPr>
                    <w:sdtContent>
                      <w:proofErr w:type="gramStart"/>
                      <w:r w:rsidR="008C0BB6">
                        <w:rPr>
                          <w:rFonts w:ascii="Franklin Gothic Medium Cond" w:hAnsi="Franklin Gothic Medium Cond"/>
                        </w:rPr>
                        <w:t xml:space="preserve">Tel. </w:t>
                      </w:r>
                      <w:r w:rsidR="007B5940" w:rsidRPr="00981530">
                        <w:rPr>
                          <w:rFonts w:ascii="Franklin Gothic Medium Cond" w:hAnsi="Franklin Gothic Medium Cond"/>
                        </w:rPr>
                        <w:t>:</w:t>
                      </w:r>
                      <w:proofErr w:type="gramEnd"/>
                      <w:r w:rsidR="007B5940" w:rsidRPr="00981530">
                        <w:rPr>
                          <w:rFonts w:ascii="Franklin Gothic Medium Cond" w:hAnsi="Franklin Gothic Medium Cond"/>
                        </w:rPr>
                        <w:t xml:space="preserve"> 901.678.1636</w:t>
                      </w:r>
                      <w:r w:rsidR="007B5940" w:rsidRPr="00981530">
                        <w:rPr>
                          <w:rFonts w:ascii="Franklin Gothic Medium Cond" w:hAnsi="Franklin Gothic Medium Cond"/>
                        </w:rPr>
                        <w:br/>
                      </w:r>
                      <w:r w:rsidR="008C0BB6">
                        <w:rPr>
                          <w:rFonts w:ascii="Franklin Gothic Medium Cond" w:hAnsi="Franklin Gothic Medium Cond"/>
                        </w:rPr>
                        <w:t>Correo</w:t>
                      </w:r>
                      <w:r w:rsidR="007B5940" w:rsidRPr="00981530">
                        <w:rPr>
                          <w:rFonts w:ascii="Franklin Gothic Medium Cond" w:hAnsi="Franklin Gothic Medium Cond"/>
                        </w:rPr>
                        <w:t>: SMARTCenter@memphis.edu</w:t>
                      </w:r>
                    </w:sdtContent>
                  </w:sdt>
                </w:p>
                <w:p w14:paraId="734C8707" w14:textId="0E987DAE" w:rsidR="00413F65" w:rsidRPr="00981530" w:rsidRDefault="007B5940" w:rsidP="00413F65">
                  <w:pPr>
                    <w:pStyle w:val="ContactInfo"/>
                    <w:rPr>
                      <w:rFonts w:ascii="Franklin Gothic Medium Cond" w:hAnsi="Franklin Gothic Medium Cond"/>
                      <w:b/>
                      <w:bCs/>
                    </w:rPr>
                  </w:pPr>
                  <w:r w:rsidRPr="00981530">
                    <w:rPr>
                      <w:rFonts w:ascii="Franklin Gothic Medium Cond" w:hAnsi="Franklin Gothic Medium Cond"/>
                    </w:rPr>
                    <w:t>https://www.memphis.edu/smartcenter</w:t>
                  </w:r>
                  <w:r w:rsidRPr="00981530">
                    <w:rPr>
                      <w:rFonts w:ascii="Franklin Gothic Medium Cond" w:hAnsi="Franklin Gothic Medium Cond"/>
                      <w:b/>
                      <w:bCs/>
                    </w:rPr>
                    <w:t>/</w:t>
                  </w:r>
                </w:p>
                <w:p w14:paraId="59E50EAD" w14:textId="13A2E607" w:rsidR="00A6408A" w:rsidRPr="000F0E25" w:rsidRDefault="00A6408A" w:rsidP="00413F65">
                  <w:pPr>
                    <w:pStyle w:val="ContactInfo"/>
                    <w:rPr>
                      <w:rFonts w:ascii="Franklin Gothic Medium Cond" w:hAnsi="Franklin Gothic Medium Cond"/>
                    </w:rPr>
                  </w:pPr>
                </w:p>
              </w:tc>
            </w:tr>
          </w:tbl>
          <w:p w14:paraId="607AE7CF" w14:textId="77777777" w:rsidR="00A6408A" w:rsidRPr="000F0E25" w:rsidRDefault="00A6408A">
            <w:pPr>
              <w:rPr>
                <w:rFonts w:ascii="Franklin Gothic Medium Cond" w:hAnsi="Franklin Gothic Medium Cond"/>
              </w:rPr>
            </w:pPr>
          </w:p>
        </w:tc>
      </w:tr>
    </w:tbl>
    <w:p w14:paraId="54DD5F63" w14:textId="50C26314" w:rsidR="00A6408A" w:rsidRPr="000F0E25" w:rsidRDefault="00A6408A">
      <w:pPr>
        <w:pStyle w:val="NoSpacing"/>
        <w:rPr>
          <w:rFonts w:ascii="Franklin Gothic Medium Cond" w:hAnsi="Franklin Gothic Medium Cond"/>
        </w:rPr>
      </w:pPr>
    </w:p>
    <w:sectPr w:rsidR="00A6408A" w:rsidRPr="000F0E25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6E0DC" w14:textId="77777777" w:rsidR="00EC162A" w:rsidRDefault="00EC162A" w:rsidP="00053713">
      <w:pPr>
        <w:spacing w:after="0" w:line="240" w:lineRule="auto"/>
      </w:pPr>
      <w:r>
        <w:separator/>
      </w:r>
    </w:p>
  </w:endnote>
  <w:endnote w:type="continuationSeparator" w:id="0">
    <w:p w14:paraId="5CB2FEFF" w14:textId="77777777" w:rsidR="00EC162A" w:rsidRDefault="00EC162A" w:rsidP="0005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FA7C" w14:textId="77777777" w:rsidR="00EC162A" w:rsidRDefault="00EC162A" w:rsidP="00053713">
      <w:pPr>
        <w:spacing w:after="0" w:line="240" w:lineRule="auto"/>
      </w:pPr>
      <w:r>
        <w:separator/>
      </w:r>
    </w:p>
  </w:footnote>
  <w:footnote w:type="continuationSeparator" w:id="0">
    <w:p w14:paraId="09352389" w14:textId="77777777" w:rsidR="00EC162A" w:rsidRDefault="00EC162A" w:rsidP="0005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70C3"/>
    <w:multiLevelType w:val="hybridMultilevel"/>
    <w:tmpl w:val="54A6B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E67818"/>
    <w:multiLevelType w:val="hybridMultilevel"/>
    <w:tmpl w:val="9060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15814"/>
    <w:multiLevelType w:val="hybridMultilevel"/>
    <w:tmpl w:val="24DE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E7CBF"/>
    <w:multiLevelType w:val="hybridMultilevel"/>
    <w:tmpl w:val="A050C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8A7241"/>
    <w:multiLevelType w:val="hybridMultilevel"/>
    <w:tmpl w:val="E3DA9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42816">
    <w:abstractNumId w:val="4"/>
  </w:num>
  <w:num w:numId="2" w16cid:durableId="1861772888">
    <w:abstractNumId w:val="2"/>
  </w:num>
  <w:num w:numId="3" w16cid:durableId="351340801">
    <w:abstractNumId w:val="3"/>
  </w:num>
  <w:num w:numId="4" w16cid:durableId="2080981575">
    <w:abstractNumId w:val="0"/>
  </w:num>
  <w:num w:numId="5" w16cid:durableId="59509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40"/>
    <w:rsid w:val="00053713"/>
    <w:rsid w:val="000D4F5A"/>
    <w:rsid w:val="000F0E25"/>
    <w:rsid w:val="00177626"/>
    <w:rsid w:val="00285011"/>
    <w:rsid w:val="002A0ED4"/>
    <w:rsid w:val="003130D4"/>
    <w:rsid w:val="00413F65"/>
    <w:rsid w:val="004A0BB3"/>
    <w:rsid w:val="004B4600"/>
    <w:rsid w:val="0062598B"/>
    <w:rsid w:val="006E3216"/>
    <w:rsid w:val="006F0B44"/>
    <w:rsid w:val="0076065F"/>
    <w:rsid w:val="007B5940"/>
    <w:rsid w:val="008B2CA3"/>
    <w:rsid w:val="008C0BB6"/>
    <w:rsid w:val="0094383C"/>
    <w:rsid w:val="009742F4"/>
    <w:rsid w:val="00981530"/>
    <w:rsid w:val="00A129BD"/>
    <w:rsid w:val="00A6408A"/>
    <w:rsid w:val="00B01F3D"/>
    <w:rsid w:val="00B211AB"/>
    <w:rsid w:val="00B24F96"/>
    <w:rsid w:val="00C147E2"/>
    <w:rsid w:val="00C9366F"/>
    <w:rsid w:val="00D3527C"/>
    <w:rsid w:val="00EC162A"/>
    <w:rsid w:val="00F831ED"/>
    <w:rsid w:val="00FD4B27"/>
    <w:rsid w:val="07A8D33D"/>
    <w:rsid w:val="09330325"/>
    <w:rsid w:val="0B5958DC"/>
    <w:rsid w:val="100D48AE"/>
    <w:rsid w:val="122C1681"/>
    <w:rsid w:val="15362249"/>
    <w:rsid w:val="1983939F"/>
    <w:rsid w:val="2032E1E2"/>
    <w:rsid w:val="233CEDAA"/>
    <w:rsid w:val="25139C65"/>
    <w:rsid w:val="2EAB6EE3"/>
    <w:rsid w:val="319D813E"/>
    <w:rsid w:val="3BC6FC4F"/>
    <w:rsid w:val="3CF73133"/>
    <w:rsid w:val="41AB2105"/>
    <w:rsid w:val="43F6B989"/>
    <w:rsid w:val="48AAA95B"/>
    <w:rsid w:val="4A278FE3"/>
    <w:rsid w:val="51EF658A"/>
    <w:rsid w:val="527F3B12"/>
    <w:rsid w:val="57412416"/>
    <w:rsid w:val="5BDA4E57"/>
    <w:rsid w:val="64FD370C"/>
    <w:rsid w:val="69EE81DD"/>
    <w:rsid w:val="6BB7C873"/>
    <w:rsid w:val="6D79A5EA"/>
    <w:rsid w:val="6DD69646"/>
    <w:rsid w:val="706BB845"/>
    <w:rsid w:val="7188F286"/>
    <w:rsid w:val="7945177F"/>
    <w:rsid w:val="7CE0CBDA"/>
    <w:rsid w:val="7CE897AF"/>
    <w:rsid w:val="7FEAD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EDC63"/>
  <w15:chartTrackingRefBased/>
  <w15:docId w15:val="{C0F9EFB4-F691-4750-BE16-BAD05BD9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17406D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F6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before="400" w:after="400" w:line="264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link w:val="Heading3Char"/>
    <w:uiPriority w:val="3"/>
    <w:unhideWhenUsed/>
    <w:qFormat/>
    <w:pPr>
      <w:keepNext/>
      <w:keepLines/>
      <w:spacing w:before="320"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73763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"/>
    <w:qFormat/>
    <w:rsid w:val="00413F65"/>
    <w:pPr>
      <w:numPr>
        <w:ilvl w:val="1"/>
      </w:numPr>
      <w:spacing w:before="440" w:after="0" w:line="240" w:lineRule="auto"/>
    </w:pPr>
    <w:rPr>
      <w:rFonts w:asciiTheme="majorHAnsi" w:hAnsiTheme="majorHAnsi"/>
      <w:caps/>
      <w:color w:val="073763" w:themeColor="accent1" w:themeShade="80"/>
      <w:sz w:val="104"/>
    </w:rPr>
  </w:style>
  <w:style w:type="character" w:customStyle="1" w:styleId="SubtitleChar">
    <w:name w:val="Subtitle Char"/>
    <w:basedOn w:val="DefaultParagraphFont"/>
    <w:link w:val="Subtitle"/>
    <w:uiPriority w:val="1"/>
    <w:rsid w:val="00413F65"/>
    <w:rPr>
      <w:rFonts w:asciiTheme="majorHAnsi" w:hAnsiTheme="majorHAnsi"/>
      <w:caps/>
      <w:color w:val="073763" w:themeColor="accent1" w:themeShade="80"/>
      <w:sz w:val="104"/>
    </w:rPr>
  </w:style>
  <w:style w:type="paragraph" w:styleId="Title">
    <w:name w:val="Title"/>
    <w:basedOn w:val="Normal"/>
    <w:link w:val="TitleChar"/>
    <w:uiPriority w:val="2"/>
    <w:qFormat/>
    <w:pPr>
      <w:spacing w:after="0" w:line="216" w:lineRule="auto"/>
      <w:contextualSpacing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after="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13F65"/>
    <w:pPr>
      <w:spacing w:after="240" w:line="240" w:lineRule="auto"/>
      <w:jc w:val="center"/>
    </w:pPr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i/>
      <w:color w:val="073763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073662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073763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073763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073763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88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73763" w:themeColor="accent1" w:themeShade="8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3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13"/>
  </w:style>
  <w:style w:type="paragraph" w:styleId="Footer">
    <w:name w:val="footer"/>
    <w:basedOn w:val="Normal"/>
    <w:link w:val="FooterChar"/>
    <w:uiPriority w:val="99"/>
    <w:unhideWhenUsed/>
    <w:rsid w:val="00053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sutton\AppData\Roaming\Microsoft\Templates\Seasonal%20event%20flyer%20(spr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52F6459B3045B8A5FCA3502FF2A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B37C-0B72-4C38-A05C-098F1D6DE528}"/>
      </w:docPartPr>
      <w:docPartBody>
        <w:p w:rsidR="00D3527C" w:rsidRDefault="0091055B">
          <w:r>
            <w:t>Street Address</w:t>
          </w:r>
          <w:r>
            <w:br/>
            <w:t>City, ST ZIP Code</w:t>
          </w:r>
          <w:r>
            <w:br/>
            <w:t>Telephone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7C"/>
    <w:rsid w:val="00223EB5"/>
    <w:rsid w:val="00674547"/>
    <w:rsid w:val="0091055B"/>
    <w:rsid w:val="00D3527C"/>
    <w:rsid w:val="00EC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C:\Users\eesutton\AppData\Roaming\Microsoft\Templates\Seasonal event flyer (spring).dotx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Elizabeth Sutton (eesutton)</dc:creator>
  <cp:keywords/>
  <dc:description/>
  <cp:lastModifiedBy>Madison Grace Brimhall (mbrmhall)</cp:lastModifiedBy>
  <cp:revision>2</cp:revision>
  <cp:lastPrinted>2012-12-25T23:02:00Z</cp:lastPrinted>
  <dcterms:created xsi:type="dcterms:W3CDTF">2023-02-15T20:22:00Z</dcterms:created>
  <dcterms:modified xsi:type="dcterms:W3CDTF">2023-02-15T20:22:00Z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