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664BC" w14:textId="77777777" w:rsidR="0060756D" w:rsidRPr="00A05C21" w:rsidRDefault="007660CE" w:rsidP="0060756D">
      <w:pPr>
        <w:pStyle w:val="Heading1"/>
        <w:ind w:right="58"/>
        <w:jc w:val="center"/>
        <w:rPr>
          <w:rFonts w:ascii="Times New Roman" w:hAnsi="Times New Roman" w:cs="Times New Roman"/>
          <w:bCs w:val="0"/>
          <w:color w:val="auto"/>
          <w:kern w:val="0"/>
          <w:sz w:val="28"/>
          <w:szCs w:val="28"/>
        </w:rPr>
      </w:pPr>
      <w:r w:rsidRPr="00A05C21">
        <w:rPr>
          <w:rFonts w:ascii="Times New Roman" w:hAnsi="Times New Roman" w:cs="Times New Roman"/>
          <w:bCs w:val="0"/>
          <w:color w:val="auto"/>
          <w:kern w:val="0"/>
          <w:sz w:val="28"/>
          <w:szCs w:val="28"/>
        </w:rPr>
        <w:t>F</w:t>
      </w:r>
      <w:r w:rsidR="0060756D" w:rsidRPr="00A05C21">
        <w:rPr>
          <w:rFonts w:ascii="Times New Roman" w:hAnsi="Times New Roman" w:cs="Times New Roman"/>
          <w:bCs w:val="0"/>
          <w:color w:val="auto"/>
          <w:kern w:val="0"/>
          <w:sz w:val="28"/>
          <w:szCs w:val="28"/>
        </w:rPr>
        <w:t>riends For Life Corporation</w:t>
      </w:r>
    </w:p>
    <w:p w14:paraId="4EA3521E" w14:textId="77777777" w:rsidR="0060756D" w:rsidRPr="00A05C21" w:rsidRDefault="0060756D" w:rsidP="0060756D">
      <w:pPr>
        <w:jc w:val="center"/>
      </w:pPr>
    </w:p>
    <w:tbl>
      <w:tblPr>
        <w:tblStyle w:val="TableGrid"/>
        <w:tblW w:w="0" w:type="auto"/>
        <w:tblLook w:val="04A0" w:firstRow="1" w:lastRow="0" w:firstColumn="1" w:lastColumn="0" w:noHBand="0" w:noVBand="1"/>
      </w:tblPr>
      <w:tblGrid>
        <w:gridCol w:w="2080"/>
        <w:gridCol w:w="6550"/>
      </w:tblGrid>
      <w:tr w:rsidR="007660CE" w:rsidRPr="00A05C21" w14:paraId="0BBCD097" w14:textId="77777777" w:rsidTr="007660CE">
        <w:tc>
          <w:tcPr>
            <w:tcW w:w="2088" w:type="dxa"/>
          </w:tcPr>
          <w:p w14:paraId="6A923039" w14:textId="77777777" w:rsidR="007660CE" w:rsidRPr="00A05C21" w:rsidRDefault="007660CE" w:rsidP="007660CE">
            <w:r w:rsidRPr="00A05C21">
              <w:t>JOB TITLE:</w:t>
            </w:r>
          </w:p>
        </w:tc>
        <w:tc>
          <w:tcPr>
            <w:tcW w:w="6768" w:type="dxa"/>
          </w:tcPr>
          <w:p w14:paraId="0550E70F" w14:textId="6DBAD966" w:rsidR="007660CE" w:rsidRPr="00A05C21" w:rsidRDefault="00B06BA4" w:rsidP="00226004">
            <w:r w:rsidRPr="00A05C21">
              <w:t>Mental Health C</w:t>
            </w:r>
            <w:r w:rsidR="00226004" w:rsidRPr="00A05C21">
              <w:t>linician</w:t>
            </w:r>
          </w:p>
        </w:tc>
      </w:tr>
      <w:tr w:rsidR="007660CE" w:rsidRPr="00A05C21" w14:paraId="5985F523" w14:textId="77777777" w:rsidTr="007660CE">
        <w:tc>
          <w:tcPr>
            <w:tcW w:w="2088" w:type="dxa"/>
          </w:tcPr>
          <w:p w14:paraId="659AF5CA" w14:textId="77777777" w:rsidR="007660CE" w:rsidRPr="00A05C21" w:rsidRDefault="007660CE" w:rsidP="007660CE">
            <w:r w:rsidRPr="00A05C21">
              <w:t>EXEMPT:</w:t>
            </w:r>
          </w:p>
        </w:tc>
        <w:tc>
          <w:tcPr>
            <w:tcW w:w="6768" w:type="dxa"/>
          </w:tcPr>
          <w:p w14:paraId="04D4246C" w14:textId="77777777" w:rsidR="007660CE" w:rsidRPr="00A05C21" w:rsidRDefault="005C7325" w:rsidP="0060756D">
            <w:r w:rsidRPr="00A05C21">
              <w:t>Non-</w:t>
            </w:r>
            <w:r w:rsidR="0050724E" w:rsidRPr="00A05C21">
              <w:t>Exempt</w:t>
            </w:r>
          </w:p>
        </w:tc>
      </w:tr>
      <w:tr w:rsidR="007660CE" w:rsidRPr="00A05C21" w14:paraId="5948A8E6" w14:textId="77777777" w:rsidTr="007660CE">
        <w:tc>
          <w:tcPr>
            <w:tcW w:w="2088" w:type="dxa"/>
          </w:tcPr>
          <w:p w14:paraId="031A1882" w14:textId="77777777" w:rsidR="007660CE" w:rsidRPr="00A05C21" w:rsidRDefault="007660CE" w:rsidP="007660CE">
            <w:r w:rsidRPr="00A05C21">
              <w:t>DEPARTMENT:</w:t>
            </w:r>
          </w:p>
        </w:tc>
        <w:tc>
          <w:tcPr>
            <w:tcW w:w="6768" w:type="dxa"/>
          </w:tcPr>
          <w:p w14:paraId="1B2AF012" w14:textId="77777777" w:rsidR="007660CE" w:rsidRPr="00A05C21" w:rsidRDefault="00BF179D" w:rsidP="0060756D">
            <w:r w:rsidRPr="00A05C21">
              <w:t>Client Services Department</w:t>
            </w:r>
          </w:p>
        </w:tc>
      </w:tr>
      <w:tr w:rsidR="007660CE" w:rsidRPr="00A05C21" w14:paraId="1CA73936" w14:textId="77777777" w:rsidTr="007660CE">
        <w:tc>
          <w:tcPr>
            <w:tcW w:w="2088" w:type="dxa"/>
          </w:tcPr>
          <w:p w14:paraId="53845F89" w14:textId="77777777" w:rsidR="007660CE" w:rsidRPr="00A05C21" w:rsidRDefault="007660CE" w:rsidP="007660CE">
            <w:r w:rsidRPr="00A05C21">
              <w:t>STATUS:</w:t>
            </w:r>
          </w:p>
        </w:tc>
        <w:tc>
          <w:tcPr>
            <w:tcW w:w="6768" w:type="dxa"/>
          </w:tcPr>
          <w:p w14:paraId="1851FEC3" w14:textId="77777777" w:rsidR="007660CE" w:rsidRPr="00A05C21" w:rsidRDefault="00DA198B" w:rsidP="00A602EE">
            <w:r w:rsidRPr="00A05C21">
              <w:t>Full-</w:t>
            </w:r>
            <w:r w:rsidR="00B43909" w:rsidRPr="00A05C21">
              <w:t>Time</w:t>
            </w:r>
            <w:r w:rsidR="0012311C" w:rsidRPr="00A05C21">
              <w:t xml:space="preserve"> </w:t>
            </w:r>
          </w:p>
        </w:tc>
      </w:tr>
      <w:tr w:rsidR="007660CE" w:rsidRPr="00A05C21" w14:paraId="78F051D5" w14:textId="77777777" w:rsidTr="007660CE">
        <w:tc>
          <w:tcPr>
            <w:tcW w:w="2088" w:type="dxa"/>
          </w:tcPr>
          <w:p w14:paraId="564A9333" w14:textId="77777777" w:rsidR="007660CE" w:rsidRPr="00A05C21" w:rsidRDefault="007660CE" w:rsidP="007660CE">
            <w:r w:rsidRPr="00A05C21">
              <w:t>REPORTS TO:</w:t>
            </w:r>
          </w:p>
        </w:tc>
        <w:tc>
          <w:tcPr>
            <w:tcW w:w="6768" w:type="dxa"/>
          </w:tcPr>
          <w:p w14:paraId="05FDE96B" w14:textId="77777777" w:rsidR="007660CE" w:rsidRPr="00A05C21" w:rsidRDefault="00A77F45" w:rsidP="001031FA">
            <w:r w:rsidRPr="00A05C21">
              <w:t>Clinical Services Manager</w:t>
            </w:r>
            <w:r w:rsidR="002A662D" w:rsidRPr="00A05C21">
              <w:t xml:space="preserve"> </w:t>
            </w:r>
          </w:p>
        </w:tc>
      </w:tr>
    </w:tbl>
    <w:p w14:paraId="36805FC6" w14:textId="77777777" w:rsidR="007660CE" w:rsidRPr="00A05C21" w:rsidRDefault="007660CE" w:rsidP="0060756D"/>
    <w:p w14:paraId="4DF782A4" w14:textId="259471DF" w:rsidR="008746B2" w:rsidRPr="008746B2" w:rsidRDefault="008746B2" w:rsidP="008746B2">
      <w:pPr>
        <w:pStyle w:val="BodyText"/>
        <w:spacing w:before="56"/>
        <w:ind w:right="1049"/>
        <w:rPr>
          <w:rFonts w:eastAsia="Calibri"/>
          <w:sz w:val="22"/>
          <w:szCs w:val="22"/>
        </w:rPr>
      </w:pPr>
      <w:r w:rsidRPr="008746B2">
        <w:rPr>
          <w:rFonts w:eastAsia="Calibri"/>
          <w:sz w:val="22"/>
          <w:szCs w:val="22"/>
        </w:rPr>
        <w:t xml:space="preserve">Are you </w:t>
      </w:r>
      <w:r>
        <w:rPr>
          <w:rFonts w:eastAsia="Calibri"/>
          <w:sz w:val="22"/>
          <w:szCs w:val="22"/>
        </w:rPr>
        <w:t>a mental health provider who</w:t>
      </w:r>
      <w:r w:rsidRPr="008746B2">
        <w:rPr>
          <w:rFonts w:eastAsia="Calibri"/>
          <w:sz w:val="22"/>
          <w:szCs w:val="22"/>
        </w:rPr>
        <w:t xml:space="preserve"> love</w:t>
      </w:r>
      <w:r>
        <w:rPr>
          <w:rFonts w:eastAsia="Calibri"/>
          <w:sz w:val="22"/>
          <w:szCs w:val="22"/>
        </w:rPr>
        <w:t>s</w:t>
      </w:r>
      <w:r w:rsidRPr="008746B2">
        <w:rPr>
          <w:rFonts w:eastAsia="Calibri"/>
          <w:sz w:val="22"/>
          <w:szCs w:val="22"/>
        </w:rPr>
        <w:t xml:space="preserve"> helping the greater Memphis community and thrive</w:t>
      </w:r>
      <w:r>
        <w:rPr>
          <w:rFonts w:eastAsia="Calibri"/>
          <w:sz w:val="22"/>
          <w:szCs w:val="22"/>
        </w:rPr>
        <w:t>s</w:t>
      </w:r>
      <w:r w:rsidRPr="008746B2">
        <w:rPr>
          <w:rFonts w:eastAsia="Calibri"/>
          <w:sz w:val="22"/>
          <w:szCs w:val="22"/>
        </w:rPr>
        <w:t xml:space="preserve"> in a fast-paced,</w:t>
      </w:r>
      <w:r w:rsidRPr="008746B2">
        <w:rPr>
          <w:rFonts w:eastAsia="Calibri"/>
          <w:spacing w:val="1"/>
          <w:sz w:val="22"/>
          <w:szCs w:val="22"/>
        </w:rPr>
        <w:t xml:space="preserve"> </w:t>
      </w:r>
      <w:r w:rsidRPr="008746B2">
        <w:rPr>
          <w:rFonts w:eastAsia="Calibri"/>
          <w:sz w:val="22"/>
          <w:szCs w:val="22"/>
        </w:rPr>
        <w:t>collaborative environment?</w:t>
      </w:r>
    </w:p>
    <w:p w14:paraId="78298EE8" w14:textId="1433F71C" w:rsidR="008746B2" w:rsidRPr="008746B2" w:rsidRDefault="008746B2" w:rsidP="008746B2">
      <w:pPr>
        <w:widowControl w:val="0"/>
        <w:autoSpaceDE w:val="0"/>
        <w:autoSpaceDN w:val="0"/>
        <w:ind w:right="82"/>
        <w:rPr>
          <w:rFonts w:eastAsia="Calibri"/>
          <w:sz w:val="22"/>
          <w:szCs w:val="22"/>
        </w:rPr>
      </w:pPr>
      <w:r w:rsidRPr="008746B2">
        <w:rPr>
          <w:rFonts w:eastAsia="Calibri"/>
          <w:sz w:val="22"/>
          <w:szCs w:val="22"/>
        </w:rPr>
        <w:t xml:space="preserve">For more than three decades, </w:t>
      </w:r>
      <w:r w:rsidRPr="008746B2">
        <w:rPr>
          <w:rFonts w:eastAsia="Calibri"/>
          <w:b/>
          <w:sz w:val="22"/>
          <w:szCs w:val="22"/>
        </w:rPr>
        <w:t xml:space="preserve">The Friends </w:t>
      </w:r>
      <w:proofErr w:type="gramStart"/>
      <w:r w:rsidRPr="008746B2">
        <w:rPr>
          <w:rFonts w:eastAsia="Calibri"/>
          <w:b/>
          <w:sz w:val="22"/>
          <w:szCs w:val="22"/>
        </w:rPr>
        <w:t>For</w:t>
      </w:r>
      <w:proofErr w:type="gramEnd"/>
      <w:r w:rsidRPr="008746B2">
        <w:rPr>
          <w:rFonts w:eastAsia="Calibri"/>
          <w:b/>
          <w:sz w:val="22"/>
          <w:szCs w:val="22"/>
        </w:rPr>
        <w:t xml:space="preserve"> Life</w:t>
      </w:r>
      <w:r>
        <w:rPr>
          <w:rFonts w:eastAsia="Calibri"/>
          <w:b/>
          <w:sz w:val="22"/>
          <w:szCs w:val="22"/>
        </w:rPr>
        <w:t xml:space="preserve"> Corporation</w:t>
      </w:r>
      <w:r w:rsidRPr="008746B2">
        <w:rPr>
          <w:rFonts w:eastAsia="Calibri"/>
          <w:sz w:val="22"/>
          <w:szCs w:val="22"/>
        </w:rPr>
        <w:t xml:space="preserve"> has been preventing the spread of HIV and helping those</w:t>
      </w:r>
      <w:r w:rsidRPr="008746B2">
        <w:rPr>
          <w:rFonts w:eastAsia="Calibri"/>
          <w:spacing w:val="1"/>
          <w:sz w:val="22"/>
          <w:szCs w:val="22"/>
        </w:rPr>
        <w:t xml:space="preserve"> </w:t>
      </w:r>
      <w:r w:rsidRPr="008746B2">
        <w:rPr>
          <w:rFonts w:eastAsia="Calibri"/>
          <w:sz w:val="22"/>
          <w:szCs w:val="22"/>
        </w:rPr>
        <w:t>affected by HIV/AIDS live well. Our holistic, client-centered approach provides a variety of services</w:t>
      </w:r>
      <w:r w:rsidRPr="008746B2">
        <w:rPr>
          <w:rFonts w:eastAsia="Calibri"/>
          <w:spacing w:val="1"/>
          <w:sz w:val="22"/>
          <w:szCs w:val="22"/>
        </w:rPr>
        <w:t xml:space="preserve"> </w:t>
      </w:r>
      <w:r w:rsidRPr="008746B2">
        <w:rPr>
          <w:rFonts w:eastAsia="Calibri"/>
          <w:sz w:val="22"/>
          <w:szCs w:val="22"/>
        </w:rPr>
        <w:t>coordinated through one centralized model. We strive to address the roots of need—including stigma and</w:t>
      </w:r>
      <w:r w:rsidRPr="008746B2">
        <w:rPr>
          <w:rFonts w:eastAsia="Calibri"/>
          <w:spacing w:val="-47"/>
          <w:sz w:val="22"/>
          <w:szCs w:val="22"/>
        </w:rPr>
        <w:t xml:space="preserve"> </w:t>
      </w:r>
      <w:r w:rsidRPr="008746B2">
        <w:rPr>
          <w:rFonts w:eastAsia="Calibri"/>
          <w:sz w:val="22"/>
          <w:szCs w:val="22"/>
        </w:rPr>
        <w:t>inequality—to improve health and wellness for everyone we serve. Our goal is to eliminate new</w:t>
      </w:r>
      <w:r w:rsidRPr="008746B2">
        <w:rPr>
          <w:rFonts w:eastAsia="Calibri"/>
          <w:spacing w:val="1"/>
          <w:sz w:val="22"/>
          <w:szCs w:val="22"/>
        </w:rPr>
        <w:t xml:space="preserve"> </w:t>
      </w:r>
      <w:r w:rsidRPr="008746B2">
        <w:rPr>
          <w:rFonts w:eastAsia="Calibri"/>
          <w:sz w:val="22"/>
          <w:szCs w:val="22"/>
        </w:rPr>
        <w:t xml:space="preserve">transmissions of HIV in Memphis and the Mid-South and </w:t>
      </w:r>
      <w:r w:rsidRPr="008746B2">
        <w:rPr>
          <w:rFonts w:eastAsia="Calibri"/>
          <w:b/>
          <w:sz w:val="22"/>
          <w:szCs w:val="22"/>
        </w:rPr>
        <w:t>empower those living with HIV to become their</w:t>
      </w:r>
      <w:r w:rsidRPr="008746B2">
        <w:rPr>
          <w:rFonts w:eastAsia="Calibri"/>
          <w:b/>
          <w:spacing w:val="1"/>
          <w:sz w:val="22"/>
          <w:szCs w:val="22"/>
        </w:rPr>
        <w:t xml:space="preserve"> </w:t>
      </w:r>
      <w:r w:rsidRPr="008746B2">
        <w:rPr>
          <w:rFonts w:eastAsia="Calibri"/>
          <w:b/>
          <w:sz w:val="22"/>
          <w:szCs w:val="22"/>
        </w:rPr>
        <w:t>healthiest,</w:t>
      </w:r>
      <w:r w:rsidRPr="008746B2">
        <w:rPr>
          <w:rFonts w:eastAsia="Calibri"/>
          <w:b/>
          <w:spacing w:val="-3"/>
          <w:sz w:val="22"/>
          <w:szCs w:val="22"/>
        </w:rPr>
        <w:t xml:space="preserve"> </w:t>
      </w:r>
      <w:r w:rsidRPr="008746B2">
        <w:rPr>
          <w:rFonts w:eastAsia="Calibri"/>
          <w:b/>
          <w:sz w:val="22"/>
          <w:szCs w:val="22"/>
        </w:rPr>
        <w:t>happiest selves</w:t>
      </w:r>
      <w:r w:rsidRPr="008746B2">
        <w:rPr>
          <w:rFonts w:eastAsia="Calibri"/>
          <w:sz w:val="22"/>
          <w:szCs w:val="22"/>
        </w:rPr>
        <w:t>.</w:t>
      </w:r>
    </w:p>
    <w:p w14:paraId="5DD1B4CF" w14:textId="77777777" w:rsidR="008746B2" w:rsidRDefault="008746B2" w:rsidP="0060756D">
      <w:pPr>
        <w:rPr>
          <w:b/>
        </w:rPr>
      </w:pPr>
    </w:p>
    <w:p w14:paraId="3C95B03D" w14:textId="289BA6F1" w:rsidR="007660CE" w:rsidRPr="00A05C21" w:rsidRDefault="00B43909" w:rsidP="0060756D">
      <w:r w:rsidRPr="00A05C21">
        <w:t xml:space="preserve">The </w:t>
      </w:r>
      <w:r w:rsidR="009E32A2" w:rsidRPr="00A05C21">
        <w:t>Mental Health Clinician</w:t>
      </w:r>
      <w:r w:rsidRPr="00A05C21">
        <w:t xml:space="preserve"> </w:t>
      </w:r>
      <w:r w:rsidR="009E32A2" w:rsidRPr="00A05C21">
        <w:t xml:space="preserve">will provide individual and group clinical sessions.  </w:t>
      </w:r>
    </w:p>
    <w:p w14:paraId="5596DC04" w14:textId="77777777" w:rsidR="00B43909" w:rsidRPr="00A05C21" w:rsidRDefault="00B43909" w:rsidP="0060756D"/>
    <w:p w14:paraId="178366B6" w14:textId="77777777" w:rsidR="009A654C" w:rsidRPr="00A05C21" w:rsidRDefault="007660CE" w:rsidP="009A654C">
      <w:pPr>
        <w:rPr>
          <w:bCs/>
        </w:rPr>
      </w:pPr>
      <w:r w:rsidRPr="00A05C21">
        <w:rPr>
          <w:b/>
          <w:bCs/>
        </w:rPr>
        <w:t xml:space="preserve">ESSENTIAL DUTIES AND RESPONSIBILITES </w:t>
      </w:r>
      <w:r w:rsidR="00ED647B" w:rsidRPr="00A05C21">
        <w:rPr>
          <w:bCs/>
        </w:rPr>
        <w:t xml:space="preserve">include the following. </w:t>
      </w:r>
      <w:r w:rsidRPr="00A05C21">
        <w:rPr>
          <w:bCs/>
        </w:rPr>
        <w:t xml:space="preserve">Other duties may be assigned. </w:t>
      </w:r>
    </w:p>
    <w:p w14:paraId="2708251E" w14:textId="77777777" w:rsidR="004D6F3B" w:rsidRPr="00A05C21" w:rsidRDefault="004D6F3B" w:rsidP="009A654C">
      <w:pPr>
        <w:rPr>
          <w:bCs/>
        </w:rPr>
      </w:pPr>
    </w:p>
    <w:p w14:paraId="7E84B0EF" w14:textId="77777777" w:rsidR="007354B5" w:rsidRPr="00A05C21" w:rsidRDefault="007354B5" w:rsidP="007354B5">
      <w:pPr>
        <w:pStyle w:val="ListParagraph"/>
        <w:numPr>
          <w:ilvl w:val="0"/>
          <w:numId w:val="23"/>
        </w:numPr>
        <w:rPr>
          <w:rFonts w:ascii="Times New Roman" w:hAnsi="Times New Roman" w:cs="Times New Roman"/>
          <w:bCs/>
          <w:sz w:val="24"/>
          <w:szCs w:val="24"/>
        </w:rPr>
      </w:pPr>
      <w:r w:rsidRPr="00A05C21">
        <w:rPr>
          <w:rFonts w:ascii="Times New Roman" w:hAnsi="Times New Roman" w:cs="Times New Roman"/>
          <w:b/>
          <w:bCs/>
          <w:color w:val="201F1E"/>
          <w:sz w:val="24"/>
          <w:szCs w:val="24"/>
        </w:rPr>
        <w:t>Client Engagement and Follow-Up</w:t>
      </w:r>
    </w:p>
    <w:p w14:paraId="4384B424" w14:textId="0A6AE912" w:rsidR="007354B5" w:rsidRDefault="007354B5" w:rsidP="007354B5">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 xml:space="preserve">Implement clinical behavioral health programs serving </w:t>
      </w:r>
      <w:r w:rsidR="00A55DB5">
        <w:rPr>
          <w:rFonts w:ascii="Times New Roman" w:hAnsi="Times New Roman" w:cs="Times New Roman"/>
          <w:sz w:val="24"/>
          <w:szCs w:val="24"/>
        </w:rPr>
        <w:t xml:space="preserve">both individuals at risk of HIV and </w:t>
      </w:r>
      <w:r w:rsidRPr="00A05C21">
        <w:rPr>
          <w:rFonts w:ascii="Times New Roman" w:hAnsi="Times New Roman" w:cs="Times New Roman"/>
          <w:sz w:val="24"/>
          <w:szCs w:val="24"/>
        </w:rPr>
        <w:t>individuals living with HIV, including individual and group therapy sessions.</w:t>
      </w:r>
    </w:p>
    <w:p w14:paraId="463B662C" w14:textId="1393E4A7" w:rsidR="00A55DB5" w:rsidRPr="00A05C21" w:rsidRDefault="00A55DB5" w:rsidP="007354B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May provide family and couples therapy as needed.</w:t>
      </w:r>
    </w:p>
    <w:p w14:paraId="54FF9188" w14:textId="77777777" w:rsidR="007354B5" w:rsidRPr="00A05C21" w:rsidRDefault="007354B5" w:rsidP="007354B5">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Provision of group and individual based mental health services to 75 unduplicated individuals per RW grant year.</w:t>
      </w:r>
    </w:p>
    <w:p w14:paraId="6B7F010B" w14:textId="77777777" w:rsidR="007354B5" w:rsidRPr="00A05C21" w:rsidRDefault="007354B5" w:rsidP="007354B5">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Encourage clients to express their feelings and discuss what is happening in their lives, and help them to develop insight into themselves and their relationships.</w:t>
      </w:r>
    </w:p>
    <w:p w14:paraId="0257FFC1" w14:textId="77777777" w:rsidR="007354B5" w:rsidRPr="00A05C21" w:rsidRDefault="007354B5" w:rsidP="007354B5">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Guide clients in the development of skills and strategies for dealing with their problems.</w:t>
      </w:r>
    </w:p>
    <w:p w14:paraId="04FB533A" w14:textId="77777777" w:rsidR="007354B5" w:rsidRPr="00A05C21" w:rsidRDefault="007354B5" w:rsidP="007354B5">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Counsel clients and patients, individually and in group sessions, to assist in overcoming dependencies, adjusting to life, and making changes.</w:t>
      </w:r>
    </w:p>
    <w:p w14:paraId="38B48FD2" w14:textId="77777777" w:rsidR="004D6F3B" w:rsidRPr="00A05C21" w:rsidRDefault="004D6F3B" w:rsidP="004D6F3B">
      <w:pPr>
        <w:pStyle w:val="ListParagraph"/>
        <w:numPr>
          <w:ilvl w:val="0"/>
          <w:numId w:val="9"/>
        </w:numPr>
        <w:rPr>
          <w:rFonts w:ascii="Times New Roman" w:hAnsi="Times New Roman" w:cs="Times New Roman"/>
          <w:sz w:val="24"/>
          <w:szCs w:val="24"/>
        </w:rPr>
      </w:pPr>
      <w:r w:rsidRPr="00A05C21">
        <w:rPr>
          <w:rFonts w:ascii="Times New Roman" w:hAnsi="Times New Roman" w:cs="Times New Roman"/>
          <w:sz w:val="24"/>
          <w:szCs w:val="24"/>
        </w:rPr>
        <w:t>Ensure clinical outcomes are met for supported clients.</w:t>
      </w:r>
    </w:p>
    <w:p w14:paraId="113029DA" w14:textId="77777777" w:rsidR="004D6F3B" w:rsidRPr="00A05C21" w:rsidRDefault="004D6F3B" w:rsidP="004D6F3B">
      <w:pPr>
        <w:pStyle w:val="ListParagraph"/>
        <w:ind w:left="1080"/>
        <w:rPr>
          <w:rFonts w:ascii="Times New Roman" w:hAnsi="Times New Roman" w:cs="Times New Roman"/>
          <w:sz w:val="24"/>
          <w:szCs w:val="24"/>
        </w:rPr>
      </w:pPr>
    </w:p>
    <w:p w14:paraId="7FC24C23" w14:textId="77777777" w:rsidR="007354B5" w:rsidRPr="00A05C21" w:rsidRDefault="007354B5" w:rsidP="004D6F3B">
      <w:pPr>
        <w:pStyle w:val="ListParagraph"/>
        <w:numPr>
          <w:ilvl w:val="0"/>
          <w:numId w:val="23"/>
        </w:numPr>
        <w:rPr>
          <w:rFonts w:ascii="Times New Roman" w:hAnsi="Times New Roman" w:cs="Times New Roman"/>
          <w:b/>
          <w:sz w:val="24"/>
          <w:szCs w:val="24"/>
        </w:rPr>
      </w:pPr>
      <w:r w:rsidRPr="00A05C21">
        <w:rPr>
          <w:rFonts w:ascii="Times New Roman" w:hAnsi="Times New Roman" w:cs="Times New Roman"/>
          <w:b/>
          <w:bCs/>
          <w:color w:val="201F1E"/>
          <w:sz w:val="24"/>
          <w:szCs w:val="24"/>
        </w:rPr>
        <w:t>Community Engagement</w:t>
      </w:r>
    </w:p>
    <w:p w14:paraId="5BEFD78B" w14:textId="77777777" w:rsidR="007354B5" w:rsidRPr="00A05C21" w:rsidRDefault="007354B5" w:rsidP="007354B5">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sz w:val="24"/>
          <w:szCs w:val="24"/>
        </w:rPr>
        <w:t>Act as client advocates in order to coordinate required services or to resolve emergency problems in crisis situations</w:t>
      </w:r>
    </w:p>
    <w:p w14:paraId="1B2CE104" w14:textId="77777777" w:rsidR="007354B5" w:rsidRPr="00A05C21" w:rsidRDefault="007354B5" w:rsidP="007354B5">
      <w:pPr>
        <w:pStyle w:val="ListParagraph"/>
        <w:numPr>
          <w:ilvl w:val="0"/>
          <w:numId w:val="22"/>
        </w:numPr>
        <w:rPr>
          <w:rFonts w:ascii="Times New Roman" w:hAnsi="Times New Roman" w:cs="Times New Roman"/>
          <w:sz w:val="24"/>
          <w:szCs w:val="24"/>
        </w:rPr>
      </w:pPr>
      <w:r w:rsidRPr="00A05C21">
        <w:rPr>
          <w:rFonts w:ascii="Times New Roman" w:hAnsi="Times New Roman" w:cs="Times New Roman"/>
          <w:sz w:val="24"/>
          <w:szCs w:val="24"/>
        </w:rPr>
        <w:t>Collaborate with other staff members to perform clinical assessments and develop treatment plans.</w:t>
      </w:r>
    </w:p>
    <w:p w14:paraId="23C1110D" w14:textId="5742941B" w:rsidR="007354B5" w:rsidRPr="00A05C21" w:rsidRDefault="007354B5" w:rsidP="007354B5">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sz w:val="24"/>
          <w:szCs w:val="24"/>
        </w:rPr>
        <w:t>Provide outreach and recruitment for FFL mental health programming.</w:t>
      </w:r>
    </w:p>
    <w:p w14:paraId="679CCB3A" w14:textId="77777777" w:rsidR="00A05C21" w:rsidRPr="00A05C21" w:rsidRDefault="00A05C21" w:rsidP="00A05C21">
      <w:pPr>
        <w:pStyle w:val="ListParagraph"/>
        <w:numPr>
          <w:ilvl w:val="0"/>
          <w:numId w:val="22"/>
        </w:numPr>
        <w:rPr>
          <w:rFonts w:ascii="Times New Roman" w:hAnsi="Times New Roman" w:cs="Times New Roman"/>
          <w:color w:val="201F1E"/>
          <w:sz w:val="24"/>
          <w:szCs w:val="24"/>
        </w:rPr>
      </w:pPr>
      <w:r w:rsidRPr="00A05C21">
        <w:rPr>
          <w:rFonts w:ascii="Times New Roman" w:hAnsi="Times New Roman" w:cs="Times New Roman"/>
          <w:color w:val="201F1E"/>
          <w:sz w:val="24"/>
          <w:szCs w:val="24"/>
        </w:rPr>
        <w:lastRenderedPageBreak/>
        <w:t>Represent the agency at meetings or other gatherings of service providers as needed or directed.</w:t>
      </w:r>
    </w:p>
    <w:p w14:paraId="3038C705" w14:textId="63EEDA9E" w:rsidR="00A05C21" w:rsidRPr="00A05C21" w:rsidRDefault="00A05C21" w:rsidP="00A05C21">
      <w:pPr>
        <w:pStyle w:val="ListParagraph"/>
        <w:numPr>
          <w:ilvl w:val="0"/>
          <w:numId w:val="22"/>
        </w:numPr>
        <w:rPr>
          <w:rFonts w:ascii="Times New Roman" w:hAnsi="Times New Roman" w:cs="Times New Roman"/>
          <w:color w:val="201F1E"/>
          <w:sz w:val="24"/>
          <w:szCs w:val="24"/>
        </w:rPr>
      </w:pPr>
      <w:r w:rsidRPr="00A05C21">
        <w:rPr>
          <w:rFonts w:ascii="Times New Roman" w:hAnsi="Times New Roman" w:cs="Times New Roman"/>
          <w:color w:val="201F1E"/>
          <w:sz w:val="24"/>
          <w:szCs w:val="24"/>
        </w:rPr>
        <w:t xml:space="preserve">Provide supervision to BSW and MSW interns. </w:t>
      </w:r>
    </w:p>
    <w:p w14:paraId="40B7D4D9" w14:textId="77777777" w:rsidR="004D6F3B" w:rsidRPr="00A05C21" w:rsidRDefault="004D6F3B" w:rsidP="004D6F3B">
      <w:pPr>
        <w:pStyle w:val="ListParagraph"/>
        <w:shd w:val="clear" w:color="auto" w:fill="FFFFFF"/>
        <w:ind w:left="1080"/>
        <w:rPr>
          <w:rFonts w:ascii="Times New Roman" w:hAnsi="Times New Roman" w:cs="Times New Roman"/>
          <w:color w:val="201F1E"/>
          <w:sz w:val="24"/>
          <w:szCs w:val="24"/>
        </w:rPr>
      </w:pPr>
    </w:p>
    <w:p w14:paraId="676D5A5A" w14:textId="77777777" w:rsidR="007354B5" w:rsidRPr="00A05C21" w:rsidRDefault="007354B5" w:rsidP="004D6F3B">
      <w:pPr>
        <w:pStyle w:val="ListParagraph"/>
        <w:numPr>
          <w:ilvl w:val="0"/>
          <w:numId w:val="23"/>
        </w:numPr>
        <w:shd w:val="clear" w:color="auto" w:fill="FFFFFF"/>
        <w:rPr>
          <w:rFonts w:ascii="Times New Roman" w:hAnsi="Times New Roman" w:cs="Times New Roman"/>
          <w:color w:val="201F1E"/>
          <w:sz w:val="24"/>
          <w:szCs w:val="24"/>
        </w:rPr>
      </w:pPr>
      <w:r w:rsidRPr="00A05C21">
        <w:rPr>
          <w:rFonts w:ascii="Times New Roman" w:hAnsi="Times New Roman" w:cs="Times New Roman"/>
          <w:b/>
          <w:bCs/>
          <w:color w:val="201F1E"/>
          <w:sz w:val="24"/>
          <w:szCs w:val="24"/>
        </w:rPr>
        <w:t>Data Entry</w:t>
      </w:r>
    </w:p>
    <w:p w14:paraId="69302082" w14:textId="77777777" w:rsidR="004D6F3B" w:rsidRPr="00A05C21" w:rsidRDefault="004D6F3B" w:rsidP="004D6F3B">
      <w:pPr>
        <w:pStyle w:val="ListParagraph"/>
        <w:rPr>
          <w:rFonts w:ascii="Times New Roman" w:hAnsi="Times New Roman" w:cs="Times New Roman"/>
          <w:sz w:val="24"/>
          <w:szCs w:val="24"/>
        </w:rPr>
      </w:pPr>
      <w:r w:rsidRPr="00A05C21">
        <w:rPr>
          <w:rFonts w:ascii="Times New Roman" w:hAnsi="Times New Roman" w:cs="Times New Roman"/>
          <w:sz w:val="24"/>
          <w:szCs w:val="24"/>
        </w:rPr>
        <w:t>Ensure timely and accurate data entry for clinical clients.</w:t>
      </w:r>
    </w:p>
    <w:p w14:paraId="765C180E" w14:textId="77777777" w:rsidR="007354B5" w:rsidRPr="00A05C21" w:rsidRDefault="007354B5" w:rsidP="004D6F3B">
      <w:pPr>
        <w:numPr>
          <w:ilvl w:val="0"/>
          <w:numId w:val="23"/>
        </w:numPr>
        <w:shd w:val="clear" w:color="auto" w:fill="FFFFFF"/>
        <w:rPr>
          <w:color w:val="201F1E"/>
        </w:rPr>
      </w:pPr>
      <w:r w:rsidRPr="00A05C21">
        <w:rPr>
          <w:b/>
          <w:bCs/>
          <w:color w:val="201F1E"/>
        </w:rPr>
        <w:t>Case Notes and Documentation</w:t>
      </w:r>
    </w:p>
    <w:p w14:paraId="4613C274" w14:textId="77777777" w:rsidR="004D6F3B" w:rsidRPr="00A05C21" w:rsidRDefault="004D6F3B" w:rsidP="004D6F3B">
      <w:pPr>
        <w:pStyle w:val="ListParagraph"/>
        <w:numPr>
          <w:ilvl w:val="0"/>
          <w:numId w:val="24"/>
        </w:numPr>
        <w:rPr>
          <w:rFonts w:ascii="Times New Roman" w:hAnsi="Times New Roman" w:cs="Times New Roman"/>
          <w:sz w:val="24"/>
          <w:szCs w:val="24"/>
        </w:rPr>
      </w:pPr>
      <w:r w:rsidRPr="00A05C21">
        <w:rPr>
          <w:rFonts w:ascii="Times New Roman" w:hAnsi="Times New Roman" w:cs="Times New Roman"/>
          <w:sz w:val="24"/>
          <w:szCs w:val="24"/>
        </w:rPr>
        <w:t>Complete and submit monthly, quarterly, and routine service reports as required.</w:t>
      </w:r>
    </w:p>
    <w:p w14:paraId="7F17AF3C" w14:textId="77777777" w:rsidR="004D6F3B" w:rsidRPr="00A05C21" w:rsidRDefault="004D6F3B" w:rsidP="004D6F3B">
      <w:pPr>
        <w:pStyle w:val="ListParagraph"/>
        <w:numPr>
          <w:ilvl w:val="0"/>
          <w:numId w:val="24"/>
        </w:numPr>
        <w:rPr>
          <w:rFonts w:ascii="Times New Roman" w:hAnsi="Times New Roman" w:cs="Times New Roman"/>
          <w:sz w:val="24"/>
          <w:szCs w:val="24"/>
        </w:rPr>
      </w:pPr>
      <w:r w:rsidRPr="00A05C21">
        <w:rPr>
          <w:rFonts w:ascii="Times New Roman" w:hAnsi="Times New Roman" w:cs="Times New Roman"/>
          <w:sz w:val="24"/>
          <w:szCs w:val="24"/>
        </w:rPr>
        <w:t>Complete thorough case notes on all client sessions</w:t>
      </w:r>
    </w:p>
    <w:p w14:paraId="4AAA7B7F" w14:textId="77777777" w:rsidR="007354B5" w:rsidRPr="00A05C21" w:rsidRDefault="007354B5" w:rsidP="004D6F3B">
      <w:pPr>
        <w:numPr>
          <w:ilvl w:val="0"/>
          <w:numId w:val="23"/>
        </w:numPr>
        <w:shd w:val="clear" w:color="auto" w:fill="FFFFFF"/>
        <w:rPr>
          <w:color w:val="201F1E"/>
        </w:rPr>
      </w:pPr>
      <w:r w:rsidRPr="00A05C21">
        <w:rPr>
          <w:b/>
          <w:bCs/>
          <w:color w:val="201F1E"/>
        </w:rPr>
        <w:t>Chart/File Management</w:t>
      </w:r>
    </w:p>
    <w:p w14:paraId="095083CB" w14:textId="77777777" w:rsidR="004D6F3B" w:rsidRPr="00A05C21" w:rsidRDefault="007354B5" w:rsidP="004D6F3B">
      <w:pPr>
        <w:pStyle w:val="ListParagraph"/>
        <w:numPr>
          <w:ilvl w:val="0"/>
          <w:numId w:val="22"/>
        </w:numPr>
        <w:rPr>
          <w:rFonts w:ascii="Times New Roman" w:hAnsi="Times New Roman" w:cs="Times New Roman"/>
          <w:sz w:val="24"/>
          <w:szCs w:val="24"/>
        </w:rPr>
      </w:pPr>
      <w:r w:rsidRPr="00A05C21">
        <w:rPr>
          <w:rFonts w:ascii="Times New Roman" w:hAnsi="Times New Roman" w:cs="Times New Roman"/>
          <w:sz w:val="24"/>
          <w:szCs w:val="24"/>
        </w:rPr>
        <w:t>Prepare and maintain all required treatment records and reports.</w:t>
      </w:r>
    </w:p>
    <w:p w14:paraId="70DCAF40" w14:textId="77777777" w:rsidR="004D6F3B" w:rsidRPr="00A05C21" w:rsidRDefault="004D6F3B" w:rsidP="004D6F3B">
      <w:pPr>
        <w:pStyle w:val="ListParagraph"/>
        <w:numPr>
          <w:ilvl w:val="0"/>
          <w:numId w:val="22"/>
        </w:numPr>
        <w:rPr>
          <w:rFonts w:ascii="Times New Roman" w:hAnsi="Times New Roman" w:cs="Times New Roman"/>
          <w:sz w:val="24"/>
          <w:szCs w:val="24"/>
        </w:rPr>
      </w:pPr>
      <w:r w:rsidRPr="00A05C21">
        <w:rPr>
          <w:rFonts w:ascii="Times New Roman" w:hAnsi="Times New Roman" w:cs="Times New Roman"/>
          <w:sz w:val="24"/>
          <w:szCs w:val="24"/>
        </w:rPr>
        <w:t xml:space="preserve">Maintain confidential records in keeping with all applicable ethical guidelines and legal requirements. </w:t>
      </w:r>
    </w:p>
    <w:p w14:paraId="5D3C2668" w14:textId="77777777" w:rsidR="007354B5" w:rsidRPr="00A05C21" w:rsidRDefault="007354B5" w:rsidP="004D6F3B">
      <w:pPr>
        <w:numPr>
          <w:ilvl w:val="0"/>
          <w:numId w:val="23"/>
        </w:numPr>
        <w:shd w:val="clear" w:color="auto" w:fill="FFFFFF"/>
        <w:rPr>
          <w:color w:val="201F1E"/>
        </w:rPr>
      </w:pPr>
      <w:r w:rsidRPr="00A05C21">
        <w:rPr>
          <w:b/>
          <w:bCs/>
          <w:color w:val="201F1E"/>
        </w:rPr>
        <w:t>Client Plans and Assessments</w:t>
      </w:r>
    </w:p>
    <w:p w14:paraId="679A3CDE" w14:textId="77777777" w:rsidR="007354B5" w:rsidRPr="00A05C21" w:rsidRDefault="007354B5" w:rsidP="007354B5">
      <w:pPr>
        <w:shd w:val="clear" w:color="auto" w:fill="FFFFFF"/>
        <w:ind w:left="720"/>
        <w:rPr>
          <w:color w:val="201F1E"/>
        </w:rPr>
      </w:pPr>
    </w:p>
    <w:p w14:paraId="231E0FBB" w14:textId="77777777" w:rsidR="007354B5" w:rsidRPr="00A05C21" w:rsidRDefault="007354B5" w:rsidP="007354B5">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color w:val="201F1E"/>
          <w:sz w:val="24"/>
          <w:szCs w:val="24"/>
        </w:rPr>
        <w:t>Develop and implement treatment plans based on clinical experience and knowledge to include wellness plans that refer to Wellness University services</w:t>
      </w:r>
    </w:p>
    <w:p w14:paraId="534E2ECE" w14:textId="77777777" w:rsidR="007354B5" w:rsidRPr="00A05C21" w:rsidRDefault="007354B5" w:rsidP="004D6F3B">
      <w:pPr>
        <w:numPr>
          <w:ilvl w:val="0"/>
          <w:numId w:val="23"/>
        </w:numPr>
        <w:shd w:val="clear" w:color="auto" w:fill="FFFFFF"/>
        <w:rPr>
          <w:color w:val="201F1E"/>
        </w:rPr>
      </w:pPr>
      <w:r w:rsidRPr="00A05C21">
        <w:rPr>
          <w:b/>
          <w:bCs/>
          <w:color w:val="201F1E"/>
        </w:rPr>
        <w:t>Supervisory Responsibilities</w:t>
      </w:r>
    </w:p>
    <w:p w14:paraId="796685AD" w14:textId="2D3E16B8" w:rsidR="007354B5" w:rsidRPr="00A05C21" w:rsidRDefault="00A05C21" w:rsidP="007354B5">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color w:val="201F1E"/>
          <w:sz w:val="24"/>
          <w:szCs w:val="24"/>
        </w:rPr>
        <w:t>N</w:t>
      </w:r>
      <w:r w:rsidR="007354B5" w:rsidRPr="00A05C21">
        <w:rPr>
          <w:rFonts w:ascii="Times New Roman" w:hAnsi="Times New Roman" w:cs="Times New Roman"/>
          <w:color w:val="201F1E"/>
          <w:sz w:val="24"/>
          <w:szCs w:val="24"/>
        </w:rPr>
        <w:t>one</w:t>
      </w:r>
    </w:p>
    <w:p w14:paraId="41FA5BFF" w14:textId="77777777" w:rsidR="00A05C21" w:rsidRPr="00A05C21" w:rsidRDefault="00A05C21" w:rsidP="00A05C21">
      <w:pPr>
        <w:pStyle w:val="ListParagraph"/>
        <w:shd w:val="clear" w:color="auto" w:fill="FFFFFF"/>
        <w:ind w:left="1080"/>
        <w:rPr>
          <w:rFonts w:ascii="Times New Roman" w:hAnsi="Times New Roman" w:cs="Times New Roman"/>
          <w:color w:val="201F1E"/>
          <w:sz w:val="24"/>
          <w:szCs w:val="24"/>
        </w:rPr>
      </w:pPr>
    </w:p>
    <w:p w14:paraId="7938A1BA" w14:textId="37AF863E" w:rsidR="00A05C21" w:rsidRPr="00A05C21" w:rsidRDefault="00A05C21" w:rsidP="00A05C21">
      <w:pPr>
        <w:pStyle w:val="ListParagraph"/>
        <w:numPr>
          <w:ilvl w:val="0"/>
          <w:numId w:val="23"/>
        </w:numPr>
        <w:shd w:val="clear" w:color="auto" w:fill="FFFFFF"/>
        <w:rPr>
          <w:rFonts w:ascii="Times New Roman" w:hAnsi="Times New Roman" w:cs="Times New Roman"/>
          <w:b/>
          <w:bCs/>
          <w:color w:val="201F1E"/>
          <w:sz w:val="24"/>
          <w:szCs w:val="24"/>
        </w:rPr>
      </w:pPr>
      <w:r w:rsidRPr="00A05C21">
        <w:rPr>
          <w:rFonts w:ascii="Times New Roman" w:hAnsi="Times New Roman" w:cs="Times New Roman"/>
          <w:b/>
          <w:bCs/>
          <w:color w:val="201F1E"/>
          <w:sz w:val="24"/>
          <w:szCs w:val="24"/>
        </w:rPr>
        <w:t>Administrative Support</w:t>
      </w:r>
    </w:p>
    <w:p w14:paraId="255FAA74" w14:textId="00849645" w:rsidR="00A05C21" w:rsidRPr="00A05C21" w:rsidRDefault="00A05C21" w:rsidP="00A05C21">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color w:val="201F1E"/>
          <w:sz w:val="24"/>
          <w:szCs w:val="24"/>
        </w:rPr>
        <w:t xml:space="preserve">Other duties and responsibilities as assigned. </w:t>
      </w:r>
    </w:p>
    <w:p w14:paraId="15176336" w14:textId="10364C4E" w:rsidR="00A05C21" w:rsidRPr="00A05C21" w:rsidRDefault="00A05C21" w:rsidP="00A05C21">
      <w:pPr>
        <w:pStyle w:val="ListParagraph"/>
        <w:numPr>
          <w:ilvl w:val="0"/>
          <w:numId w:val="22"/>
        </w:numPr>
        <w:shd w:val="clear" w:color="auto" w:fill="FFFFFF"/>
        <w:rPr>
          <w:rFonts w:ascii="Times New Roman" w:hAnsi="Times New Roman" w:cs="Times New Roman"/>
          <w:color w:val="201F1E"/>
          <w:sz w:val="24"/>
          <w:szCs w:val="24"/>
        </w:rPr>
      </w:pPr>
      <w:r w:rsidRPr="00A05C21">
        <w:rPr>
          <w:rFonts w:ascii="Times New Roman" w:hAnsi="Times New Roman" w:cs="Times New Roman"/>
          <w:color w:val="201F1E"/>
          <w:sz w:val="24"/>
          <w:szCs w:val="24"/>
        </w:rPr>
        <w:t>Participate in coaching sessions with supervisor a minimum of one time per week.</w:t>
      </w:r>
    </w:p>
    <w:p w14:paraId="2380C597" w14:textId="77777777" w:rsidR="00C10DC1" w:rsidRPr="00A05C21" w:rsidRDefault="007660CE" w:rsidP="00DA198B">
      <w:pPr>
        <w:rPr>
          <w:b/>
        </w:rPr>
      </w:pPr>
      <w:r w:rsidRPr="00A05C21">
        <w:rPr>
          <w:b/>
        </w:rPr>
        <w:t>QUALIFICATION REQUIREMENTS:</w:t>
      </w:r>
      <w:r w:rsidR="00275D49" w:rsidRPr="00A05C21">
        <w:t xml:space="preserve"> </w:t>
      </w:r>
      <w:r w:rsidR="00275D49" w:rsidRPr="00A05C21">
        <w:rPr>
          <w:color w:val="000000"/>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1E28FD16" w14:textId="77777777" w:rsidR="008C17F3" w:rsidRPr="00A05C21" w:rsidRDefault="008C17F3" w:rsidP="00275D49">
      <w:pPr>
        <w:pStyle w:val="Listbulletindented"/>
        <w:numPr>
          <w:ilvl w:val="0"/>
          <w:numId w:val="13"/>
        </w:numPr>
        <w:rPr>
          <w:rFonts w:ascii="Times New Roman" w:hAnsi="Times New Roman"/>
          <w:sz w:val="24"/>
          <w:szCs w:val="24"/>
        </w:rPr>
      </w:pPr>
      <w:r w:rsidRPr="00A05C21">
        <w:rPr>
          <w:rFonts w:ascii="Times New Roman" w:hAnsi="Times New Roman"/>
          <w:sz w:val="24"/>
          <w:szCs w:val="24"/>
        </w:rPr>
        <w:t xml:space="preserve">Regular and predictable attendance is necessary. </w:t>
      </w:r>
    </w:p>
    <w:p w14:paraId="2581F68E" w14:textId="77777777" w:rsidR="008C17F3" w:rsidRPr="00A05C21" w:rsidRDefault="008C17F3" w:rsidP="00275D49">
      <w:pPr>
        <w:pStyle w:val="Listbulletindented"/>
        <w:numPr>
          <w:ilvl w:val="0"/>
          <w:numId w:val="13"/>
        </w:numPr>
        <w:rPr>
          <w:rFonts w:ascii="Times New Roman" w:hAnsi="Times New Roman"/>
          <w:sz w:val="24"/>
          <w:szCs w:val="24"/>
        </w:rPr>
      </w:pPr>
      <w:r w:rsidRPr="00A05C21">
        <w:rPr>
          <w:rFonts w:ascii="Times New Roman" w:hAnsi="Times New Roman"/>
          <w:sz w:val="24"/>
          <w:szCs w:val="24"/>
        </w:rPr>
        <w:t>Maintain confidential information and adhere to all policies and procedures regarding Protected Health Information</w:t>
      </w:r>
      <w:r w:rsidR="00D751A8" w:rsidRPr="00A05C21">
        <w:rPr>
          <w:rFonts w:ascii="Times New Roman" w:hAnsi="Times New Roman"/>
          <w:sz w:val="24"/>
          <w:szCs w:val="24"/>
        </w:rPr>
        <w:t xml:space="preserve"> </w:t>
      </w:r>
      <w:r w:rsidRPr="00A05C21">
        <w:rPr>
          <w:rFonts w:ascii="Times New Roman" w:hAnsi="Times New Roman"/>
          <w:sz w:val="24"/>
          <w:szCs w:val="24"/>
        </w:rPr>
        <w:t xml:space="preserve">(PHI)  </w:t>
      </w:r>
    </w:p>
    <w:p w14:paraId="05DC7CF5" w14:textId="77777777" w:rsidR="0060756D" w:rsidRPr="00A05C21" w:rsidRDefault="0060756D" w:rsidP="0060756D"/>
    <w:p w14:paraId="76B26E89" w14:textId="77777777" w:rsidR="00B43909" w:rsidRPr="00A05C21" w:rsidRDefault="007660CE" w:rsidP="00A77F45">
      <w:pPr>
        <w:rPr>
          <w:b/>
        </w:rPr>
      </w:pPr>
      <w:r w:rsidRPr="00A05C21">
        <w:rPr>
          <w:b/>
        </w:rPr>
        <w:t>EDUCATION and/or EXPERIENCE:</w:t>
      </w:r>
    </w:p>
    <w:p w14:paraId="36476C11" w14:textId="77777777" w:rsidR="00B43909" w:rsidRPr="00A05C21" w:rsidRDefault="00B06BA4" w:rsidP="00BF179D">
      <w:pPr>
        <w:numPr>
          <w:ilvl w:val="0"/>
          <w:numId w:val="20"/>
        </w:numPr>
      </w:pPr>
      <w:r w:rsidRPr="00A05C21">
        <w:t>Master’s Degree in Social Work or related field.</w:t>
      </w:r>
    </w:p>
    <w:p w14:paraId="6D098A09" w14:textId="2B01C688" w:rsidR="00B43909" w:rsidRDefault="00BF179D" w:rsidP="00B43909">
      <w:pPr>
        <w:numPr>
          <w:ilvl w:val="0"/>
          <w:numId w:val="20"/>
        </w:numPr>
      </w:pPr>
      <w:r w:rsidRPr="00A05C21">
        <w:t>Preferred 2</w:t>
      </w:r>
      <w:r w:rsidR="00B43909" w:rsidRPr="00A05C21">
        <w:t xml:space="preserve"> years working with persons with HIV/AIDS and/or other issues including chemical addiction, homelessness, and mental illness preferred.</w:t>
      </w:r>
    </w:p>
    <w:p w14:paraId="7E2A2126" w14:textId="1321D8F1" w:rsidR="00A55DB5" w:rsidRPr="00A05C21" w:rsidRDefault="00A55DB5" w:rsidP="00B43909">
      <w:pPr>
        <w:numPr>
          <w:ilvl w:val="0"/>
          <w:numId w:val="20"/>
        </w:numPr>
      </w:pPr>
      <w:r>
        <w:t>Bilingual is a plus</w:t>
      </w:r>
    </w:p>
    <w:p w14:paraId="22016E83" w14:textId="77777777" w:rsidR="007660CE" w:rsidRPr="00A05C21" w:rsidRDefault="007660CE" w:rsidP="0060756D"/>
    <w:p w14:paraId="2BF95927" w14:textId="77777777" w:rsidR="007876D5" w:rsidRPr="00A05C21" w:rsidRDefault="007876D5" w:rsidP="007876D5">
      <w:pPr>
        <w:rPr>
          <w:b/>
        </w:rPr>
      </w:pPr>
      <w:r w:rsidRPr="00A05C21">
        <w:rPr>
          <w:b/>
        </w:rPr>
        <w:t>LANGUAGE SKILLS:</w:t>
      </w:r>
    </w:p>
    <w:p w14:paraId="17DE048A" w14:textId="77777777" w:rsidR="007876D5" w:rsidRPr="00A05C21" w:rsidRDefault="007876D5" w:rsidP="00BF2BF8">
      <w:pPr>
        <w:pStyle w:val="ListParagraph"/>
        <w:numPr>
          <w:ilvl w:val="0"/>
          <w:numId w:val="17"/>
        </w:numPr>
        <w:rPr>
          <w:rFonts w:ascii="Times New Roman" w:hAnsi="Times New Roman" w:cs="Times New Roman"/>
          <w:sz w:val="24"/>
          <w:szCs w:val="24"/>
        </w:rPr>
      </w:pPr>
      <w:r w:rsidRPr="00A05C21">
        <w:rPr>
          <w:rFonts w:ascii="Times New Roman" w:hAnsi="Times New Roman" w:cs="Times New Roman"/>
          <w:sz w:val="24"/>
          <w:szCs w:val="24"/>
        </w:rPr>
        <w:lastRenderedPageBreak/>
        <w:t>Fluency in English.</w:t>
      </w:r>
    </w:p>
    <w:p w14:paraId="3B60CDAB" w14:textId="77777777" w:rsidR="007876D5" w:rsidRPr="00A05C21" w:rsidRDefault="007876D5" w:rsidP="007876D5">
      <w:pPr>
        <w:rPr>
          <w:b/>
        </w:rPr>
      </w:pPr>
      <w:r w:rsidRPr="00A05C21">
        <w:rPr>
          <w:b/>
        </w:rPr>
        <w:t>MATHEMATICAL SKILLS:</w:t>
      </w:r>
    </w:p>
    <w:p w14:paraId="0BBEE10E" w14:textId="77777777" w:rsidR="007876D5" w:rsidRPr="00A05C21" w:rsidRDefault="007876D5" w:rsidP="007876D5">
      <w:pPr>
        <w:rPr>
          <w:color w:val="000000"/>
        </w:rPr>
      </w:pPr>
      <w:r w:rsidRPr="00A05C21">
        <w:rPr>
          <w:color w:val="000000"/>
        </w:rPr>
        <w:t>Have the ability to perform basic math procedures such as addition and subtraction, multiplication, division and percentage calculation.</w:t>
      </w:r>
    </w:p>
    <w:p w14:paraId="34CC97F3" w14:textId="77777777" w:rsidR="00DA198B" w:rsidRPr="00A05C21" w:rsidRDefault="00DA198B" w:rsidP="007876D5">
      <w:pPr>
        <w:rPr>
          <w:b/>
        </w:rPr>
      </w:pPr>
    </w:p>
    <w:p w14:paraId="27EE1228" w14:textId="77777777" w:rsidR="007876D5" w:rsidRPr="00A05C21" w:rsidRDefault="007876D5" w:rsidP="007876D5">
      <w:pPr>
        <w:rPr>
          <w:b/>
        </w:rPr>
      </w:pPr>
      <w:r w:rsidRPr="00A05C21">
        <w:rPr>
          <w:b/>
        </w:rPr>
        <w:t>REASONING ABILITY:</w:t>
      </w:r>
    </w:p>
    <w:p w14:paraId="733B49F1" w14:textId="77777777" w:rsidR="007876D5" w:rsidRPr="00A05C21" w:rsidRDefault="007876D5" w:rsidP="007876D5">
      <w:pPr>
        <w:rPr>
          <w:color w:val="000000"/>
        </w:rPr>
      </w:pPr>
      <w:r w:rsidRPr="00A05C21">
        <w:rPr>
          <w:color w:val="000000"/>
        </w:rPr>
        <w:t>Employee must have the ability to define problems, collect data, establish facts, and draw valid conclusions.</w:t>
      </w:r>
    </w:p>
    <w:p w14:paraId="44909258" w14:textId="77777777" w:rsidR="007876D5" w:rsidRPr="00A05C21" w:rsidRDefault="007876D5" w:rsidP="007876D5"/>
    <w:p w14:paraId="794B141B" w14:textId="77777777" w:rsidR="007876D5" w:rsidRPr="00A05C21" w:rsidRDefault="007876D5" w:rsidP="007876D5">
      <w:pPr>
        <w:rPr>
          <w:b/>
        </w:rPr>
      </w:pPr>
      <w:r w:rsidRPr="00A05C21">
        <w:rPr>
          <w:b/>
        </w:rPr>
        <w:t>CERTIFICATES, LICENSES, REGISTRATIONS:</w:t>
      </w:r>
    </w:p>
    <w:p w14:paraId="504F3D5A" w14:textId="454B8371" w:rsidR="007876D5" w:rsidRPr="00A05C21" w:rsidRDefault="00EC08E8" w:rsidP="00B43909">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Must hold a current license in good standing LMSW, LCSW, or LPC in Tennessee</w:t>
      </w:r>
      <w:r w:rsidR="00A55DB5">
        <w:rPr>
          <w:rFonts w:ascii="Times New Roman" w:hAnsi="Times New Roman" w:cs="Times New Roman"/>
          <w:sz w:val="24"/>
          <w:szCs w:val="24"/>
        </w:rPr>
        <w:t xml:space="preserve"> (Arkansas and Mississippi Licensure is a plus)</w:t>
      </w:r>
    </w:p>
    <w:p w14:paraId="0AF1951E" w14:textId="77777777" w:rsidR="00B43909" w:rsidRPr="00A05C21" w:rsidRDefault="00B43909" w:rsidP="00DA198B">
      <w:pPr>
        <w:pStyle w:val="ListParagraph"/>
        <w:numPr>
          <w:ilvl w:val="0"/>
          <w:numId w:val="17"/>
        </w:numPr>
        <w:rPr>
          <w:rFonts w:ascii="Times New Roman" w:hAnsi="Times New Roman" w:cs="Times New Roman"/>
          <w:sz w:val="24"/>
          <w:szCs w:val="24"/>
        </w:rPr>
      </w:pPr>
      <w:r w:rsidRPr="00A05C21">
        <w:rPr>
          <w:rFonts w:ascii="Times New Roman" w:hAnsi="Times New Roman" w:cs="Times New Roman"/>
          <w:sz w:val="24"/>
          <w:szCs w:val="24"/>
        </w:rPr>
        <w:t>Must have a valid State Driver’s License, provide proof of automobile insurance coverage to employer at all times and have an automobile to be used daily to perform job duties.</w:t>
      </w:r>
    </w:p>
    <w:p w14:paraId="70F25731" w14:textId="77777777" w:rsidR="007876D5" w:rsidRPr="00A05C21" w:rsidRDefault="007876D5" w:rsidP="007876D5">
      <w:pPr>
        <w:rPr>
          <w:b/>
        </w:rPr>
      </w:pPr>
      <w:r w:rsidRPr="00A05C21">
        <w:rPr>
          <w:b/>
        </w:rPr>
        <w:t>PHYSICAL DEMANDS:</w:t>
      </w:r>
    </w:p>
    <w:p w14:paraId="1C07F4F4" w14:textId="77777777" w:rsidR="007876D5" w:rsidRPr="00A05C21" w:rsidRDefault="007876D5" w:rsidP="007876D5">
      <w:pPr>
        <w:rPr>
          <w:color w:val="000000"/>
        </w:rPr>
      </w:pPr>
      <w:r w:rsidRPr="00A05C21">
        <w:rPr>
          <w:color w:val="000000"/>
        </w:rPr>
        <w:t xml:space="preserve">The physical demands described here are representative of those that must be met by an employee to successfully perform the essential functions of this job. Reasonable accommodations may be made to enable individuals with disabilities to perform the essential functions. </w:t>
      </w:r>
    </w:p>
    <w:p w14:paraId="784CFBBF" w14:textId="77777777" w:rsidR="007876D5" w:rsidRPr="00A05C21" w:rsidRDefault="007876D5" w:rsidP="007876D5">
      <w:pPr>
        <w:pStyle w:val="ListParagraph"/>
        <w:numPr>
          <w:ilvl w:val="0"/>
          <w:numId w:val="16"/>
        </w:numPr>
        <w:spacing w:after="0" w:line="240" w:lineRule="auto"/>
        <w:rPr>
          <w:rFonts w:ascii="Times New Roman" w:eastAsia="Calibri" w:hAnsi="Times New Roman" w:cs="Times New Roman"/>
          <w:color w:val="000000"/>
          <w:sz w:val="24"/>
          <w:szCs w:val="24"/>
        </w:rPr>
      </w:pPr>
      <w:bookmarkStart w:id="0" w:name="P40_5185"/>
      <w:bookmarkStart w:id="1" w:name="P41_5429"/>
      <w:bookmarkEnd w:id="0"/>
      <w:bookmarkEnd w:id="1"/>
      <w:r w:rsidRPr="00A05C21">
        <w:rPr>
          <w:rFonts w:ascii="Times New Roman" w:eastAsia="Calibri" w:hAnsi="Times New Roman" w:cs="Times New Roman"/>
          <w:color w:val="000000"/>
          <w:sz w:val="24"/>
          <w:szCs w:val="24"/>
        </w:rPr>
        <w:t>Remaining in the seated position.</w:t>
      </w:r>
    </w:p>
    <w:p w14:paraId="3C62B6B0" w14:textId="77777777" w:rsidR="007876D5" w:rsidRPr="00A05C21" w:rsidRDefault="007876D5" w:rsidP="007876D5">
      <w:pPr>
        <w:pStyle w:val="ListParagraph"/>
        <w:numPr>
          <w:ilvl w:val="0"/>
          <w:numId w:val="16"/>
        </w:numPr>
        <w:spacing w:after="0" w:line="240" w:lineRule="auto"/>
        <w:rPr>
          <w:rFonts w:ascii="Times New Roman" w:eastAsia="Calibri" w:hAnsi="Times New Roman" w:cs="Times New Roman"/>
          <w:color w:val="000000"/>
          <w:sz w:val="24"/>
          <w:szCs w:val="24"/>
        </w:rPr>
      </w:pPr>
      <w:r w:rsidRPr="00A05C21">
        <w:rPr>
          <w:rFonts w:ascii="Times New Roman" w:eastAsia="Calibri" w:hAnsi="Times New Roman" w:cs="Times New Roman"/>
          <w:color w:val="000000"/>
          <w:sz w:val="24"/>
          <w:szCs w:val="24"/>
        </w:rPr>
        <w:t>Picking, pinching, or otherwise working primarily with fingers rather than with the whole hand or arm as in handling.</w:t>
      </w:r>
    </w:p>
    <w:p w14:paraId="320751C9" w14:textId="77777777" w:rsidR="007876D5" w:rsidRPr="00A05C21" w:rsidRDefault="007876D5" w:rsidP="007876D5">
      <w:pPr>
        <w:pStyle w:val="ListParagraph"/>
        <w:numPr>
          <w:ilvl w:val="0"/>
          <w:numId w:val="16"/>
        </w:numPr>
        <w:spacing w:after="0" w:line="240" w:lineRule="auto"/>
        <w:rPr>
          <w:rFonts w:ascii="Times New Roman" w:eastAsia="Calibri" w:hAnsi="Times New Roman" w:cs="Times New Roman"/>
          <w:color w:val="000000"/>
          <w:sz w:val="24"/>
          <w:szCs w:val="24"/>
        </w:rPr>
      </w:pPr>
      <w:r w:rsidRPr="00A05C21">
        <w:rPr>
          <w:rFonts w:ascii="Times New Roman" w:eastAsia="Calibri" w:hAnsi="Times New Roman" w:cs="Times New Roman"/>
          <w:color w:val="000000"/>
          <w:sz w:val="24"/>
          <w:szCs w:val="24"/>
        </w:rPr>
        <w:t>Expressing or exchanging ideas by means of the spoken word to impart oral information to clients or to the public and to convey detailed spoken.</w:t>
      </w:r>
    </w:p>
    <w:p w14:paraId="5DD9494F" w14:textId="77777777" w:rsidR="007876D5" w:rsidRPr="00A05C21" w:rsidRDefault="00C14590" w:rsidP="007876D5">
      <w:pPr>
        <w:pStyle w:val="ListParagraph"/>
        <w:numPr>
          <w:ilvl w:val="0"/>
          <w:numId w:val="16"/>
        </w:numPr>
        <w:spacing w:after="0" w:line="240" w:lineRule="auto"/>
        <w:rPr>
          <w:rFonts w:ascii="Times New Roman" w:eastAsia="Calibri" w:hAnsi="Times New Roman" w:cs="Times New Roman"/>
          <w:color w:val="000000"/>
          <w:sz w:val="24"/>
          <w:szCs w:val="24"/>
        </w:rPr>
      </w:pPr>
      <w:r w:rsidRPr="00A05C21">
        <w:rPr>
          <w:rFonts w:ascii="Times New Roman" w:eastAsia="Calibri" w:hAnsi="Times New Roman" w:cs="Times New Roman"/>
          <w:color w:val="000000"/>
          <w:sz w:val="24"/>
          <w:szCs w:val="24"/>
        </w:rPr>
        <w:t>Providing i</w:t>
      </w:r>
      <w:r w:rsidR="007876D5" w:rsidRPr="00A05C21">
        <w:rPr>
          <w:rFonts w:ascii="Times New Roman" w:eastAsia="Calibri" w:hAnsi="Times New Roman" w:cs="Times New Roman"/>
          <w:color w:val="000000"/>
          <w:sz w:val="24"/>
          <w:szCs w:val="24"/>
        </w:rPr>
        <w:t>nstructions to other workers accurately, loudly, or quickly.</w:t>
      </w:r>
    </w:p>
    <w:p w14:paraId="73DE4BDD" w14:textId="77777777" w:rsidR="007876D5" w:rsidRPr="00A05C21" w:rsidRDefault="007876D5" w:rsidP="007876D5">
      <w:pPr>
        <w:pStyle w:val="ListParagraph"/>
        <w:numPr>
          <w:ilvl w:val="0"/>
          <w:numId w:val="16"/>
        </w:numPr>
        <w:spacing w:after="0" w:line="240" w:lineRule="auto"/>
        <w:rPr>
          <w:rFonts w:ascii="Times New Roman" w:hAnsi="Times New Roman" w:cs="Times New Roman"/>
          <w:color w:val="000000"/>
          <w:sz w:val="24"/>
          <w:szCs w:val="24"/>
        </w:rPr>
      </w:pPr>
      <w:r w:rsidRPr="00A05C21">
        <w:rPr>
          <w:rFonts w:ascii="Times New Roman" w:hAnsi="Times New Roman" w:cs="Times New Roman"/>
          <w:color w:val="000000"/>
          <w:sz w:val="24"/>
          <w:szCs w:val="24"/>
        </w:rPr>
        <w:t xml:space="preserve">Frequently lifts and/or moves up to 25 pounds. </w:t>
      </w:r>
    </w:p>
    <w:p w14:paraId="32115A44" w14:textId="77777777" w:rsidR="007876D5" w:rsidRPr="00A05C21" w:rsidRDefault="007876D5" w:rsidP="007876D5">
      <w:pPr>
        <w:pStyle w:val="ListParagraph"/>
        <w:numPr>
          <w:ilvl w:val="0"/>
          <w:numId w:val="16"/>
        </w:numPr>
        <w:spacing w:after="0" w:line="240" w:lineRule="auto"/>
        <w:rPr>
          <w:rFonts w:ascii="Times New Roman" w:hAnsi="Times New Roman" w:cs="Times New Roman"/>
          <w:color w:val="000000"/>
          <w:sz w:val="24"/>
          <w:szCs w:val="24"/>
        </w:rPr>
      </w:pPr>
      <w:r w:rsidRPr="00A05C21">
        <w:rPr>
          <w:rFonts w:ascii="Times New Roman" w:hAnsi="Times New Roman" w:cs="Times New Roman"/>
          <w:color w:val="000000"/>
          <w:sz w:val="24"/>
          <w:szCs w:val="24"/>
        </w:rPr>
        <w:t>Specific vision abilities required by this job include close vision and the ability to adjust focus.</w:t>
      </w:r>
    </w:p>
    <w:p w14:paraId="5EC0BBA4" w14:textId="77777777" w:rsidR="007876D5" w:rsidRPr="00A05C21" w:rsidRDefault="007876D5" w:rsidP="007876D5">
      <w:pPr>
        <w:pStyle w:val="ListParagraph"/>
        <w:numPr>
          <w:ilvl w:val="0"/>
          <w:numId w:val="16"/>
        </w:numPr>
        <w:spacing w:after="0" w:line="240" w:lineRule="auto"/>
        <w:rPr>
          <w:rFonts w:ascii="Times New Roman" w:hAnsi="Times New Roman" w:cs="Times New Roman"/>
          <w:color w:val="000000"/>
          <w:sz w:val="24"/>
          <w:szCs w:val="24"/>
        </w:rPr>
      </w:pPr>
      <w:r w:rsidRPr="00A05C21">
        <w:rPr>
          <w:rFonts w:ascii="Times New Roman" w:hAnsi="Times New Roman" w:cs="Times New Roman"/>
          <w:sz w:val="24"/>
          <w:szCs w:val="24"/>
        </w:rPr>
        <w:t>Extended periods of computer use</w:t>
      </w:r>
      <w:r w:rsidRPr="00A05C21">
        <w:rPr>
          <w:rFonts w:ascii="Times New Roman" w:hAnsi="Times New Roman" w:cs="Times New Roman"/>
          <w:color w:val="000000"/>
          <w:sz w:val="24"/>
          <w:szCs w:val="24"/>
        </w:rPr>
        <w:t xml:space="preserve"> </w:t>
      </w:r>
    </w:p>
    <w:p w14:paraId="22EB73B9" w14:textId="77777777" w:rsidR="007876D5" w:rsidRPr="00A05C21" w:rsidRDefault="007876D5" w:rsidP="007876D5">
      <w:pPr>
        <w:pStyle w:val="ListParagraph"/>
        <w:numPr>
          <w:ilvl w:val="1"/>
          <w:numId w:val="15"/>
        </w:numPr>
        <w:spacing w:after="0" w:line="240" w:lineRule="auto"/>
        <w:rPr>
          <w:rFonts w:ascii="Times New Roman" w:hAnsi="Times New Roman" w:cs="Times New Roman"/>
          <w:sz w:val="24"/>
          <w:szCs w:val="24"/>
        </w:rPr>
      </w:pPr>
      <w:r w:rsidRPr="00A05C21">
        <w:rPr>
          <w:rFonts w:ascii="Times New Roman" w:hAnsi="Times New Roman" w:cs="Times New Roman"/>
          <w:sz w:val="24"/>
          <w:szCs w:val="24"/>
        </w:rPr>
        <w:t>Sit for long periods of time at a computer.</w:t>
      </w:r>
    </w:p>
    <w:p w14:paraId="3DC33E53" w14:textId="77777777" w:rsidR="007876D5" w:rsidRPr="00A05C21" w:rsidRDefault="007876D5" w:rsidP="007876D5">
      <w:pPr>
        <w:pStyle w:val="ListParagraph"/>
        <w:numPr>
          <w:ilvl w:val="1"/>
          <w:numId w:val="15"/>
        </w:numPr>
        <w:spacing w:after="0" w:line="240" w:lineRule="auto"/>
        <w:rPr>
          <w:rFonts w:ascii="Times New Roman" w:hAnsi="Times New Roman" w:cs="Times New Roman"/>
          <w:sz w:val="24"/>
          <w:szCs w:val="24"/>
        </w:rPr>
      </w:pPr>
      <w:r w:rsidRPr="00A05C21">
        <w:rPr>
          <w:rFonts w:ascii="Times New Roman" w:hAnsi="Times New Roman" w:cs="Times New Roman"/>
          <w:sz w:val="24"/>
          <w:szCs w:val="24"/>
        </w:rPr>
        <w:t>Repeat the same movements.</w:t>
      </w:r>
    </w:p>
    <w:p w14:paraId="063ABFE3" w14:textId="77777777" w:rsidR="007876D5" w:rsidRPr="00A05C21" w:rsidRDefault="007876D5" w:rsidP="006A341C">
      <w:pPr>
        <w:pStyle w:val="ListParagraph"/>
        <w:numPr>
          <w:ilvl w:val="1"/>
          <w:numId w:val="15"/>
        </w:numPr>
        <w:spacing w:after="0" w:line="240" w:lineRule="auto"/>
        <w:rPr>
          <w:rFonts w:ascii="Times New Roman" w:hAnsi="Times New Roman" w:cs="Times New Roman"/>
          <w:sz w:val="24"/>
          <w:szCs w:val="24"/>
        </w:rPr>
      </w:pPr>
      <w:r w:rsidRPr="00A05C21">
        <w:rPr>
          <w:rFonts w:ascii="Times New Roman" w:hAnsi="Times New Roman" w:cs="Times New Roman"/>
          <w:sz w:val="24"/>
          <w:szCs w:val="24"/>
        </w:rPr>
        <w:t>Use their hands to handle, control, or feel objects, tools, or controls.</w:t>
      </w:r>
    </w:p>
    <w:p w14:paraId="16E010C1" w14:textId="77777777" w:rsidR="007876D5" w:rsidRPr="00A05C21" w:rsidRDefault="007876D5" w:rsidP="007876D5">
      <w:pPr>
        <w:rPr>
          <w:b/>
        </w:rPr>
      </w:pPr>
      <w:r w:rsidRPr="00A05C21">
        <w:rPr>
          <w:b/>
        </w:rPr>
        <w:t>WORK ENVIRONMENT:</w:t>
      </w:r>
    </w:p>
    <w:p w14:paraId="2CEF72D0" w14:textId="77777777" w:rsidR="007876D5" w:rsidRPr="00A05C21" w:rsidRDefault="007876D5" w:rsidP="007876D5">
      <w:pPr>
        <w:rPr>
          <w:color w:val="000000"/>
        </w:rPr>
      </w:pPr>
      <w:r w:rsidRPr="00A05C21">
        <w:rPr>
          <w:color w:val="00000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79145FF7" w14:textId="77777777" w:rsidR="007876D5" w:rsidRPr="00A05C21" w:rsidRDefault="007876D5" w:rsidP="007876D5">
      <w:pPr>
        <w:rPr>
          <w:color w:val="000000"/>
        </w:rPr>
      </w:pPr>
    </w:p>
    <w:p w14:paraId="1DB26EBC" w14:textId="77777777" w:rsidR="007876D5" w:rsidRPr="00A05C21" w:rsidRDefault="007876D5" w:rsidP="007876D5">
      <w:pPr>
        <w:rPr>
          <w:b/>
        </w:rPr>
      </w:pPr>
      <w:r w:rsidRPr="00A05C21">
        <w:rPr>
          <w:color w:val="000000"/>
        </w:rPr>
        <w:t>While performing the duties of this position, the employee travels by automobile and is exposed to changing weather conditions.</w:t>
      </w:r>
    </w:p>
    <w:p w14:paraId="614EDA44" w14:textId="77777777" w:rsidR="007876D5" w:rsidRPr="00A05C21" w:rsidRDefault="007876D5" w:rsidP="007876D5"/>
    <w:p w14:paraId="291856D8" w14:textId="77777777" w:rsidR="007876D5" w:rsidRPr="00A05C21" w:rsidRDefault="007876D5" w:rsidP="007876D5">
      <w:pPr>
        <w:numPr>
          <w:ilvl w:val="0"/>
          <w:numId w:val="8"/>
        </w:numPr>
        <w:tabs>
          <w:tab w:val="num" w:pos="360"/>
        </w:tabs>
        <w:spacing w:after="200" w:line="276" w:lineRule="auto"/>
        <w:contextualSpacing/>
        <w:rPr>
          <w:rFonts w:eastAsia="Calibri"/>
        </w:rPr>
      </w:pPr>
      <w:r w:rsidRPr="00A05C21">
        <w:rPr>
          <w:rFonts w:eastAsia="Calibri"/>
        </w:rPr>
        <w:t>Must be sensitive to the culturally and racially diverse nature of clients and visitors to FFL.</w:t>
      </w:r>
    </w:p>
    <w:p w14:paraId="25C864C7" w14:textId="77777777" w:rsidR="007876D5" w:rsidRPr="00A05C21" w:rsidRDefault="007876D5" w:rsidP="007876D5">
      <w:pPr>
        <w:numPr>
          <w:ilvl w:val="0"/>
          <w:numId w:val="8"/>
        </w:numPr>
        <w:tabs>
          <w:tab w:val="num" w:pos="360"/>
        </w:tabs>
        <w:spacing w:after="200" w:line="276" w:lineRule="auto"/>
        <w:contextualSpacing/>
        <w:rPr>
          <w:rFonts w:eastAsia="Calibri"/>
        </w:rPr>
      </w:pPr>
      <w:r w:rsidRPr="00A05C21">
        <w:rPr>
          <w:rFonts w:eastAsia="Calibri"/>
        </w:rPr>
        <w:t>Must be able to interact with everyone in a friendly, helpful manner.</w:t>
      </w:r>
    </w:p>
    <w:p w14:paraId="13CEE4A3" w14:textId="77777777" w:rsidR="007876D5" w:rsidRPr="00A05C21" w:rsidRDefault="007876D5" w:rsidP="007876D5">
      <w:pPr>
        <w:numPr>
          <w:ilvl w:val="0"/>
          <w:numId w:val="8"/>
        </w:numPr>
        <w:tabs>
          <w:tab w:val="num" w:pos="360"/>
        </w:tabs>
        <w:spacing w:after="200" w:line="276" w:lineRule="auto"/>
        <w:contextualSpacing/>
        <w:rPr>
          <w:rFonts w:eastAsia="Calibri"/>
        </w:rPr>
      </w:pPr>
      <w:r w:rsidRPr="00A05C21">
        <w:rPr>
          <w:rFonts w:eastAsia="Calibri"/>
        </w:rPr>
        <w:lastRenderedPageBreak/>
        <w:t>The ability to work well in a fast pace environment.</w:t>
      </w:r>
    </w:p>
    <w:p w14:paraId="0325F97D" w14:textId="77777777" w:rsidR="007876D5" w:rsidRPr="00A05C21" w:rsidRDefault="007876D5" w:rsidP="007876D5">
      <w:pPr>
        <w:numPr>
          <w:ilvl w:val="0"/>
          <w:numId w:val="8"/>
        </w:numPr>
        <w:tabs>
          <w:tab w:val="num" w:pos="360"/>
        </w:tabs>
        <w:spacing w:after="200" w:line="276" w:lineRule="auto"/>
        <w:contextualSpacing/>
        <w:rPr>
          <w:rFonts w:eastAsia="Calibri"/>
        </w:rPr>
      </w:pPr>
      <w:r w:rsidRPr="00A05C21">
        <w:rPr>
          <w:rFonts w:eastAsia="Calibri"/>
        </w:rPr>
        <w:t>The ability and desire to work in a team environment.</w:t>
      </w:r>
    </w:p>
    <w:p w14:paraId="62E0F3B2" w14:textId="77777777" w:rsidR="007876D5" w:rsidRPr="00A05C21" w:rsidRDefault="007876D5" w:rsidP="007876D5"/>
    <w:p w14:paraId="6AF1D1D9" w14:textId="77777777" w:rsidR="007876D5" w:rsidRPr="00A05C21" w:rsidRDefault="007876D5" w:rsidP="007876D5">
      <w:pPr>
        <w:rPr>
          <w:b/>
        </w:rPr>
      </w:pPr>
      <w:r w:rsidRPr="00A05C21">
        <w:rPr>
          <w:b/>
        </w:rPr>
        <w:t>OSHA CATEGORY:</w:t>
      </w:r>
    </w:p>
    <w:p w14:paraId="5A0C6F09" w14:textId="77777777" w:rsidR="007876D5" w:rsidRPr="00A05C21" w:rsidRDefault="007876D5" w:rsidP="007876D5">
      <w:pPr>
        <w:rPr>
          <w:color w:val="000000"/>
        </w:rPr>
      </w:pPr>
      <w:r w:rsidRPr="00A05C21">
        <w:rPr>
          <w:color w:val="000000"/>
        </w:rPr>
        <w:t>This position performs tasks that may involve exposure to blood, body fluids, or tissues. Training will be provided per Standard Operating Procedure for your area of operation. All FFL employees are offered the opportunity to receive the Hepatitis B vaccination series.</w:t>
      </w:r>
    </w:p>
    <w:p w14:paraId="2A0C9A31" w14:textId="77777777" w:rsidR="00D97B71" w:rsidRPr="00A05C21" w:rsidRDefault="00D97B71" w:rsidP="0060756D">
      <w:pPr>
        <w:rPr>
          <w:b/>
        </w:rPr>
      </w:pPr>
    </w:p>
    <w:p w14:paraId="40840F2F" w14:textId="77777777" w:rsidR="00B21244" w:rsidRPr="00A05C21" w:rsidRDefault="00B21244" w:rsidP="0060756D">
      <w:pPr>
        <w:rPr>
          <w:b/>
        </w:rPr>
      </w:pPr>
      <w:r w:rsidRPr="00A05C21">
        <w:rPr>
          <w:b/>
        </w:rPr>
        <w:t>COMMENTS:</w:t>
      </w:r>
    </w:p>
    <w:p w14:paraId="25475F8F" w14:textId="77777777" w:rsidR="00B21244" w:rsidRPr="00A05C21" w:rsidRDefault="00B21244" w:rsidP="0060756D">
      <w:r w:rsidRPr="00A05C21">
        <w:t>This description is intended</w:t>
      </w:r>
      <w:r w:rsidR="002A662D" w:rsidRPr="00A05C21">
        <w:t xml:space="preserve"> to describe the essential job f</w:t>
      </w:r>
      <w:r w:rsidRPr="00A05C21">
        <w:t xml:space="preserve">unctions, the general supplemental functions and the essential requirements for the performance of this job.  It is not an exhaustive list of all duties, responsibilities and requirements of a person so classified.  Other functions may be assigned and management retains the right to add or change the duties at any time. </w:t>
      </w:r>
    </w:p>
    <w:p w14:paraId="3E29B07D" w14:textId="77777777" w:rsidR="00B21244" w:rsidRPr="00A05C21" w:rsidRDefault="00B21244" w:rsidP="0060756D"/>
    <w:p w14:paraId="726EA25C" w14:textId="77777777" w:rsidR="008746B2" w:rsidRPr="008746B2" w:rsidRDefault="008746B2" w:rsidP="008746B2">
      <w:pPr>
        <w:pStyle w:val="BodyText"/>
        <w:spacing w:before="1"/>
        <w:ind w:right="404"/>
        <w:rPr>
          <w:rFonts w:eastAsia="Calibri"/>
          <w:sz w:val="22"/>
          <w:szCs w:val="22"/>
        </w:rPr>
      </w:pPr>
      <w:r w:rsidRPr="008746B2">
        <w:rPr>
          <w:rFonts w:eastAsia="Calibri"/>
          <w:sz w:val="22"/>
          <w:szCs w:val="22"/>
        </w:rPr>
        <w:t>Friends For Life is an equal opportunity employer. All qualified applicants will receive consideration for</w:t>
      </w:r>
      <w:r w:rsidRPr="008746B2">
        <w:rPr>
          <w:rFonts w:eastAsia="Calibri"/>
          <w:spacing w:val="-47"/>
          <w:sz w:val="22"/>
          <w:szCs w:val="22"/>
        </w:rPr>
        <w:t xml:space="preserve"> </w:t>
      </w:r>
      <w:r w:rsidRPr="008746B2">
        <w:rPr>
          <w:rFonts w:eastAsia="Calibri"/>
          <w:sz w:val="22"/>
          <w:szCs w:val="22"/>
        </w:rPr>
        <w:t>employment without regard to sex, gender identity, sexual orientation, race, color, religion, national</w:t>
      </w:r>
      <w:r w:rsidRPr="008746B2">
        <w:rPr>
          <w:rFonts w:eastAsia="Calibri"/>
          <w:spacing w:val="1"/>
          <w:sz w:val="22"/>
          <w:szCs w:val="22"/>
        </w:rPr>
        <w:t xml:space="preserve"> </w:t>
      </w:r>
      <w:r w:rsidRPr="008746B2">
        <w:rPr>
          <w:rFonts w:eastAsia="Calibri"/>
          <w:sz w:val="22"/>
          <w:szCs w:val="22"/>
        </w:rPr>
        <w:t>origin,</w:t>
      </w:r>
      <w:r w:rsidRPr="008746B2">
        <w:rPr>
          <w:rFonts w:eastAsia="Calibri"/>
          <w:spacing w:val="-1"/>
          <w:sz w:val="22"/>
          <w:szCs w:val="22"/>
        </w:rPr>
        <w:t xml:space="preserve"> </w:t>
      </w:r>
      <w:r w:rsidRPr="008746B2">
        <w:rPr>
          <w:rFonts w:eastAsia="Calibri"/>
          <w:sz w:val="22"/>
          <w:szCs w:val="22"/>
        </w:rPr>
        <w:t>disability,</w:t>
      </w:r>
      <w:r w:rsidRPr="008746B2">
        <w:rPr>
          <w:rFonts w:eastAsia="Calibri"/>
          <w:spacing w:val="-3"/>
          <w:sz w:val="22"/>
          <w:szCs w:val="22"/>
        </w:rPr>
        <w:t xml:space="preserve"> </w:t>
      </w:r>
      <w:r w:rsidRPr="008746B2">
        <w:rPr>
          <w:rFonts w:eastAsia="Calibri"/>
          <w:sz w:val="22"/>
          <w:szCs w:val="22"/>
        </w:rPr>
        <w:t>protected</w:t>
      </w:r>
      <w:r w:rsidRPr="008746B2">
        <w:rPr>
          <w:rFonts w:eastAsia="Calibri"/>
          <w:spacing w:val="-4"/>
          <w:sz w:val="22"/>
          <w:szCs w:val="22"/>
        </w:rPr>
        <w:t xml:space="preserve"> </w:t>
      </w:r>
      <w:r w:rsidRPr="008746B2">
        <w:rPr>
          <w:rFonts w:eastAsia="Calibri"/>
          <w:sz w:val="22"/>
          <w:szCs w:val="22"/>
        </w:rPr>
        <w:t>Veteran status,</w:t>
      </w:r>
      <w:r w:rsidRPr="008746B2">
        <w:rPr>
          <w:rFonts w:eastAsia="Calibri"/>
          <w:spacing w:val="-3"/>
          <w:sz w:val="22"/>
          <w:szCs w:val="22"/>
        </w:rPr>
        <w:t xml:space="preserve"> </w:t>
      </w:r>
      <w:r w:rsidRPr="008746B2">
        <w:rPr>
          <w:rFonts w:eastAsia="Calibri"/>
          <w:sz w:val="22"/>
          <w:szCs w:val="22"/>
        </w:rPr>
        <w:t>age,</w:t>
      </w:r>
      <w:r w:rsidRPr="008746B2">
        <w:rPr>
          <w:rFonts w:eastAsia="Calibri"/>
          <w:spacing w:val="-3"/>
          <w:sz w:val="22"/>
          <w:szCs w:val="22"/>
        </w:rPr>
        <w:t xml:space="preserve"> </w:t>
      </w:r>
      <w:r w:rsidRPr="008746B2">
        <w:rPr>
          <w:rFonts w:eastAsia="Calibri"/>
          <w:sz w:val="22"/>
          <w:szCs w:val="22"/>
        </w:rPr>
        <w:t>or any</w:t>
      </w:r>
      <w:r w:rsidRPr="008746B2">
        <w:rPr>
          <w:rFonts w:eastAsia="Calibri"/>
          <w:spacing w:val="-2"/>
          <w:sz w:val="22"/>
          <w:szCs w:val="22"/>
        </w:rPr>
        <w:t xml:space="preserve"> </w:t>
      </w:r>
      <w:r w:rsidRPr="008746B2">
        <w:rPr>
          <w:rFonts w:eastAsia="Calibri"/>
          <w:sz w:val="22"/>
          <w:szCs w:val="22"/>
        </w:rPr>
        <w:t>other</w:t>
      </w:r>
      <w:r w:rsidRPr="008746B2">
        <w:rPr>
          <w:rFonts w:eastAsia="Calibri"/>
          <w:spacing w:val="-3"/>
          <w:sz w:val="22"/>
          <w:szCs w:val="22"/>
        </w:rPr>
        <w:t xml:space="preserve"> </w:t>
      </w:r>
      <w:r w:rsidRPr="008746B2">
        <w:rPr>
          <w:rFonts w:eastAsia="Calibri"/>
          <w:sz w:val="22"/>
          <w:szCs w:val="22"/>
        </w:rPr>
        <w:t>characteristic</w:t>
      </w:r>
      <w:r w:rsidRPr="008746B2">
        <w:rPr>
          <w:rFonts w:eastAsia="Calibri"/>
          <w:spacing w:val="-3"/>
          <w:sz w:val="22"/>
          <w:szCs w:val="22"/>
        </w:rPr>
        <w:t xml:space="preserve"> </w:t>
      </w:r>
      <w:r w:rsidRPr="008746B2">
        <w:rPr>
          <w:rFonts w:eastAsia="Calibri"/>
          <w:sz w:val="22"/>
          <w:szCs w:val="22"/>
        </w:rPr>
        <w:t>protected</w:t>
      </w:r>
      <w:r w:rsidRPr="008746B2">
        <w:rPr>
          <w:rFonts w:eastAsia="Calibri"/>
          <w:spacing w:val="-1"/>
          <w:sz w:val="22"/>
          <w:szCs w:val="22"/>
        </w:rPr>
        <w:t xml:space="preserve"> </w:t>
      </w:r>
      <w:r w:rsidRPr="008746B2">
        <w:rPr>
          <w:rFonts w:eastAsia="Calibri"/>
          <w:sz w:val="22"/>
          <w:szCs w:val="22"/>
        </w:rPr>
        <w:t>by law.</w:t>
      </w:r>
    </w:p>
    <w:p w14:paraId="460D29EF" w14:textId="77777777" w:rsidR="008746B2" w:rsidRDefault="008746B2" w:rsidP="0060756D"/>
    <w:sectPr w:rsidR="008746B2" w:rsidSect="00893F55">
      <w:footerReference w:type="default" r:id="rId10"/>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AB8B5" w14:textId="77777777" w:rsidR="008F3135" w:rsidRDefault="008F3135">
      <w:r>
        <w:separator/>
      </w:r>
    </w:p>
  </w:endnote>
  <w:endnote w:type="continuationSeparator" w:id="0">
    <w:p w14:paraId="735C3C60" w14:textId="77777777" w:rsidR="008F3135" w:rsidRDefault="008F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9F48" w14:textId="651E337C" w:rsidR="005C7325" w:rsidRPr="007B29EA" w:rsidRDefault="005C7325">
    <w:pPr>
      <w:pStyle w:val="Footer"/>
      <w:rPr>
        <w:color w:val="808080" w:themeColor="background1" w:themeShade="80"/>
        <w:sz w:val="16"/>
        <w:szCs w:val="16"/>
      </w:rPr>
    </w:pPr>
    <w:r w:rsidRPr="007B29EA">
      <w:rPr>
        <w:color w:val="808080" w:themeColor="background1" w:themeShade="80"/>
        <w:sz w:val="16"/>
        <w:szCs w:val="16"/>
      </w:rPr>
      <w:t xml:space="preserve">Revised </w:t>
    </w:r>
    <w:r w:rsidR="008746B2">
      <w:rPr>
        <w:color w:val="808080" w:themeColor="background1" w:themeShade="80"/>
        <w:sz w:val="16"/>
        <w:szCs w:val="16"/>
      </w:rPr>
      <w:t>1/18/2022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51C1" w14:textId="77777777" w:rsidR="008F3135" w:rsidRDefault="008F3135">
      <w:r>
        <w:separator/>
      </w:r>
    </w:p>
  </w:footnote>
  <w:footnote w:type="continuationSeparator" w:id="0">
    <w:p w14:paraId="0BA01B86" w14:textId="77777777" w:rsidR="008F3135" w:rsidRDefault="008F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3E48"/>
    <w:multiLevelType w:val="hybridMultilevel"/>
    <w:tmpl w:val="311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71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4B73BE"/>
    <w:multiLevelType w:val="hybridMultilevel"/>
    <w:tmpl w:val="37F4103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3153C00"/>
    <w:multiLevelType w:val="hybridMultilevel"/>
    <w:tmpl w:val="131C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B6E8E"/>
    <w:multiLevelType w:val="hybridMultilevel"/>
    <w:tmpl w:val="0FF44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B05E6F"/>
    <w:multiLevelType w:val="multilevel"/>
    <w:tmpl w:val="3D8EC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02CF9"/>
    <w:multiLevelType w:val="hybridMultilevel"/>
    <w:tmpl w:val="BA8AB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823921"/>
    <w:multiLevelType w:val="hybridMultilevel"/>
    <w:tmpl w:val="53A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53859"/>
    <w:multiLevelType w:val="hybridMultilevel"/>
    <w:tmpl w:val="70A017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917544"/>
    <w:multiLevelType w:val="hybridMultilevel"/>
    <w:tmpl w:val="119CF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742CC"/>
    <w:multiLevelType w:val="hybridMultilevel"/>
    <w:tmpl w:val="5E08D0F0"/>
    <w:lvl w:ilvl="0" w:tplc="CA36055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C005CE5"/>
    <w:multiLevelType w:val="hybridMultilevel"/>
    <w:tmpl w:val="31C6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52C5A"/>
    <w:multiLevelType w:val="hybridMultilevel"/>
    <w:tmpl w:val="8796F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92B98"/>
    <w:multiLevelType w:val="hybridMultilevel"/>
    <w:tmpl w:val="217A877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566253"/>
    <w:multiLevelType w:val="hybridMultilevel"/>
    <w:tmpl w:val="C1E0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6443F3"/>
    <w:multiLevelType w:val="hybridMultilevel"/>
    <w:tmpl w:val="11A0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840CE9"/>
    <w:multiLevelType w:val="hybridMultilevel"/>
    <w:tmpl w:val="6A0E121C"/>
    <w:lvl w:ilvl="0" w:tplc="F438910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C77A14"/>
    <w:multiLevelType w:val="hybridMultilevel"/>
    <w:tmpl w:val="8424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B5599"/>
    <w:multiLevelType w:val="hybridMultilevel"/>
    <w:tmpl w:val="0EB0E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AC533A"/>
    <w:multiLevelType w:val="hybridMultilevel"/>
    <w:tmpl w:val="ACE6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B50B3"/>
    <w:multiLevelType w:val="hybridMultilevel"/>
    <w:tmpl w:val="46E40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6765718"/>
    <w:multiLevelType w:val="hybridMultilevel"/>
    <w:tmpl w:val="01CAFF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B5E25C3"/>
    <w:multiLevelType w:val="hybridMultilevel"/>
    <w:tmpl w:val="AA18F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792598"/>
    <w:multiLevelType w:val="hybridMultilevel"/>
    <w:tmpl w:val="2BC0D66C"/>
    <w:lvl w:ilvl="0" w:tplc="6BE0F304">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abstractNumId w:val="23"/>
  </w:num>
  <w:num w:numId="2">
    <w:abstractNumId w:val="8"/>
  </w:num>
  <w:num w:numId="3">
    <w:abstractNumId w:val="13"/>
  </w:num>
  <w:num w:numId="4">
    <w:abstractNumId w:val="16"/>
  </w:num>
  <w:num w:numId="5">
    <w:abstractNumId w:val="14"/>
  </w:num>
  <w:num w:numId="6">
    <w:abstractNumId w:val="1"/>
  </w:num>
  <w:num w:numId="7">
    <w:abstractNumId w:val="19"/>
  </w:num>
  <w:num w:numId="8">
    <w:abstractNumId w:val="3"/>
  </w:num>
  <w:num w:numId="9">
    <w:abstractNumId w:val="4"/>
  </w:num>
  <w:num w:numId="10">
    <w:abstractNumId w:val="11"/>
  </w:num>
  <w:num w:numId="11">
    <w:abstractNumId w:val="12"/>
  </w:num>
  <w:num w:numId="12">
    <w:abstractNumId w:val="0"/>
  </w:num>
  <w:num w:numId="13">
    <w:abstractNumId w:val="2"/>
  </w:num>
  <w:num w:numId="14">
    <w:abstractNumId w:val="10"/>
  </w:num>
  <w:num w:numId="15">
    <w:abstractNumId w:val="9"/>
  </w:num>
  <w:num w:numId="16">
    <w:abstractNumId w:val="15"/>
  </w:num>
  <w:num w:numId="17">
    <w:abstractNumId w:val="17"/>
  </w:num>
  <w:num w:numId="18">
    <w:abstractNumId w:val="22"/>
  </w:num>
  <w:num w:numId="19">
    <w:abstractNumId w:val="7"/>
  </w:num>
  <w:num w:numId="20">
    <w:abstractNumId w:val="18"/>
  </w:num>
  <w:num w:numId="21">
    <w:abstractNumId w:val="5"/>
  </w:num>
  <w:num w:numId="22">
    <w:abstractNumId w:val="6"/>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2D"/>
    <w:rsid w:val="00006E4C"/>
    <w:rsid w:val="00051758"/>
    <w:rsid w:val="000530B6"/>
    <w:rsid w:val="00053DDF"/>
    <w:rsid w:val="0007227F"/>
    <w:rsid w:val="000D1A4D"/>
    <w:rsid w:val="001031FA"/>
    <w:rsid w:val="001214A2"/>
    <w:rsid w:val="0012311C"/>
    <w:rsid w:val="00170B51"/>
    <w:rsid w:val="001755A9"/>
    <w:rsid w:val="001A2F00"/>
    <w:rsid w:val="001A3B82"/>
    <w:rsid w:val="00226004"/>
    <w:rsid w:val="00241B9A"/>
    <w:rsid w:val="00275D49"/>
    <w:rsid w:val="002A662D"/>
    <w:rsid w:val="002F645D"/>
    <w:rsid w:val="00342EE7"/>
    <w:rsid w:val="003A22C9"/>
    <w:rsid w:val="003B5530"/>
    <w:rsid w:val="00403F55"/>
    <w:rsid w:val="004B2574"/>
    <w:rsid w:val="004C2A0F"/>
    <w:rsid w:val="004D617A"/>
    <w:rsid w:val="004D6F3B"/>
    <w:rsid w:val="004E3896"/>
    <w:rsid w:val="0050724E"/>
    <w:rsid w:val="00507F0F"/>
    <w:rsid w:val="005623EB"/>
    <w:rsid w:val="00567890"/>
    <w:rsid w:val="00576FF6"/>
    <w:rsid w:val="005812C6"/>
    <w:rsid w:val="005A3187"/>
    <w:rsid w:val="005A5C9A"/>
    <w:rsid w:val="005C7325"/>
    <w:rsid w:val="0060756D"/>
    <w:rsid w:val="006A341C"/>
    <w:rsid w:val="006B73FF"/>
    <w:rsid w:val="006C654C"/>
    <w:rsid w:val="007031EE"/>
    <w:rsid w:val="00710BB7"/>
    <w:rsid w:val="007354B5"/>
    <w:rsid w:val="007373B5"/>
    <w:rsid w:val="007660CE"/>
    <w:rsid w:val="007664E6"/>
    <w:rsid w:val="007876D5"/>
    <w:rsid w:val="007B29EA"/>
    <w:rsid w:val="007B6DC3"/>
    <w:rsid w:val="007F130E"/>
    <w:rsid w:val="00862B24"/>
    <w:rsid w:val="00870C8E"/>
    <w:rsid w:val="008746B2"/>
    <w:rsid w:val="00890B87"/>
    <w:rsid w:val="008911FE"/>
    <w:rsid w:val="00893F55"/>
    <w:rsid w:val="00897657"/>
    <w:rsid w:val="008A3F2B"/>
    <w:rsid w:val="008C17F3"/>
    <w:rsid w:val="008E0FBF"/>
    <w:rsid w:val="008E3369"/>
    <w:rsid w:val="008E6C63"/>
    <w:rsid w:val="008F3135"/>
    <w:rsid w:val="00947598"/>
    <w:rsid w:val="009504D1"/>
    <w:rsid w:val="009616F9"/>
    <w:rsid w:val="00993469"/>
    <w:rsid w:val="009A654C"/>
    <w:rsid w:val="009B4031"/>
    <w:rsid w:val="009C607F"/>
    <w:rsid w:val="009D0167"/>
    <w:rsid w:val="009E32A2"/>
    <w:rsid w:val="00A020E1"/>
    <w:rsid w:val="00A05C21"/>
    <w:rsid w:val="00A55DB5"/>
    <w:rsid w:val="00A5734F"/>
    <w:rsid w:val="00A602EE"/>
    <w:rsid w:val="00A77F45"/>
    <w:rsid w:val="00A93FBE"/>
    <w:rsid w:val="00AB3D16"/>
    <w:rsid w:val="00AB5DB9"/>
    <w:rsid w:val="00B06BA4"/>
    <w:rsid w:val="00B21244"/>
    <w:rsid w:val="00B3216B"/>
    <w:rsid w:val="00B43909"/>
    <w:rsid w:val="00B742F1"/>
    <w:rsid w:val="00B80691"/>
    <w:rsid w:val="00B810B0"/>
    <w:rsid w:val="00BA1688"/>
    <w:rsid w:val="00BC07A3"/>
    <w:rsid w:val="00BF179D"/>
    <w:rsid w:val="00BF2BF8"/>
    <w:rsid w:val="00C10DC1"/>
    <w:rsid w:val="00C14590"/>
    <w:rsid w:val="00C15A3D"/>
    <w:rsid w:val="00C31122"/>
    <w:rsid w:val="00C76B52"/>
    <w:rsid w:val="00CB4817"/>
    <w:rsid w:val="00CD06E1"/>
    <w:rsid w:val="00D36CF6"/>
    <w:rsid w:val="00D4436E"/>
    <w:rsid w:val="00D751A8"/>
    <w:rsid w:val="00D80ACF"/>
    <w:rsid w:val="00D97B71"/>
    <w:rsid w:val="00DA198B"/>
    <w:rsid w:val="00DA4FCF"/>
    <w:rsid w:val="00DB0DC3"/>
    <w:rsid w:val="00DB45D0"/>
    <w:rsid w:val="00E70E90"/>
    <w:rsid w:val="00EC08E8"/>
    <w:rsid w:val="00ED647B"/>
    <w:rsid w:val="00F00A0C"/>
    <w:rsid w:val="00F23B42"/>
    <w:rsid w:val="00F85909"/>
    <w:rsid w:val="00F934A1"/>
    <w:rsid w:val="00FA1BA5"/>
    <w:rsid w:val="00FB6DE8"/>
    <w:rsid w:val="00FC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E7FC"/>
  <w15:docId w15:val="{CA2AF3CA-BA95-46A0-A581-9ACA7005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56D"/>
    <w:rPr>
      <w:sz w:val="24"/>
      <w:szCs w:val="24"/>
    </w:rPr>
  </w:style>
  <w:style w:type="paragraph" w:styleId="Heading1">
    <w:name w:val="heading 1"/>
    <w:basedOn w:val="Normal"/>
    <w:next w:val="Normal"/>
    <w:qFormat/>
    <w:rsid w:val="0060756D"/>
    <w:pPr>
      <w:keepNext/>
      <w:spacing w:before="240" w:after="60"/>
      <w:outlineLvl w:val="0"/>
    </w:pPr>
    <w:rPr>
      <w:rFonts w:ascii="Arial" w:hAnsi="Arial" w:cs="Arial"/>
      <w:b/>
      <w:bCs/>
      <w:color w:val="80808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heading">
    <w:name w:val="list heading"/>
    <w:basedOn w:val="Normal"/>
    <w:rsid w:val="0060756D"/>
    <w:pPr>
      <w:spacing w:after="120"/>
    </w:pPr>
    <w:rPr>
      <w:rFonts w:ascii="Trebuchet MS" w:hAnsi="Trebuchet MS"/>
      <w:b/>
      <w:sz w:val="20"/>
      <w:szCs w:val="20"/>
    </w:rPr>
  </w:style>
  <w:style w:type="paragraph" w:customStyle="1" w:styleId="Listbulletindented">
    <w:name w:val="List bullet indented"/>
    <w:basedOn w:val="ListBullet"/>
    <w:rsid w:val="0060756D"/>
    <w:rPr>
      <w:rFonts w:ascii="Trebuchet MS" w:hAnsi="Trebuchet MS"/>
      <w:sz w:val="20"/>
      <w:szCs w:val="20"/>
    </w:rPr>
  </w:style>
  <w:style w:type="paragraph" w:customStyle="1" w:styleId="tabletext">
    <w:name w:val="table text"/>
    <w:basedOn w:val="Normal"/>
    <w:rsid w:val="0060756D"/>
    <w:rPr>
      <w:rFonts w:ascii="Trebuchet MS" w:hAnsi="Trebuchet MS"/>
    </w:rPr>
  </w:style>
  <w:style w:type="paragraph" w:styleId="Footer">
    <w:name w:val="footer"/>
    <w:basedOn w:val="Normal"/>
    <w:rsid w:val="0060756D"/>
    <w:pPr>
      <w:tabs>
        <w:tab w:val="center" w:pos="4320"/>
        <w:tab w:val="right" w:pos="8640"/>
      </w:tabs>
    </w:pPr>
  </w:style>
  <w:style w:type="paragraph" w:styleId="ListBullet">
    <w:name w:val="List Bullet"/>
    <w:basedOn w:val="Normal"/>
    <w:rsid w:val="0060756D"/>
    <w:pPr>
      <w:tabs>
        <w:tab w:val="num" w:pos="720"/>
      </w:tabs>
      <w:ind w:left="720" w:hanging="360"/>
    </w:pPr>
  </w:style>
  <w:style w:type="paragraph" w:styleId="BalloonText">
    <w:name w:val="Balloon Text"/>
    <w:basedOn w:val="Normal"/>
    <w:semiHidden/>
    <w:rsid w:val="00C10DC1"/>
    <w:rPr>
      <w:rFonts w:ascii="Tahoma" w:hAnsi="Tahoma" w:cs="Tahoma"/>
      <w:sz w:val="16"/>
      <w:szCs w:val="16"/>
    </w:rPr>
  </w:style>
  <w:style w:type="paragraph" w:styleId="Header">
    <w:name w:val="header"/>
    <w:basedOn w:val="Normal"/>
    <w:link w:val="HeaderChar"/>
    <w:rsid w:val="00F00A0C"/>
    <w:pPr>
      <w:tabs>
        <w:tab w:val="center" w:pos="4680"/>
        <w:tab w:val="right" w:pos="9360"/>
      </w:tabs>
    </w:pPr>
  </w:style>
  <w:style w:type="character" w:customStyle="1" w:styleId="HeaderChar">
    <w:name w:val="Header Char"/>
    <w:link w:val="Header"/>
    <w:rsid w:val="00F00A0C"/>
    <w:rPr>
      <w:sz w:val="24"/>
      <w:szCs w:val="24"/>
    </w:rPr>
  </w:style>
  <w:style w:type="table" w:styleId="TableGrid">
    <w:name w:val="Table Grid"/>
    <w:basedOn w:val="TableNormal"/>
    <w:rsid w:val="0076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42F1"/>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616F9"/>
    <w:pPr>
      <w:spacing w:before="100" w:beforeAutospacing="1" w:after="100" w:afterAutospacing="1"/>
    </w:pPr>
    <w:rPr>
      <w:rFonts w:eastAsiaTheme="minorHAnsi"/>
    </w:rPr>
  </w:style>
  <w:style w:type="paragraph" w:styleId="BodyText">
    <w:name w:val="Body Text"/>
    <w:basedOn w:val="Normal"/>
    <w:link w:val="BodyTextChar"/>
    <w:semiHidden/>
    <w:unhideWhenUsed/>
    <w:rsid w:val="008746B2"/>
    <w:pPr>
      <w:spacing w:after="120"/>
    </w:pPr>
  </w:style>
  <w:style w:type="character" w:customStyle="1" w:styleId="BodyTextChar">
    <w:name w:val="Body Text Char"/>
    <w:basedOn w:val="DefaultParagraphFont"/>
    <w:link w:val="BodyText"/>
    <w:semiHidden/>
    <w:rsid w:val="00874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12182">
      <w:bodyDiv w:val="1"/>
      <w:marLeft w:val="0"/>
      <w:marRight w:val="0"/>
      <w:marTop w:val="0"/>
      <w:marBottom w:val="0"/>
      <w:divBdr>
        <w:top w:val="none" w:sz="0" w:space="0" w:color="auto"/>
        <w:left w:val="none" w:sz="0" w:space="0" w:color="auto"/>
        <w:bottom w:val="none" w:sz="0" w:space="0" w:color="auto"/>
        <w:right w:val="none" w:sz="0" w:space="0" w:color="auto"/>
      </w:divBdr>
    </w:div>
    <w:div w:id="12254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20Ores\Desktop\Revised%20Job%20Descriptions\Windy's\Prevention%20for%20Positives%20Specia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919D6396B38478738AB271E28E0B8" ma:contentTypeVersion="11" ma:contentTypeDescription="Create a new document." ma:contentTypeScope="" ma:versionID="e1aaeb4d15277615742aa48b1e8083df">
  <xsd:schema xmlns:xsd="http://www.w3.org/2001/XMLSchema" xmlns:xs="http://www.w3.org/2001/XMLSchema" xmlns:p="http://schemas.microsoft.com/office/2006/metadata/properties" xmlns:ns3="88312d82-7502-4340-9885-e6bfbf6594ec" xmlns:ns4="00fc231c-ccab-4d2f-ab84-1c3ce352cc35" targetNamespace="http://schemas.microsoft.com/office/2006/metadata/properties" ma:root="true" ma:fieldsID="a0a65fe01f928f5ae5a7b7769f87c297" ns3:_="" ns4:_="">
    <xsd:import namespace="88312d82-7502-4340-9885-e6bfbf6594ec"/>
    <xsd:import namespace="00fc231c-ccab-4d2f-ab84-1c3ce352cc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12d82-7502-4340-9885-e6bfbf659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231c-ccab-4d2f-ab84-1c3ce352c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0fc231c-ccab-4d2f-ab84-1c3ce352cc35">
      <UserInfo>
        <DisplayName>Allison Greven</DisplayName>
        <AccountId>48</AccountId>
        <AccountType/>
      </UserInfo>
      <UserInfo>
        <DisplayName>Kelli Holloway</DisplayName>
        <AccountId>161</AccountId>
        <AccountType/>
      </UserInfo>
    </SharedWithUsers>
  </documentManagement>
</p:properties>
</file>

<file path=customXml/itemProps1.xml><?xml version="1.0" encoding="utf-8"?>
<ds:datastoreItem xmlns:ds="http://schemas.openxmlformats.org/officeDocument/2006/customXml" ds:itemID="{54589081-3E15-4DDF-A6DD-57AF6801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12d82-7502-4340-9885-e6bfbf6594ec"/>
    <ds:schemaRef ds:uri="00fc231c-ccab-4d2f-ab84-1c3ce352c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1D34D0-6934-4E03-AACF-384BCD110C72}">
  <ds:schemaRefs>
    <ds:schemaRef ds:uri="http://schemas.microsoft.com/sharepoint/v3/contenttype/forms"/>
  </ds:schemaRefs>
</ds:datastoreItem>
</file>

<file path=customXml/itemProps3.xml><?xml version="1.0" encoding="utf-8"?>
<ds:datastoreItem xmlns:ds="http://schemas.openxmlformats.org/officeDocument/2006/customXml" ds:itemID="{80803948-1E29-4E41-86F4-AE87CB7A9973}">
  <ds:schemaRefs>
    <ds:schemaRef ds:uri="http://schemas.microsoft.com/office/2006/metadata/properties"/>
    <ds:schemaRef ds:uri="http://schemas.microsoft.com/office/infopath/2007/PartnerControls"/>
    <ds:schemaRef ds:uri="00fc231c-ccab-4d2f-ab84-1c3ce352cc35"/>
  </ds:schemaRefs>
</ds:datastoreItem>
</file>

<file path=docProps/app.xml><?xml version="1.0" encoding="utf-8"?>
<Properties xmlns="http://schemas.openxmlformats.org/officeDocument/2006/extended-properties" xmlns:vt="http://schemas.openxmlformats.org/officeDocument/2006/docPropsVTypes">
  <Template>Prevention for Positives Specialist</Template>
  <TotalTime>0</TotalTime>
  <Pages>4</Pages>
  <Words>1054</Words>
  <Characters>6154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Friends For Life Corporation</vt:lpstr>
    </vt:vector>
  </TitlesOfParts>
  <Company>Friends for Life Corporation</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Friends For Life Corporation</dc:title>
  <dc:creator>Joyce Ores</dc:creator>
  <cp:lastModifiedBy>Valerie Lynn Wince (vwince)</cp:lastModifiedBy>
  <cp:revision>2</cp:revision>
  <cp:lastPrinted>2018-06-26T21:51:00Z</cp:lastPrinted>
  <dcterms:created xsi:type="dcterms:W3CDTF">2022-02-22T14:15:00Z</dcterms:created>
  <dcterms:modified xsi:type="dcterms:W3CDTF">2022-02-22T14:15:00Z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0x010100BF9919D6396B38478738AB271E28E0B8</vt:lpwstr>
  </property>
</Properties>
</file>