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CC" w:rsidRPr="00F50B84" w:rsidRDefault="007C6DCC" w:rsidP="007C6D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bookmarkStart w:id="0" w:name="_GoBack"/>
      <w:bookmarkEnd w:id="0"/>
      <w:r w:rsidRPr="00F50B84">
        <w:rPr>
          <w:rFonts w:eastAsia="Times New Roman" w:cs="Times New Roman"/>
          <w:b/>
          <w:sz w:val="24"/>
          <w:szCs w:val="24"/>
        </w:rPr>
        <w:t xml:space="preserve">60 Hour </w:t>
      </w:r>
      <w:r w:rsidR="001B237B" w:rsidRPr="00F50B84">
        <w:rPr>
          <w:rFonts w:eastAsia="Times New Roman" w:cs="Times New Roman"/>
          <w:b/>
          <w:sz w:val="24"/>
          <w:szCs w:val="24"/>
        </w:rPr>
        <w:t>MSW</w:t>
      </w:r>
      <w:r w:rsidR="001B237B">
        <w:rPr>
          <w:rFonts w:eastAsia="Times New Roman" w:cs="Times New Roman"/>
          <w:b/>
          <w:sz w:val="24"/>
          <w:szCs w:val="24"/>
        </w:rPr>
        <w:t xml:space="preserve"> </w:t>
      </w:r>
      <w:r w:rsidR="001B237B" w:rsidRPr="00F50B84">
        <w:rPr>
          <w:rFonts w:eastAsia="Times New Roman" w:cs="Times New Roman"/>
          <w:b/>
          <w:sz w:val="24"/>
          <w:szCs w:val="24"/>
        </w:rPr>
        <w:t>Curriculum</w:t>
      </w:r>
      <w:r w:rsidR="001B237B">
        <w:rPr>
          <w:rFonts w:eastAsia="Times New Roman" w:cs="Times New Roman"/>
          <w:b/>
          <w:sz w:val="24"/>
          <w:szCs w:val="24"/>
        </w:rPr>
        <w:t>-School Social Work Licensure</w:t>
      </w:r>
    </w:p>
    <w:p w:rsidR="007C6DCC" w:rsidRPr="00F50B84" w:rsidRDefault="007C6DCC" w:rsidP="007C6D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3404"/>
        <w:gridCol w:w="532"/>
        <w:gridCol w:w="375"/>
        <w:gridCol w:w="656"/>
        <w:gridCol w:w="3753"/>
        <w:gridCol w:w="375"/>
      </w:tblGrid>
      <w:tr w:rsidR="007C6DCC" w:rsidRPr="00F50B84" w:rsidTr="00681906">
        <w:trPr>
          <w:trHeight w:val="333"/>
          <w:jc w:val="center"/>
        </w:trPr>
        <w:tc>
          <w:tcPr>
            <w:tcW w:w="10219" w:type="dxa"/>
            <w:gridSpan w:val="7"/>
            <w:shd w:val="clear" w:color="000000" w:fill="auto"/>
          </w:tcPr>
          <w:p w:rsidR="007C6DCC" w:rsidRPr="00F50B84" w:rsidRDefault="007C6DCC" w:rsidP="00681906">
            <w:pPr>
              <w:jc w:val="center"/>
              <w:rPr>
                <w:b/>
              </w:rPr>
            </w:pPr>
            <w:r w:rsidRPr="00F50B84">
              <w:rPr>
                <w:b/>
              </w:rPr>
              <w:t>MSW Program of Study, Full-Time 2-Year Option</w:t>
            </w:r>
          </w:p>
        </w:tc>
      </w:tr>
      <w:tr w:rsidR="007C6DCC" w:rsidRPr="00F50B84" w:rsidTr="00681906">
        <w:trPr>
          <w:jc w:val="center"/>
        </w:trPr>
        <w:tc>
          <w:tcPr>
            <w:tcW w:w="10219" w:type="dxa"/>
            <w:gridSpan w:val="7"/>
            <w:shd w:val="clear" w:color="000000" w:fill="auto"/>
          </w:tcPr>
          <w:p w:rsidR="007C6DCC" w:rsidRPr="00F50B84" w:rsidRDefault="007C6DCC" w:rsidP="00681906">
            <w:pPr>
              <w:jc w:val="center"/>
              <w:rPr>
                <w:b/>
              </w:rPr>
            </w:pPr>
            <w:r w:rsidRPr="00F50B84">
              <w:rPr>
                <w:b/>
              </w:rPr>
              <w:t>Year 1 Foundation</w:t>
            </w:r>
          </w:p>
        </w:tc>
      </w:tr>
      <w:tr w:rsidR="007C6DCC" w:rsidRPr="00F50B84" w:rsidTr="00681906">
        <w:trPr>
          <w:jc w:val="center"/>
        </w:trPr>
        <w:tc>
          <w:tcPr>
            <w:tcW w:w="5060" w:type="dxa"/>
            <w:gridSpan w:val="3"/>
            <w:shd w:val="clear" w:color="000000" w:fill="1F497D" w:themeFill="text2"/>
          </w:tcPr>
          <w:p w:rsidR="007C6DCC" w:rsidRPr="00F50B84" w:rsidRDefault="007C6DCC" w:rsidP="00681906">
            <w:pPr>
              <w:jc w:val="center"/>
              <w:rPr>
                <w:b/>
                <w:color w:val="FFFFFF" w:themeColor="background1"/>
              </w:rPr>
            </w:pPr>
            <w:r w:rsidRPr="00F50B84">
              <w:rPr>
                <w:b/>
                <w:color w:val="FFFFFF" w:themeColor="background1"/>
              </w:rPr>
              <w:t>FALL</w:t>
            </w:r>
          </w:p>
        </w:tc>
        <w:tc>
          <w:tcPr>
            <w:tcW w:w="5159" w:type="dxa"/>
            <w:gridSpan w:val="4"/>
            <w:shd w:val="clear" w:color="000000" w:fill="1F497D" w:themeFill="text2"/>
          </w:tcPr>
          <w:p w:rsidR="007C6DCC" w:rsidRPr="00F50B84" w:rsidRDefault="007C6DCC" w:rsidP="00681906">
            <w:pPr>
              <w:jc w:val="center"/>
              <w:rPr>
                <w:b/>
                <w:color w:val="FFFFFF" w:themeColor="background1"/>
              </w:rPr>
            </w:pPr>
            <w:r w:rsidRPr="00F50B84">
              <w:rPr>
                <w:b/>
                <w:color w:val="FFFFFF" w:themeColor="background1"/>
              </w:rPr>
              <w:t>SPRING</w:t>
            </w:r>
          </w:p>
        </w:tc>
      </w:tr>
      <w:tr w:rsidR="007C6DCC" w:rsidRPr="00F50B84" w:rsidTr="00681906">
        <w:trPr>
          <w:trHeight w:val="480"/>
          <w:jc w:val="center"/>
        </w:trPr>
        <w:tc>
          <w:tcPr>
            <w:tcW w:w="1124" w:type="dxa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7001</w:t>
            </w:r>
          </w:p>
        </w:tc>
        <w:tc>
          <w:tcPr>
            <w:tcW w:w="3404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Social Work Practice Skills</w:t>
            </w:r>
          </w:p>
        </w:tc>
        <w:tc>
          <w:tcPr>
            <w:tcW w:w="532" w:type="dxa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7003</w:t>
            </w:r>
          </w:p>
        </w:tc>
        <w:tc>
          <w:tcPr>
            <w:tcW w:w="3753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 xml:space="preserve">Group, Organization, Community </w:t>
            </w:r>
          </w:p>
        </w:tc>
        <w:tc>
          <w:tcPr>
            <w:tcW w:w="375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480"/>
          <w:jc w:val="center"/>
        </w:trPr>
        <w:tc>
          <w:tcPr>
            <w:tcW w:w="1124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7002</w:t>
            </w:r>
          </w:p>
        </w:tc>
        <w:tc>
          <w:tcPr>
            <w:tcW w:w="3404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Individuals and Families</w:t>
            </w:r>
          </w:p>
        </w:tc>
        <w:tc>
          <w:tcPr>
            <w:tcW w:w="532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7005</w:t>
            </w:r>
          </w:p>
        </w:tc>
        <w:tc>
          <w:tcPr>
            <w:tcW w:w="3753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Psychopathology</w:t>
            </w:r>
          </w:p>
        </w:tc>
        <w:tc>
          <w:tcPr>
            <w:tcW w:w="375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480"/>
          <w:jc w:val="center"/>
        </w:trPr>
        <w:tc>
          <w:tcPr>
            <w:tcW w:w="1124" w:type="dxa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7021</w:t>
            </w:r>
          </w:p>
        </w:tc>
        <w:tc>
          <w:tcPr>
            <w:tcW w:w="3404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HBSE I</w:t>
            </w:r>
          </w:p>
        </w:tc>
        <w:tc>
          <w:tcPr>
            <w:tcW w:w="532" w:type="dxa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7022</w:t>
            </w:r>
          </w:p>
        </w:tc>
        <w:tc>
          <w:tcPr>
            <w:tcW w:w="3753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HBSE II</w:t>
            </w:r>
          </w:p>
        </w:tc>
        <w:tc>
          <w:tcPr>
            <w:tcW w:w="375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480"/>
          <w:jc w:val="center"/>
        </w:trPr>
        <w:tc>
          <w:tcPr>
            <w:tcW w:w="1124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7030</w:t>
            </w:r>
          </w:p>
        </w:tc>
        <w:tc>
          <w:tcPr>
            <w:tcW w:w="3404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 xml:space="preserve">Social Welfare Policy </w:t>
            </w:r>
          </w:p>
        </w:tc>
        <w:tc>
          <w:tcPr>
            <w:tcW w:w="532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7025</w:t>
            </w:r>
          </w:p>
        </w:tc>
        <w:tc>
          <w:tcPr>
            <w:tcW w:w="3753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 xml:space="preserve">Scientific Methods </w:t>
            </w:r>
          </w:p>
        </w:tc>
        <w:tc>
          <w:tcPr>
            <w:tcW w:w="375" w:type="dxa"/>
            <w:shd w:val="pct10" w:color="auto" w:fill="auto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207"/>
          <w:jc w:val="center"/>
        </w:trPr>
        <w:tc>
          <w:tcPr>
            <w:tcW w:w="1124" w:type="dxa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7051</w:t>
            </w:r>
          </w:p>
        </w:tc>
        <w:tc>
          <w:tcPr>
            <w:tcW w:w="3404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Field Placement I</w:t>
            </w:r>
          </w:p>
        </w:tc>
        <w:tc>
          <w:tcPr>
            <w:tcW w:w="532" w:type="dxa"/>
            <w:vAlign w:val="center"/>
          </w:tcPr>
          <w:p w:rsidR="007C6DCC" w:rsidRPr="00F50B84" w:rsidRDefault="007C6DCC" w:rsidP="00681906">
            <w:pPr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7052</w:t>
            </w:r>
          </w:p>
        </w:tc>
        <w:tc>
          <w:tcPr>
            <w:tcW w:w="3753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Field Placement II</w:t>
            </w:r>
          </w:p>
        </w:tc>
        <w:tc>
          <w:tcPr>
            <w:tcW w:w="375" w:type="dxa"/>
            <w:vAlign w:val="center"/>
          </w:tcPr>
          <w:p w:rsidR="007C6DCC" w:rsidRPr="00F50B84" w:rsidRDefault="007C6DCC" w:rsidP="00681906">
            <w:pPr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jc w:val="center"/>
        </w:trPr>
        <w:tc>
          <w:tcPr>
            <w:tcW w:w="10219" w:type="dxa"/>
            <w:gridSpan w:val="7"/>
          </w:tcPr>
          <w:p w:rsidR="007C6DCC" w:rsidRPr="00F50B84" w:rsidRDefault="007C6DCC" w:rsidP="00681906">
            <w:pPr>
              <w:spacing w:after="0"/>
              <w:rPr>
                <w:b/>
                <w:sz w:val="16"/>
              </w:rPr>
            </w:pPr>
          </w:p>
          <w:p w:rsidR="007C6DCC" w:rsidRPr="00F50B84" w:rsidRDefault="007C6DCC" w:rsidP="00681906">
            <w:pPr>
              <w:spacing w:after="0"/>
              <w:rPr>
                <w:b/>
                <w:sz w:val="16"/>
              </w:rPr>
            </w:pPr>
          </w:p>
        </w:tc>
      </w:tr>
      <w:tr w:rsidR="007C6DCC" w:rsidRPr="00F50B84" w:rsidTr="00681906">
        <w:trPr>
          <w:jc w:val="center"/>
        </w:trPr>
        <w:tc>
          <w:tcPr>
            <w:tcW w:w="10219" w:type="dxa"/>
            <w:gridSpan w:val="7"/>
          </w:tcPr>
          <w:p w:rsidR="007C6DCC" w:rsidRPr="00F50B84" w:rsidRDefault="007C6DCC" w:rsidP="00681906">
            <w:pPr>
              <w:jc w:val="center"/>
              <w:rPr>
                <w:b/>
              </w:rPr>
            </w:pPr>
            <w:r w:rsidRPr="00F50B84">
              <w:rPr>
                <w:b/>
              </w:rPr>
              <w:t>Year 2 Concentration</w:t>
            </w:r>
          </w:p>
        </w:tc>
      </w:tr>
      <w:tr w:rsidR="007C6DCC" w:rsidRPr="00F50B84" w:rsidTr="00681906">
        <w:trPr>
          <w:jc w:val="center"/>
        </w:trPr>
        <w:tc>
          <w:tcPr>
            <w:tcW w:w="5060" w:type="dxa"/>
            <w:gridSpan w:val="3"/>
            <w:shd w:val="clear" w:color="000000" w:fill="1F497D" w:themeFill="text2"/>
          </w:tcPr>
          <w:p w:rsidR="007C6DCC" w:rsidRPr="00F50B84" w:rsidRDefault="007C6DCC" w:rsidP="00681906">
            <w:pPr>
              <w:jc w:val="center"/>
              <w:rPr>
                <w:b/>
                <w:color w:val="FFFFFF" w:themeColor="background1"/>
              </w:rPr>
            </w:pPr>
            <w:r w:rsidRPr="00F50B84">
              <w:rPr>
                <w:b/>
                <w:color w:val="FFFFFF" w:themeColor="background1"/>
              </w:rPr>
              <w:t>FALL</w:t>
            </w:r>
          </w:p>
        </w:tc>
        <w:tc>
          <w:tcPr>
            <w:tcW w:w="375" w:type="dxa"/>
            <w:shd w:val="clear" w:color="000000" w:fill="1F497D" w:themeFill="text2"/>
          </w:tcPr>
          <w:p w:rsidR="007C6DCC" w:rsidRPr="00F50B84" w:rsidRDefault="007C6DCC" w:rsidP="0068190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784" w:type="dxa"/>
            <w:gridSpan w:val="3"/>
            <w:shd w:val="clear" w:color="000000" w:fill="1F497D" w:themeFill="text2"/>
          </w:tcPr>
          <w:p w:rsidR="007C6DCC" w:rsidRPr="00F50B84" w:rsidRDefault="007C6DCC" w:rsidP="00681906">
            <w:pPr>
              <w:jc w:val="center"/>
              <w:rPr>
                <w:b/>
                <w:color w:val="FFFFFF" w:themeColor="background1"/>
              </w:rPr>
            </w:pPr>
            <w:r w:rsidRPr="00F50B84">
              <w:rPr>
                <w:b/>
                <w:color w:val="FFFFFF" w:themeColor="background1"/>
              </w:rPr>
              <w:t>SPRING</w:t>
            </w:r>
          </w:p>
        </w:tc>
      </w:tr>
      <w:tr w:rsidR="007C6DCC" w:rsidRPr="00F50B84" w:rsidTr="00681906">
        <w:trPr>
          <w:trHeight w:val="504"/>
          <w:jc w:val="center"/>
        </w:trPr>
        <w:tc>
          <w:tcPr>
            <w:tcW w:w="1124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7004</w:t>
            </w:r>
          </w:p>
        </w:tc>
        <w:tc>
          <w:tcPr>
            <w:tcW w:w="3404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CBT &amp; Behavioral Intervention</w:t>
            </w:r>
          </w:p>
        </w:tc>
        <w:tc>
          <w:tcPr>
            <w:tcW w:w="532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7010</w:t>
            </w:r>
          </w:p>
        </w:tc>
        <w:tc>
          <w:tcPr>
            <w:tcW w:w="3753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Violence and the Family</w:t>
            </w:r>
          </w:p>
        </w:tc>
        <w:tc>
          <w:tcPr>
            <w:tcW w:w="375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432"/>
          <w:jc w:val="center"/>
        </w:trPr>
        <w:tc>
          <w:tcPr>
            <w:tcW w:w="1124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7011</w:t>
            </w:r>
          </w:p>
        </w:tc>
        <w:tc>
          <w:tcPr>
            <w:tcW w:w="3404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Mental Health and Disabilities</w:t>
            </w:r>
          </w:p>
        </w:tc>
        <w:tc>
          <w:tcPr>
            <w:tcW w:w="532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7009</w:t>
            </w:r>
          </w:p>
        </w:tc>
        <w:tc>
          <w:tcPr>
            <w:tcW w:w="3753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Child Welfare Best Practices</w:t>
            </w:r>
          </w:p>
        </w:tc>
        <w:tc>
          <w:tcPr>
            <w:tcW w:w="375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504"/>
          <w:jc w:val="center"/>
        </w:trPr>
        <w:tc>
          <w:tcPr>
            <w:tcW w:w="1124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PADM 7612</w:t>
            </w:r>
          </w:p>
        </w:tc>
        <w:tc>
          <w:tcPr>
            <w:tcW w:w="3404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Program and Policy Evaluation</w:t>
            </w:r>
          </w:p>
        </w:tc>
        <w:tc>
          <w:tcPr>
            <w:tcW w:w="532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SPED 7517</w:t>
            </w:r>
          </w:p>
        </w:tc>
        <w:tc>
          <w:tcPr>
            <w:tcW w:w="3753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Elective- Functional Behavior Analysis</w:t>
            </w:r>
          </w:p>
        </w:tc>
        <w:tc>
          <w:tcPr>
            <w:tcW w:w="375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414"/>
          <w:jc w:val="center"/>
        </w:trPr>
        <w:tc>
          <w:tcPr>
            <w:tcW w:w="1124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Elective</w:t>
            </w:r>
          </w:p>
        </w:tc>
        <w:tc>
          <w:tcPr>
            <w:tcW w:w="3404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 xml:space="preserve">Elective </w:t>
            </w:r>
          </w:p>
        </w:tc>
        <w:tc>
          <w:tcPr>
            <w:tcW w:w="532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7007</w:t>
            </w:r>
          </w:p>
        </w:tc>
        <w:tc>
          <w:tcPr>
            <w:tcW w:w="3753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Elective- School Social Work</w:t>
            </w:r>
          </w:p>
        </w:tc>
        <w:tc>
          <w:tcPr>
            <w:tcW w:w="375" w:type="dxa"/>
            <w:shd w:val="pct10" w:color="auto" w:fill="auto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369"/>
          <w:jc w:val="center"/>
        </w:trPr>
        <w:tc>
          <w:tcPr>
            <w:tcW w:w="1124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7053</w:t>
            </w:r>
          </w:p>
        </w:tc>
        <w:tc>
          <w:tcPr>
            <w:tcW w:w="3404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Field Placement III</w:t>
            </w:r>
          </w:p>
        </w:tc>
        <w:tc>
          <w:tcPr>
            <w:tcW w:w="532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  <w:jc w:val="center"/>
            </w:pPr>
            <w:r w:rsidRPr="00F50B84">
              <w:t>3</w:t>
            </w:r>
          </w:p>
        </w:tc>
        <w:tc>
          <w:tcPr>
            <w:tcW w:w="1031" w:type="dxa"/>
            <w:gridSpan w:val="2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7054</w:t>
            </w:r>
          </w:p>
        </w:tc>
        <w:tc>
          <w:tcPr>
            <w:tcW w:w="3753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Field Placement IV</w:t>
            </w:r>
          </w:p>
        </w:tc>
        <w:tc>
          <w:tcPr>
            <w:tcW w:w="375" w:type="dxa"/>
            <w:vAlign w:val="center"/>
          </w:tcPr>
          <w:p w:rsidR="007C6DCC" w:rsidRPr="00F50B84" w:rsidRDefault="007C6DCC" w:rsidP="00681906">
            <w:pPr>
              <w:tabs>
                <w:tab w:val="left" w:pos="972"/>
              </w:tabs>
              <w:spacing w:after="0"/>
            </w:pPr>
            <w:r w:rsidRPr="00F50B84">
              <w:t>3</w:t>
            </w:r>
          </w:p>
        </w:tc>
      </w:tr>
      <w:tr w:rsidR="007C6DCC" w:rsidRPr="00F50B84" w:rsidTr="00681906">
        <w:trPr>
          <w:trHeight w:val="279"/>
          <w:jc w:val="center"/>
        </w:trPr>
        <w:tc>
          <w:tcPr>
            <w:tcW w:w="10219" w:type="dxa"/>
            <w:gridSpan w:val="7"/>
          </w:tcPr>
          <w:p w:rsidR="007C6DCC" w:rsidRPr="00F50B84" w:rsidRDefault="007C6DCC" w:rsidP="00681906">
            <w:pPr>
              <w:tabs>
                <w:tab w:val="left" w:pos="972"/>
              </w:tabs>
            </w:pPr>
            <w:r w:rsidRPr="00F50B84">
              <w:t xml:space="preserve">* Students may take elective courses in the summer between year 1 and 2. </w:t>
            </w:r>
          </w:p>
        </w:tc>
      </w:tr>
    </w:tbl>
    <w:p w:rsidR="007C6DCC" w:rsidRPr="00F50B84" w:rsidRDefault="007C6DCC" w:rsidP="007C6DCC">
      <w:pPr>
        <w:rPr>
          <w:rFonts w:cstheme="minorHAnsi"/>
        </w:rPr>
      </w:pPr>
    </w:p>
    <w:p w:rsidR="00C61CF7" w:rsidRDefault="00C61CF7"/>
    <w:sectPr w:rsidR="00C61CF7" w:rsidSect="00F50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CC"/>
    <w:rsid w:val="001B237B"/>
    <w:rsid w:val="00321DCB"/>
    <w:rsid w:val="007C6DCC"/>
    <w:rsid w:val="009D148B"/>
    <w:rsid w:val="00C61CF7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BFB79E-7DF5-413A-B245-DB7B48F8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C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ccrwford</dc:creator>
  <cp:lastModifiedBy>Debra M Turner (dmturner)</cp:lastModifiedBy>
  <cp:revision>2</cp:revision>
  <dcterms:created xsi:type="dcterms:W3CDTF">2015-06-10T20:32:00Z</dcterms:created>
  <dcterms:modified xsi:type="dcterms:W3CDTF">2015-06-10T20:32:00Z</dcterms:modified>
</cp:coreProperties>
</file>