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F902" w14:textId="77777777" w:rsidR="00C15DCF" w:rsidRDefault="00C15DCF" w:rsidP="00156CD4">
      <w:pPr>
        <w:pStyle w:val="CompanyName"/>
        <w:spacing w:line="276" w:lineRule="auto"/>
      </w:pPr>
      <w:r>
        <w:rPr>
          <w:noProof/>
          <w:lang w:eastAsia="zh-CN"/>
        </w:rPr>
        <w:drawing>
          <wp:anchor distT="0" distB="0" distL="114300" distR="114300" simplePos="0" relativeHeight="251659264" behindDoc="0" locked="0" layoutInCell="1" allowOverlap="1" wp14:anchorId="3094C587" wp14:editId="566A99D2">
            <wp:simplePos x="0" y="0"/>
            <wp:positionH relativeFrom="column">
              <wp:posOffset>2980690</wp:posOffset>
            </wp:positionH>
            <wp:positionV relativeFrom="paragraph">
              <wp:posOffset>-200660</wp:posOffset>
            </wp:positionV>
            <wp:extent cx="3501390" cy="969645"/>
            <wp:effectExtent l="0" t="0" r="3810" b="1905"/>
            <wp:wrapNone/>
            <wp:docPr id="24" name="Picture 24" descr="https://catalog.memphis.edu/mime/media/9/2258/dbyd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atalog.memphis.edu/mime/media/9/2258/dbyd_logo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1390" cy="969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B956D" w14:textId="77777777" w:rsidR="00C15DCF" w:rsidRDefault="00C15DCF" w:rsidP="00156CD4">
      <w:pPr>
        <w:pStyle w:val="CompanyName"/>
        <w:spacing w:line="276" w:lineRule="auto"/>
      </w:pPr>
    </w:p>
    <w:p w14:paraId="0A9025F5" w14:textId="77777777" w:rsidR="00C15DCF" w:rsidRDefault="00C15DCF" w:rsidP="00156CD4">
      <w:pPr>
        <w:pStyle w:val="CompanyName"/>
        <w:spacing w:line="276" w:lineRule="auto"/>
      </w:pPr>
      <w:r>
        <w:t>the university of memphis</w:t>
      </w:r>
    </w:p>
    <w:p w14:paraId="570CD3B0" w14:textId="77777777" w:rsidR="00C15DCF" w:rsidRDefault="00C15DCF" w:rsidP="00156CD4">
      <w:pPr>
        <w:pStyle w:val="SubtitleCover"/>
        <w:spacing w:after="0" w:line="276" w:lineRule="auto"/>
      </w:pPr>
      <w:r>
        <w:t xml:space="preserve">School of Social Work </w:t>
      </w:r>
    </w:p>
    <w:p w14:paraId="2221DCCF" w14:textId="77777777" w:rsidR="00C15DCF" w:rsidRDefault="00C15DCF" w:rsidP="00156CD4">
      <w:pPr>
        <w:pStyle w:val="Heading4"/>
        <w:spacing w:line="276" w:lineRule="auto"/>
        <w:rPr>
          <w:i w:val="0"/>
          <w:sz w:val="28"/>
          <w:szCs w:val="28"/>
        </w:rPr>
      </w:pPr>
    </w:p>
    <w:p w14:paraId="0820AAD3" w14:textId="77777777" w:rsidR="00C15DCF" w:rsidRPr="00BE710A" w:rsidRDefault="00C15DCF" w:rsidP="00156CD4">
      <w:pPr>
        <w:spacing w:line="276" w:lineRule="auto"/>
      </w:pPr>
    </w:p>
    <w:p w14:paraId="684607EA" w14:textId="77777777" w:rsidR="00C15DCF" w:rsidRPr="00BE710A" w:rsidRDefault="00C15DCF" w:rsidP="00156CD4">
      <w:pPr>
        <w:spacing w:line="276" w:lineRule="auto"/>
      </w:pPr>
    </w:p>
    <w:p w14:paraId="61AA7CBD" w14:textId="77777777" w:rsidR="00C15DCF" w:rsidRPr="00BE710A" w:rsidRDefault="00C15DCF" w:rsidP="00156CD4">
      <w:pPr>
        <w:pStyle w:val="Heading4"/>
        <w:spacing w:line="276" w:lineRule="auto"/>
        <w:jc w:val="center"/>
        <w:rPr>
          <w:b w:val="0"/>
          <w:i w:val="0"/>
          <w:color w:val="auto"/>
          <w:sz w:val="60"/>
          <w:szCs w:val="60"/>
        </w:rPr>
      </w:pPr>
      <w:r w:rsidRPr="00BE710A">
        <w:rPr>
          <w:i w:val="0"/>
          <w:color w:val="auto"/>
          <w:sz w:val="60"/>
          <w:szCs w:val="60"/>
        </w:rPr>
        <w:t>Doctor of Social Work (DSW)</w:t>
      </w:r>
    </w:p>
    <w:p w14:paraId="64804B9B" w14:textId="77777777" w:rsidR="00C15DCF" w:rsidRPr="00BE710A" w:rsidRDefault="00C15DCF" w:rsidP="00156CD4">
      <w:pPr>
        <w:pStyle w:val="Heading4"/>
        <w:spacing w:line="276" w:lineRule="auto"/>
        <w:jc w:val="center"/>
        <w:rPr>
          <w:i w:val="0"/>
          <w:color w:val="auto"/>
          <w:sz w:val="60"/>
          <w:szCs w:val="60"/>
        </w:rPr>
      </w:pPr>
      <w:r w:rsidRPr="00BE710A">
        <w:rPr>
          <w:i w:val="0"/>
          <w:color w:val="auto"/>
          <w:sz w:val="60"/>
          <w:szCs w:val="60"/>
        </w:rPr>
        <w:t xml:space="preserve">Student Handbook </w:t>
      </w:r>
    </w:p>
    <w:p w14:paraId="28E15732" w14:textId="77777777" w:rsidR="00C15DCF" w:rsidRPr="00BE710A" w:rsidRDefault="00C15DCF" w:rsidP="00156CD4">
      <w:pPr>
        <w:pStyle w:val="Heading4"/>
        <w:spacing w:line="276" w:lineRule="auto"/>
        <w:jc w:val="center"/>
        <w:rPr>
          <w:i w:val="0"/>
          <w:color w:val="auto"/>
          <w:sz w:val="60"/>
          <w:szCs w:val="60"/>
        </w:rPr>
      </w:pPr>
      <w:r w:rsidRPr="00BE710A">
        <w:rPr>
          <w:i w:val="0"/>
          <w:color w:val="auto"/>
          <w:sz w:val="60"/>
          <w:szCs w:val="60"/>
        </w:rPr>
        <w:t>202</w:t>
      </w:r>
      <w:r w:rsidR="00843969">
        <w:rPr>
          <w:i w:val="0"/>
          <w:color w:val="auto"/>
          <w:sz w:val="60"/>
          <w:szCs w:val="60"/>
        </w:rPr>
        <w:t>1</w:t>
      </w:r>
      <w:r w:rsidRPr="00BE710A">
        <w:rPr>
          <w:i w:val="0"/>
          <w:color w:val="auto"/>
          <w:sz w:val="60"/>
          <w:szCs w:val="60"/>
        </w:rPr>
        <w:t>-202</w:t>
      </w:r>
      <w:r w:rsidR="00843969">
        <w:rPr>
          <w:i w:val="0"/>
          <w:color w:val="auto"/>
          <w:sz w:val="60"/>
          <w:szCs w:val="60"/>
        </w:rPr>
        <w:t>2</w:t>
      </w:r>
    </w:p>
    <w:p w14:paraId="67DAE37E" w14:textId="77777777" w:rsidR="00381D44" w:rsidRDefault="00381D44" w:rsidP="00156CD4">
      <w:pPr>
        <w:spacing w:line="276" w:lineRule="auto"/>
      </w:pPr>
    </w:p>
    <w:p w14:paraId="535639CE" w14:textId="77777777" w:rsidR="00381D44" w:rsidRDefault="00381D44" w:rsidP="00156CD4">
      <w:pPr>
        <w:spacing w:line="276" w:lineRule="auto"/>
      </w:pPr>
    </w:p>
    <w:p w14:paraId="2DF4764B" w14:textId="77777777" w:rsidR="00381D44" w:rsidRDefault="00381D44" w:rsidP="00156CD4">
      <w:pPr>
        <w:spacing w:line="276" w:lineRule="auto"/>
      </w:pPr>
    </w:p>
    <w:p w14:paraId="166AE8A6" w14:textId="77777777" w:rsidR="00381D44" w:rsidRDefault="00381D44" w:rsidP="00156CD4">
      <w:pPr>
        <w:spacing w:line="276" w:lineRule="auto"/>
      </w:pPr>
    </w:p>
    <w:p w14:paraId="1E6BF422" w14:textId="77777777" w:rsidR="00381D44" w:rsidRDefault="00381D44" w:rsidP="00156CD4">
      <w:pPr>
        <w:spacing w:line="276" w:lineRule="auto"/>
      </w:pPr>
    </w:p>
    <w:p w14:paraId="2E818F4C" w14:textId="77777777" w:rsidR="00381D44" w:rsidRDefault="000C43AD" w:rsidP="00156CD4">
      <w:pPr>
        <w:spacing w:line="276" w:lineRule="auto"/>
      </w:pPr>
      <w:r>
        <w:rPr>
          <w:noProof/>
          <w:lang w:eastAsia="zh-CN"/>
        </w:rPr>
        <w:drawing>
          <wp:anchor distT="0" distB="0" distL="114300" distR="114300" simplePos="0" relativeHeight="251661312" behindDoc="0" locked="0" layoutInCell="1" allowOverlap="1" wp14:anchorId="529BEC99" wp14:editId="42D08538">
            <wp:simplePos x="0" y="0"/>
            <wp:positionH relativeFrom="column">
              <wp:posOffset>2534285</wp:posOffset>
            </wp:positionH>
            <wp:positionV relativeFrom="paragraph">
              <wp:posOffset>182880</wp:posOffset>
            </wp:positionV>
            <wp:extent cx="1214755" cy="1844040"/>
            <wp:effectExtent l="0" t="0" r="4445"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4755" cy="1844040"/>
                    </a:xfrm>
                    <a:prstGeom prst="rect">
                      <a:avLst/>
                    </a:prstGeom>
                    <a:noFill/>
                  </pic:spPr>
                </pic:pic>
              </a:graphicData>
            </a:graphic>
            <wp14:sizeRelH relativeFrom="page">
              <wp14:pctWidth>0</wp14:pctWidth>
            </wp14:sizeRelH>
            <wp14:sizeRelV relativeFrom="page">
              <wp14:pctHeight>0</wp14:pctHeight>
            </wp14:sizeRelV>
          </wp:anchor>
        </w:drawing>
      </w:r>
    </w:p>
    <w:p w14:paraId="3B63335F" w14:textId="77777777" w:rsidR="00381D44" w:rsidRDefault="00381D44" w:rsidP="00156CD4">
      <w:pPr>
        <w:spacing w:line="276" w:lineRule="auto"/>
      </w:pPr>
    </w:p>
    <w:p w14:paraId="67B69867" w14:textId="77777777" w:rsidR="00381D44" w:rsidRDefault="00381D44" w:rsidP="00156CD4">
      <w:pPr>
        <w:spacing w:line="276" w:lineRule="auto"/>
      </w:pPr>
    </w:p>
    <w:p w14:paraId="63019FE7" w14:textId="77777777" w:rsidR="00381D44" w:rsidRDefault="00381D44" w:rsidP="00156CD4">
      <w:pPr>
        <w:spacing w:line="276" w:lineRule="auto"/>
      </w:pPr>
    </w:p>
    <w:p w14:paraId="50603DC1" w14:textId="77777777" w:rsidR="00381D44" w:rsidRDefault="00381D44" w:rsidP="00156CD4">
      <w:pPr>
        <w:spacing w:line="276" w:lineRule="auto"/>
      </w:pPr>
    </w:p>
    <w:p w14:paraId="172DF0FA" w14:textId="77777777" w:rsidR="00381D44" w:rsidRDefault="00381D44" w:rsidP="00156CD4">
      <w:pPr>
        <w:spacing w:line="276" w:lineRule="auto"/>
      </w:pPr>
    </w:p>
    <w:p w14:paraId="588274D2" w14:textId="77777777" w:rsidR="00381D44" w:rsidRDefault="00381D44" w:rsidP="00156CD4">
      <w:pPr>
        <w:spacing w:line="276" w:lineRule="auto"/>
      </w:pPr>
    </w:p>
    <w:p w14:paraId="1FC87981" w14:textId="77777777" w:rsidR="00381D44" w:rsidRDefault="00381D44" w:rsidP="00156CD4">
      <w:pPr>
        <w:spacing w:line="276" w:lineRule="auto"/>
      </w:pPr>
    </w:p>
    <w:p w14:paraId="68E9FBD7" w14:textId="77777777" w:rsidR="00381D44" w:rsidRDefault="00381D44" w:rsidP="00156CD4">
      <w:pPr>
        <w:spacing w:line="276" w:lineRule="auto"/>
      </w:pPr>
    </w:p>
    <w:p w14:paraId="736F46DC" w14:textId="77777777" w:rsidR="00381D44" w:rsidRDefault="00381D44" w:rsidP="00156CD4">
      <w:pPr>
        <w:spacing w:line="276" w:lineRule="auto"/>
      </w:pPr>
    </w:p>
    <w:p w14:paraId="0EFE6B5F" w14:textId="77777777" w:rsidR="00381D44" w:rsidRDefault="00381D44" w:rsidP="00156CD4">
      <w:pPr>
        <w:spacing w:line="276" w:lineRule="auto"/>
      </w:pPr>
    </w:p>
    <w:p w14:paraId="5169E251" w14:textId="77777777" w:rsidR="00905374" w:rsidRDefault="00905374" w:rsidP="00156CD4">
      <w:pPr>
        <w:pStyle w:val="Subtitle"/>
        <w:spacing w:line="276" w:lineRule="auto"/>
      </w:pPr>
    </w:p>
    <w:p w14:paraId="661C3037" w14:textId="77777777" w:rsidR="00BD70EB" w:rsidRDefault="00BD70EB" w:rsidP="00156CD4">
      <w:pPr>
        <w:pStyle w:val="Subtitle"/>
        <w:spacing w:line="276" w:lineRule="auto"/>
      </w:pPr>
      <w:r>
        <w:t>school of social work</w:t>
      </w:r>
    </w:p>
    <w:p w14:paraId="6272924F" w14:textId="77777777" w:rsidR="00BD70EB" w:rsidRDefault="00BD70EB" w:rsidP="00156CD4">
      <w:pPr>
        <w:pStyle w:val="Title"/>
        <w:spacing w:after="0" w:line="276" w:lineRule="auto"/>
      </w:pPr>
      <w:r>
        <w:t>DSW Student Handbook</w:t>
      </w:r>
    </w:p>
    <w:p w14:paraId="6063C2DB" w14:textId="77777777" w:rsidR="00BD70EB" w:rsidRDefault="00BD70EB" w:rsidP="00156CD4">
      <w:pPr>
        <w:pStyle w:val="BodyText"/>
        <w:spacing w:line="276" w:lineRule="auto"/>
        <w:rPr>
          <w:rFonts w:ascii="Arial Black" w:hAnsi="Arial Black"/>
        </w:rPr>
      </w:pPr>
    </w:p>
    <w:p w14:paraId="6E372372" w14:textId="77777777" w:rsidR="00BD70EB" w:rsidRPr="00A200FC" w:rsidRDefault="00BD70EB" w:rsidP="00156CD4">
      <w:pPr>
        <w:pStyle w:val="BodyText"/>
        <w:spacing w:line="276" w:lineRule="auto"/>
        <w:jc w:val="center"/>
        <w:rPr>
          <w:rFonts w:ascii="Arial Black" w:hAnsi="Arial Black"/>
          <w:sz w:val="28"/>
          <w:szCs w:val="28"/>
        </w:rPr>
      </w:pPr>
      <w:r>
        <w:rPr>
          <w:rFonts w:ascii="Arial Black" w:hAnsi="Arial Black"/>
          <w:sz w:val="28"/>
          <w:szCs w:val="28"/>
        </w:rPr>
        <w:t>F</w:t>
      </w:r>
      <w:r w:rsidRPr="00A200FC">
        <w:rPr>
          <w:rFonts w:ascii="Arial Black" w:hAnsi="Arial Black"/>
          <w:sz w:val="28"/>
          <w:szCs w:val="28"/>
        </w:rPr>
        <w:t xml:space="preserve">rom the </w:t>
      </w:r>
      <w:r>
        <w:rPr>
          <w:rFonts w:ascii="Arial Black" w:hAnsi="Arial Black"/>
          <w:sz w:val="28"/>
          <w:szCs w:val="28"/>
        </w:rPr>
        <w:t xml:space="preserve">School of Social Work </w:t>
      </w:r>
      <w:r w:rsidRPr="00A200FC">
        <w:rPr>
          <w:rFonts w:ascii="Arial Black" w:hAnsi="Arial Black"/>
          <w:sz w:val="28"/>
          <w:szCs w:val="28"/>
        </w:rPr>
        <w:t>Director</w:t>
      </w:r>
    </w:p>
    <w:p w14:paraId="5457CF17" w14:textId="77777777" w:rsidR="00BD70EB" w:rsidRPr="00AE11BD" w:rsidRDefault="00BD70EB" w:rsidP="000C43AD">
      <w:pPr>
        <w:pStyle w:val="BodyTextKeep"/>
        <w:framePr w:dropCap="drop" w:lines="4" w:w="1067" w:hSpace="60" w:wrap="around" w:vAnchor="text" w:hAnchor="page" w:x="2621" w:y="187"/>
        <w:spacing w:after="0" w:line="276" w:lineRule="auto"/>
        <w:jc w:val="left"/>
        <w:rPr>
          <w:position w:val="-13"/>
          <w:sz w:val="124"/>
          <w:szCs w:val="124"/>
        </w:rPr>
      </w:pPr>
      <w:r w:rsidRPr="00AE11BD">
        <w:rPr>
          <w:position w:val="-13"/>
          <w:sz w:val="124"/>
          <w:szCs w:val="124"/>
        </w:rPr>
        <w:t>W</w:t>
      </w:r>
    </w:p>
    <w:p w14:paraId="47B076CD" w14:textId="77777777" w:rsidR="00BD70EB" w:rsidRDefault="00BD70EB" w:rsidP="00156CD4">
      <w:pPr>
        <w:pStyle w:val="BodyText"/>
        <w:spacing w:line="276" w:lineRule="auto"/>
        <w:rPr>
          <w:rFonts w:ascii="Arial Black" w:hAnsi="Arial Black"/>
        </w:rPr>
      </w:pPr>
    </w:p>
    <w:p w14:paraId="57CA8152" w14:textId="77777777" w:rsidR="00BD70EB" w:rsidRDefault="00BD70EB" w:rsidP="00905374">
      <w:pPr>
        <w:pStyle w:val="BodyTextKeep"/>
        <w:spacing w:line="276" w:lineRule="auto"/>
        <w:ind w:left="1008" w:right="1008"/>
        <w:jc w:val="left"/>
      </w:pPr>
      <w:proofErr w:type="spellStart"/>
      <w:r>
        <w:t>elcome</w:t>
      </w:r>
      <w:proofErr w:type="spellEnd"/>
      <w:r>
        <w:t xml:space="preserve"> to the Doctor of Social Work (DSW) at the University of Memphis. The University of Memphis is a Carnegie classified Research Institution with Higher Research Activity. It is also a University that is committed to engaged research. You have chosen a wonderful institution for pursuing your doctoral education in social work! </w:t>
      </w:r>
    </w:p>
    <w:p w14:paraId="0ED00161" w14:textId="77777777" w:rsidR="00BD70EB" w:rsidRDefault="00905374" w:rsidP="00905374">
      <w:pPr>
        <w:pStyle w:val="BodyTextKeep"/>
        <w:spacing w:line="276" w:lineRule="auto"/>
        <w:ind w:left="1440" w:right="1008"/>
        <w:jc w:val="left"/>
      </w:pPr>
      <w:r>
        <w:rPr>
          <w:noProof/>
          <w:position w:val="-10"/>
          <w:sz w:val="114"/>
          <w:lang w:eastAsia="zh-CN"/>
        </w:rPr>
        <w:drawing>
          <wp:anchor distT="0" distB="0" distL="114300" distR="114300" simplePos="0" relativeHeight="251663360" behindDoc="1" locked="0" layoutInCell="1" allowOverlap="1" wp14:anchorId="549394CD" wp14:editId="3CC0660C">
            <wp:simplePos x="0" y="0"/>
            <wp:positionH relativeFrom="margin">
              <wp:posOffset>928370</wp:posOffset>
            </wp:positionH>
            <wp:positionV relativeFrom="margin">
              <wp:posOffset>4245610</wp:posOffset>
            </wp:positionV>
            <wp:extent cx="1117600" cy="1117600"/>
            <wp:effectExtent l="0" t="0" r="6350" b="6350"/>
            <wp:wrapTight wrapText="bothSides">
              <wp:wrapPolygon edited="0">
                <wp:start x="0" y="0"/>
                <wp:lineTo x="0" y="21355"/>
                <wp:lineTo x="21355" y="21355"/>
                <wp:lineTo x="21355"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anneely-barn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14:sizeRelH relativeFrom="margin">
              <wp14:pctWidth>0</wp14:pctWidth>
            </wp14:sizeRelH>
            <wp14:sizeRelV relativeFrom="margin">
              <wp14:pctHeight>0</wp14:pctHeight>
            </wp14:sizeRelV>
          </wp:anchor>
        </w:drawing>
      </w:r>
      <w:r w:rsidR="00BD70EB" w:rsidRPr="006D7D7F">
        <w:t xml:space="preserve">The </w:t>
      </w:r>
      <w:r w:rsidR="00BD70EB">
        <w:t>mission of the School of Social Work is</w:t>
      </w:r>
      <w:r w:rsidR="00BD70EB" w:rsidRPr="006D7D7F">
        <w:t xml:space="preserve"> to be a leader in social work education by: preparing students with cutting-edge social work skills necessary to practice in complex settings; creating knowledge through research and engaged scholarship; reducing poverty, inequality, and social and economic injustice through evidence based practices; and addressing the needs of the Mid-South within a global perspective.</w:t>
      </w:r>
      <w:r w:rsidR="00BD70EB">
        <w:fldChar w:fldCharType="begin"/>
      </w:r>
      <w:r w:rsidR="00BD70EB">
        <w:instrText xml:space="preserve"> XE "</w:instrText>
      </w:r>
      <w:r w:rsidR="00BD70EB" w:rsidRPr="00B35AB5">
        <w:instrText>print</w:instrText>
      </w:r>
      <w:r w:rsidR="00BD70EB">
        <w:instrText xml:space="preserve">" </w:instrText>
      </w:r>
      <w:r w:rsidR="00BD70EB">
        <w:fldChar w:fldCharType="end"/>
      </w:r>
      <w:r w:rsidR="00BD70EB">
        <w:fldChar w:fldCharType="begin"/>
      </w:r>
      <w:r w:rsidR="00BD70EB">
        <w:instrText xml:space="preserve"> XE "n</w:instrText>
      </w:r>
      <w:r w:rsidR="00BD70EB" w:rsidRPr="00612F7A">
        <w:instrText xml:space="preserve">ormal </w:instrText>
      </w:r>
      <w:r w:rsidR="00BD70EB">
        <w:instrText>v</w:instrText>
      </w:r>
      <w:r w:rsidR="00BD70EB" w:rsidRPr="00612F7A">
        <w:instrText>iew</w:instrText>
      </w:r>
      <w:r w:rsidR="00BD70EB">
        <w:instrText xml:space="preserve">" </w:instrText>
      </w:r>
      <w:r w:rsidR="00BD70EB">
        <w:fldChar w:fldCharType="end"/>
      </w:r>
      <w:r w:rsidR="00BD70EB">
        <w:fldChar w:fldCharType="begin"/>
      </w:r>
      <w:r w:rsidR="00BD70EB">
        <w:instrText xml:space="preserve"> XE "s</w:instrText>
      </w:r>
      <w:r w:rsidR="00BD70EB" w:rsidRPr="004946AB">
        <w:instrText>tyle</w:instrText>
      </w:r>
      <w:r w:rsidR="00BD70EB">
        <w:instrText xml:space="preserve">" </w:instrText>
      </w:r>
      <w:r w:rsidR="00BD70EB">
        <w:fldChar w:fldCharType="end"/>
      </w:r>
      <w:r w:rsidR="00BD70EB">
        <w:t xml:space="preserve"> We are excited to have you in our program to help us make this mission a reality! </w:t>
      </w:r>
    </w:p>
    <w:p w14:paraId="5CD1B0DE" w14:textId="77777777" w:rsidR="00BD70EB" w:rsidRDefault="00BD70EB" w:rsidP="00156CD4">
      <w:pPr>
        <w:pStyle w:val="ReturnAddress"/>
        <w:spacing w:line="276" w:lineRule="auto"/>
      </w:pPr>
    </w:p>
    <w:p w14:paraId="737B0B30" w14:textId="77777777" w:rsidR="00BD70EB" w:rsidRDefault="00BD70EB" w:rsidP="00156CD4">
      <w:pPr>
        <w:pStyle w:val="ReturnAddress"/>
        <w:spacing w:line="276" w:lineRule="auto"/>
      </w:pPr>
    </w:p>
    <w:p w14:paraId="526928C6" w14:textId="77777777" w:rsidR="00BD70EB" w:rsidRDefault="00BD70EB" w:rsidP="00156CD4">
      <w:pPr>
        <w:pStyle w:val="ReturnAddress"/>
        <w:spacing w:line="276" w:lineRule="auto"/>
      </w:pPr>
      <w:r>
        <w:t>The University of Memphis</w:t>
      </w:r>
    </w:p>
    <w:p w14:paraId="274E02FB" w14:textId="77777777" w:rsidR="00BD70EB" w:rsidRDefault="00BD70EB" w:rsidP="00156CD4">
      <w:pPr>
        <w:pStyle w:val="ReturnAddress"/>
        <w:spacing w:line="276" w:lineRule="auto"/>
      </w:pPr>
      <w:r>
        <w:t>226 McCord Hall</w:t>
      </w:r>
    </w:p>
    <w:p w14:paraId="76D522DC" w14:textId="77777777" w:rsidR="00BD70EB" w:rsidRDefault="00BD70EB" w:rsidP="00156CD4">
      <w:pPr>
        <w:pStyle w:val="ReturnAddress"/>
        <w:spacing w:line="276" w:lineRule="auto"/>
      </w:pPr>
      <w:r>
        <w:t>Memphis, TN 38152</w:t>
      </w:r>
    </w:p>
    <w:p w14:paraId="69A73D4B" w14:textId="77777777" w:rsidR="00BD70EB" w:rsidRDefault="00BD70EB" w:rsidP="00156CD4">
      <w:pPr>
        <w:pStyle w:val="ReturnAddress"/>
        <w:spacing w:line="276" w:lineRule="auto"/>
        <w:rPr>
          <w:spacing w:val="0"/>
        </w:rPr>
      </w:pPr>
      <w:r>
        <w:t>Phone 901.678.2616 • Fax 901.678.2918</w:t>
      </w:r>
    </w:p>
    <w:p w14:paraId="4FE74B53" w14:textId="77777777" w:rsidR="00BD70EB" w:rsidRDefault="00BD70EB" w:rsidP="00156CD4">
      <w:pPr>
        <w:spacing w:line="276" w:lineRule="auto"/>
        <w:sectPr w:rsidR="00BD70EB" w:rsidSect="001550A1">
          <w:pgSz w:w="12240" w:h="15840" w:code="1"/>
          <w:pgMar w:top="1800" w:right="1200" w:bottom="1440" w:left="1200" w:header="960" w:footer="960" w:gutter="0"/>
          <w:pgNumType w:fmt="lowerRoman" w:start="1"/>
          <w:cols w:space="720"/>
          <w:titlePg/>
        </w:sectPr>
      </w:pPr>
      <w:r w:rsidRPr="00207912">
        <w:rPr>
          <w:b/>
          <w:noProof/>
          <w:sz w:val="28"/>
          <w:szCs w:val="28"/>
          <w:lang w:eastAsia="zh-CN"/>
        </w:rPr>
        <w:drawing>
          <wp:anchor distT="0" distB="0" distL="114300" distR="114300" simplePos="0" relativeHeight="251664384" behindDoc="0" locked="0" layoutInCell="1" allowOverlap="1" wp14:anchorId="3C17B194" wp14:editId="74043EB9">
            <wp:simplePos x="0" y="0"/>
            <wp:positionH relativeFrom="column">
              <wp:posOffset>2550160</wp:posOffset>
            </wp:positionH>
            <wp:positionV relativeFrom="paragraph">
              <wp:posOffset>335915</wp:posOffset>
            </wp:positionV>
            <wp:extent cx="1190625"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514350"/>
                    </a:xfrm>
                    <a:prstGeom prst="rect">
                      <a:avLst/>
                    </a:prstGeom>
                    <a:noFill/>
                  </pic:spPr>
                </pic:pic>
              </a:graphicData>
            </a:graphic>
            <wp14:sizeRelH relativeFrom="page">
              <wp14:pctWidth>0</wp14:pctWidth>
            </wp14:sizeRelH>
            <wp14:sizeRelV relativeFrom="page">
              <wp14:pctHeight>0</wp14:pctHeight>
            </wp14:sizeRelV>
          </wp:anchor>
        </w:drawing>
      </w:r>
    </w:p>
    <w:sdt>
      <w:sdtPr>
        <w:rPr>
          <w:rFonts w:ascii="Calibri" w:eastAsia="Calibri" w:hAnsi="Calibri" w:cs="Calibri"/>
          <w:b w:val="0"/>
          <w:bCs w:val="0"/>
          <w:color w:val="auto"/>
          <w:sz w:val="22"/>
          <w:szCs w:val="22"/>
          <w:lang w:eastAsia="en-US"/>
        </w:rPr>
        <w:id w:val="284321060"/>
        <w:docPartObj>
          <w:docPartGallery w:val="Table of Contents"/>
          <w:docPartUnique/>
        </w:docPartObj>
      </w:sdtPr>
      <w:sdtEndPr>
        <w:rPr>
          <w:noProof/>
        </w:rPr>
      </w:sdtEndPr>
      <w:sdtContent>
        <w:p w14:paraId="77418A43" w14:textId="77777777" w:rsidR="00DD1F59" w:rsidRPr="00905374" w:rsidRDefault="000C43AD" w:rsidP="00905374">
          <w:pPr>
            <w:pStyle w:val="TOCHeading"/>
            <w:spacing w:after="240"/>
            <w:jc w:val="center"/>
          </w:pPr>
          <w:r w:rsidRPr="00905374">
            <w:t>TABLE OF CONTENTS</w:t>
          </w:r>
        </w:p>
        <w:p w14:paraId="286227C0" w14:textId="77777777" w:rsidR="002722AA" w:rsidRPr="002722AA" w:rsidRDefault="00DD1F59"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r w:rsidRPr="004F16AE">
            <w:rPr>
              <w:sz w:val="24"/>
              <w:szCs w:val="24"/>
            </w:rPr>
            <w:fldChar w:fldCharType="begin"/>
          </w:r>
          <w:r w:rsidRPr="004F16AE">
            <w:rPr>
              <w:sz w:val="24"/>
              <w:szCs w:val="24"/>
            </w:rPr>
            <w:instrText xml:space="preserve"> TOC \o "1-3" \h \z \u </w:instrText>
          </w:r>
          <w:r w:rsidRPr="004F16AE">
            <w:rPr>
              <w:sz w:val="24"/>
              <w:szCs w:val="24"/>
            </w:rPr>
            <w:fldChar w:fldCharType="separate"/>
          </w:r>
          <w:hyperlink w:anchor="_Toc49448347" w:history="1">
            <w:r w:rsidR="002722AA" w:rsidRPr="002722AA">
              <w:rPr>
                <w:rStyle w:val="Hyperlink"/>
                <w:noProof/>
                <w:sz w:val="24"/>
                <w:szCs w:val="24"/>
              </w:rPr>
              <w:t>THE UNIVERSITY OF MEMPHIS MISSION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_Toc49448347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4</w:t>
            </w:r>
            <w:r w:rsidR="002722AA" w:rsidRPr="002722AA">
              <w:rPr>
                <w:noProof/>
                <w:webHidden/>
                <w:sz w:val="24"/>
                <w:szCs w:val="24"/>
              </w:rPr>
              <w:fldChar w:fldCharType="end"/>
            </w:r>
          </w:hyperlink>
        </w:p>
        <w:p w14:paraId="589BAA85" w14:textId="77777777" w:rsidR="002722AA" w:rsidRPr="002722AA" w:rsidRDefault="00756860"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48" w:history="1">
            <w:r w:rsidR="002722AA" w:rsidRPr="002722AA">
              <w:rPr>
                <w:rStyle w:val="Hyperlink"/>
                <w:noProof/>
                <w:sz w:val="24"/>
                <w:szCs w:val="24"/>
              </w:rPr>
              <w:t>COLLEGE OF ARTS AND SCIENCES MISSION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_Toc49448348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4</w:t>
            </w:r>
            <w:r w:rsidR="002722AA" w:rsidRPr="002722AA">
              <w:rPr>
                <w:noProof/>
                <w:webHidden/>
                <w:sz w:val="24"/>
                <w:szCs w:val="24"/>
              </w:rPr>
              <w:fldChar w:fldCharType="end"/>
            </w:r>
          </w:hyperlink>
        </w:p>
        <w:p w14:paraId="66E98BE0" w14:textId="77777777" w:rsidR="002722AA" w:rsidRPr="002722AA" w:rsidRDefault="00756860"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49" w:history="1">
            <w:r w:rsidR="002722AA" w:rsidRPr="002722AA">
              <w:rPr>
                <w:rStyle w:val="Hyperlink"/>
                <w:noProof/>
                <w:sz w:val="24"/>
                <w:szCs w:val="24"/>
              </w:rPr>
              <w:t>SCHOOL OF SOCIAL WORK MISSION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_Toc49448349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4</w:t>
            </w:r>
            <w:r w:rsidR="002722AA" w:rsidRPr="002722AA">
              <w:rPr>
                <w:noProof/>
                <w:webHidden/>
                <w:sz w:val="24"/>
                <w:szCs w:val="24"/>
              </w:rPr>
              <w:fldChar w:fldCharType="end"/>
            </w:r>
          </w:hyperlink>
        </w:p>
        <w:p w14:paraId="28A80F3B" w14:textId="77777777" w:rsidR="002722AA" w:rsidRPr="002722AA" w:rsidRDefault="00756860"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0" w:history="1">
            <w:r w:rsidR="002722AA" w:rsidRPr="002722AA">
              <w:rPr>
                <w:rStyle w:val="Hyperlink"/>
                <w:noProof/>
                <w:sz w:val="24"/>
                <w:szCs w:val="24"/>
              </w:rPr>
              <w:t>COMMITMENT TO DIVERSITY AND SOCIAL JUSTICE</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_Toc49448350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4</w:t>
            </w:r>
            <w:r w:rsidR="002722AA" w:rsidRPr="002722AA">
              <w:rPr>
                <w:noProof/>
                <w:webHidden/>
                <w:sz w:val="24"/>
                <w:szCs w:val="24"/>
              </w:rPr>
              <w:fldChar w:fldCharType="end"/>
            </w:r>
          </w:hyperlink>
        </w:p>
        <w:p w14:paraId="525D11C4" w14:textId="77777777" w:rsidR="002722AA" w:rsidRPr="002722AA" w:rsidRDefault="00756860"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1" w:history="1">
            <w:r w:rsidR="002722AA" w:rsidRPr="002722AA">
              <w:rPr>
                <w:rStyle w:val="Hyperlink"/>
                <w:noProof/>
                <w:sz w:val="24"/>
                <w:szCs w:val="24"/>
              </w:rPr>
              <w:t>DOCTOR OF SOCIAL WORK PROGRAM MISSION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_Toc49448351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5</w:t>
            </w:r>
            <w:r w:rsidR="002722AA" w:rsidRPr="002722AA">
              <w:rPr>
                <w:noProof/>
                <w:webHidden/>
                <w:sz w:val="24"/>
                <w:szCs w:val="24"/>
              </w:rPr>
              <w:fldChar w:fldCharType="end"/>
            </w:r>
          </w:hyperlink>
        </w:p>
        <w:p w14:paraId="577F630B" w14:textId="77777777" w:rsidR="002722AA" w:rsidRPr="002722AA" w:rsidRDefault="00756860"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2" w:history="1">
            <w:r w:rsidR="002722AA" w:rsidRPr="002722AA">
              <w:rPr>
                <w:rStyle w:val="Hyperlink"/>
                <w:noProof/>
                <w:sz w:val="24"/>
                <w:szCs w:val="24"/>
              </w:rPr>
              <w:t>DOCTOR OF SOCIAL WORK PROGRAM LEARNING OUTCOMES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_Toc49448352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5</w:t>
            </w:r>
            <w:r w:rsidR="002722AA" w:rsidRPr="002722AA">
              <w:rPr>
                <w:noProof/>
                <w:webHidden/>
                <w:sz w:val="24"/>
                <w:szCs w:val="24"/>
              </w:rPr>
              <w:fldChar w:fldCharType="end"/>
            </w:r>
          </w:hyperlink>
        </w:p>
        <w:p w14:paraId="4D078AD7" w14:textId="77777777" w:rsidR="002722AA" w:rsidRPr="002722AA" w:rsidRDefault="00756860"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3" w:history="1">
            <w:r w:rsidR="002722AA" w:rsidRPr="002722AA">
              <w:rPr>
                <w:rStyle w:val="Hyperlink"/>
                <w:noProof/>
                <w:sz w:val="24"/>
                <w:szCs w:val="24"/>
              </w:rPr>
              <w:t>ADMISSIONS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_Toc49448353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5</w:t>
            </w:r>
            <w:r w:rsidR="002722AA" w:rsidRPr="002722AA">
              <w:rPr>
                <w:noProof/>
                <w:webHidden/>
                <w:sz w:val="24"/>
                <w:szCs w:val="24"/>
              </w:rPr>
              <w:fldChar w:fldCharType="end"/>
            </w:r>
          </w:hyperlink>
        </w:p>
        <w:p w14:paraId="35663EE3" w14:textId="77777777" w:rsidR="002722AA" w:rsidRPr="002722AA" w:rsidRDefault="00756860"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4" w:history="1">
            <w:r w:rsidR="002722AA" w:rsidRPr="002722AA">
              <w:rPr>
                <w:rStyle w:val="Hyperlink"/>
                <w:noProof/>
                <w:sz w:val="24"/>
                <w:szCs w:val="24"/>
              </w:rPr>
              <w:t>Admissions Requirements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_Toc49448354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5</w:t>
            </w:r>
            <w:r w:rsidR="002722AA" w:rsidRPr="002722AA">
              <w:rPr>
                <w:noProof/>
                <w:webHidden/>
                <w:sz w:val="24"/>
                <w:szCs w:val="24"/>
              </w:rPr>
              <w:fldChar w:fldCharType="end"/>
            </w:r>
          </w:hyperlink>
        </w:p>
        <w:p w14:paraId="2E8749B5" w14:textId="77777777" w:rsidR="002722AA" w:rsidRPr="002722AA" w:rsidRDefault="00756860"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5" w:history="1">
            <w:r w:rsidR="002722AA" w:rsidRPr="002722AA">
              <w:rPr>
                <w:rStyle w:val="Hyperlink"/>
                <w:noProof/>
                <w:sz w:val="24"/>
                <w:szCs w:val="24"/>
              </w:rPr>
              <w:t>Readmissions Requirements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_Toc49448355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6</w:t>
            </w:r>
            <w:r w:rsidR="002722AA" w:rsidRPr="002722AA">
              <w:rPr>
                <w:noProof/>
                <w:webHidden/>
                <w:sz w:val="24"/>
                <w:szCs w:val="24"/>
              </w:rPr>
              <w:fldChar w:fldCharType="end"/>
            </w:r>
          </w:hyperlink>
        </w:p>
        <w:p w14:paraId="172363EC" w14:textId="77777777" w:rsidR="002722AA" w:rsidRPr="002722AA" w:rsidRDefault="00756860"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6" w:history="1">
            <w:r w:rsidR="002722AA" w:rsidRPr="002722AA">
              <w:rPr>
                <w:rStyle w:val="Hyperlink"/>
                <w:noProof/>
                <w:sz w:val="24"/>
                <w:szCs w:val="24"/>
              </w:rPr>
              <w:t>CURRICULUM</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_Toc49448356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6</w:t>
            </w:r>
            <w:r w:rsidR="002722AA" w:rsidRPr="002722AA">
              <w:rPr>
                <w:noProof/>
                <w:webHidden/>
                <w:sz w:val="24"/>
                <w:szCs w:val="24"/>
              </w:rPr>
              <w:fldChar w:fldCharType="end"/>
            </w:r>
          </w:hyperlink>
        </w:p>
        <w:p w14:paraId="43BD0CEE" w14:textId="77777777" w:rsidR="002722AA" w:rsidRPr="002722AA" w:rsidRDefault="00756860"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7" w:history="1">
            <w:r w:rsidR="002722AA" w:rsidRPr="002722AA">
              <w:rPr>
                <w:rStyle w:val="Hyperlink"/>
                <w:noProof/>
                <w:sz w:val="24"/>
                <w:szCs w:val="24"/>
              </w:rPr>
              <w:t>Sample Study Plan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_Toc49448357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6</w:t>
            </w:r>
            <w:r w:rsidR="002722AA" w:rsidRPr="002722AA">
              <w:rPr>
                <w:noProof/>
                <w:webHidden/>
                <w:sz w:val="24"/>
                <w:szCs w:val="24"/>
              </w:rPr>
              <w:fldChar w:fldCharType="end"/>
            </w:r>
          </w:hyperlink>
        </w:p>
        <w:p w14:paraId="46A5E924" w14:textId="77777777" w:rsidR="002722AA" w:rsidRPr="002722AA" w:rsidRDefault="00756860"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8" w:history="1">
            <w:r w:rsidR="002722AA" w:rsidRPr="002722AA">
              <w:rPr>
                <w:rStyle w:val="Hyperlink"/>
                <w:noProof/>
                <w:sz w:val="24"/>
                <w:szCs w:val="24"/>
              </w:rPr>
              <w:t>Courses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_Toc49448358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7</w:t>
            </w:r>
            <w:r w:rsidR="002722AA" w:rsidRPr="002722AA">
              <w:rPr>
                <w:noProof/>
                <w:webHidden/>
                <w:sz w:val="24"/>
                <w:szCs w:val="24"/>
              </w:rPr>
              <w:fldChar w:fldCharType="end"/>
            </w:r>
          </w:hyperlink>
        </w:p>
        <w:p w14:paraId="65EDEC62" w14:textId="77777777" w:rsidR="002722AA" w:rsidRPr="002722AA" w:rsidRDefault="00756860"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9" w:history="1">
            <w:r w:rsidR="002722AA" w:rsidRPr="002722AA">
              <w:rPr>
                <w:rStyle w:val="Hyperlink"/>
                <w:noProof/>
                <w:sz w:val="24"/>
                <w:szCs w:val="24"/>
              </w:rPr>
              <w:t>Electives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_Toc49448359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9</w:t>
            </w:r>
            <w:r w:rsidR="002722AA" w:rsidRPr="002722AA">
              <w:rPr>
                <w:noProof/>
                <w:webHidden/>
                <w:sz w:val="24"/>
                <w:szCs w:val="24"/>
              </w:rPr>
              <w:fldChar w:fldCharType="end"/>
            </w:r>
          </w:hyperlink>
        </w:p>
        <w:p w14:paraId="7392516D" w14:textId="77777777" w:rsidR="002722AA" w:rsidRPr="002722AA" w:rsidRDefault="00756860"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0" w:history="1">
            <w:r w:rsidR="002722AA" w:rsidRPr="002722AA">
              <w:rPr>
                <w:rStyle w:val="Hyperlink"/>
                <w:noProof/>
                <w:sz w:val="24"/>
                <w:szCs w:val="24"/>
              </w:rPr>
              <w:t>Distance Learning &amp; Residency</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_Toc49448360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10</w:t>
            </w:r>
            <w:r w:rsidR="002722AA" w:rsidRPr="002722AA">
              <w:rPr>
                <w:noProof/>
                <w:webHidden/>
                <w:sz w:val="24"/>
                <w:szCs w:val="24"/>
              </w:rPr>
              <w:fldChar w:fldCharType="end"/>
            </w:r>
          </w:hyperlink>
        </w:p>
        <w:p w14:paraId="4F4ABD08" w14:textId="77777777" w:rsidR="002722AA" w:rsidRPr="002722AA" w:rsidRDefault="00756860"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61" w:history="1">
            <w:r w:rsidR="002722AA" w:rsidRPr="002722AA">
              <w:rPr>
                <w:rStyle w:val="Hyperlink"/>
                <w:noProof/>
                <w:sz w:val="24"/>
                <w:szCs w:val="24"/>
              </w:rPr>
              <w:t>RETENTION AND GRADUATION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_Toc49448361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10</w:t>
            </w:r>
            <w:r w:rsidR="002722AA" w:rsidRPr="002722AA">
              <w:rPr>
                <w:noProof/>
                <w:webHidden/>
                <w:sz w:val="24"/>
                <w:szCs w:val="24"/>
              </w:rPr>
              <w:fldChar w:fldCharType="end"/>
            </w:r>
          </w:hyperlink>
        </w:p>
        <w:p w14:paraId="0142AE42" w14:textId="77777777" w:rsidR="002722AA" w:rsidRPr="002722AA" w:rsidRDefault="00756860"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2" w:history="1">
            <w:r w:rsidR="002722AA" w:rsidRPr="002722AA">
              <w:rPr>
                <w:rStyle w:val="Hyperlink"/>
                <w:noProof/>
                <w:sz w:val="24"/>
                <w:szCs w:val="24"/>
              </w:rPr>
              <w:t>Retention Requirements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_Toc49448362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10</w:t>
            </w:r>
            <w:r w:rsidR="002722AA" w:rsidRPr="002722AA">
              <w:rPr>
                <w:noProof/>
                <w:webHidden/>
                <w:sz w:val="24"/>
                <w:szCs w:val="24"/>
              </w:rPr>
              <w:fldChar w:fldCharType="end"/>
            </w:r>
          </w:hyperlink>
        </w:p>
        <w:p w14:paraId="7623BEFD" w14:textId="77777777" w:rsidR="002722AA" w:rsidRPr="002722AA" w:rsidRDefault="00756860"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3" w:history="1">
            <w:r w:rsidR="002722AA" w:rsidRPr="002722AA">
              <w:rPr>
                <w:rStyle w:val="Hyperlink"/>
                <w:noProof/>
                <w:sz w:val="24"/>
                <w:szCs w:val="24"/>
              </w:rPr>
              <w:t>Graduation Requirements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_Toc49448363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11</w:t>
            </w:r>
            <w:r w:rsidR="002722AA" w:rsidRPr="002722AA">
              <w:rPr>
                <w:noProof/>
                <w:webHidden/>
                <w:sz w:val="24"/>
                <w:szCs w:val="24"/>
              </w:rPr>
              <w:fldChar w:fldCharType="end"/>
            </w:r>
          </w:hyperlink>
        </w:p>
        <w:p w14:paraId="5462E5C6" w14:textId="77777777" w:rsidR="002722AA" w:rsidRPr="002722AA" w:rsidRDefault="00756860"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64" w:history="1">
            <w:r w:rsidR="002722AA" w:rsidRPr="002722AA">
              <w:rPr>
                <w:rStyle w:val="Hyperlink"/>
                <w:noProof/>
                <w:sz w:val="24"/>
                <w:szCs w:val="24"/>
              </w:rPr>
              <w:t>DISSERTATION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_Toc49448364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11</w:t>
            </w:r>
            <w:r w:rsidR="002722AA" w:rsidRPr="002722AA">
              <w:rPr>
                <w:noProof/>
                <w:webHidden/>
                <w:sz w:val="24"/>
                <w:szCs w:val="24"/>
              </w:rPr>
              <w:fldChar w:fldCharType="end"/>
            </w:r>
          </w:hyperlink>
        </w:p>
        <w:p w14:paraId="7115B7AA" w14:textId="77777777" w:rsidR="002722AA" w:rsidRPr="002722AA" w:rsidRDefault="00756860"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5" w:history="1">
            <w:r w:rsidR="002722AA" w:rsidRPr="002722AA">
              <w:rPr>
                <w:rStyle w:val="Hyperlink"/>
                <w:noProof/>
                <w:sz w:val="24"/>
                <w:szCs w:val="24"/>
              </w:rPr>
              <w:t>Advisor and Dissertation Committee</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_Toc49448365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12</w:t>
            </w:r>
            <w:r w:rsidR="002722AA" w:rsidRPr="002722AA">
              <w:rPr>
                <w:noProof/>
                <w:webHidden/>
                <w:sz w:val="24"/>
                <w:szCs w:val="24"/>
              </w:rPr>
              <w:fldChar w:fldCharType="end"/>
            </w:r>
          </w:hyperlink>
        </w:p>
        <w:p w14:paraId="6933F3AF" w14:textId="77777777" w:rsidR="002722AA" w:rsidRPr="002722AA" w:rsidRDefault="00756860"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6" w:history="1">
            <w:r w:rsidR="002722AA" w:rsidRPr="002722AA">
              <w:rPr>
                <w:rStyle w:val="Hyperlink"/>
                <w:noProof/>
                <w:sz w:val="24"/>
                <w:szCs w:val="24"/>
              </w:rPr>
              <w:t>Dissertation Proposal Defense</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_Toc49448366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12</w:t>
            </w:r>
            <w:r w:rsidR="002722AA" w:rsidRPr="002722AA">
              <w:rPr>
                <w:noProof/>
                <w:webHidden/>
                <w:sz w:val="24"/>
                <w:szCs w:val="24"/>
              </w:rPr>
              <w:fldChar w:fldCharType="end"/>
            </w:r>
          </w:hyperlink>
        </w:p>
        <w:p w14:paraId="09187564" w14:textId="77777777" w:rsidR="002722AA" w:rsidRPr="002722AA" w:rsidRDefault="00756860"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7" w:history="1">
            <w:r w:rsidR="002722AA" w:rsidRPr="002722AA">
              <w:rPr>
                <w:rStyle w:val="Hyperlink"/>
                <w:noProof/>
                <w:sz w:val="24"/>
                <w:szCs w:val="24"/>
              </w:rPr>
              <w:t>Dissertation Defense</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_Toc49448367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13</w:t>
            </w:r>
            <w:r w:rsidR="002722AA" w:rsidRPr="002722AA">
              <w:rPr>
                <w:noProof/>
                <w:webHidden/>
                <w:sz w:val="24"/>
                <w:szCs w:val="24"/>
              </w:rPr>
              <w:fldChar w:fldCharType="end"/>
            </w:r>
          </w:hyperlink>
        </w:p>
        <w:p w14:paraId="0A5C37A0" w14:textId="77777777" w:rsidR="002722AA" w:rsidRPr="002722AA" w:rsidRDefault="00756860"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68" w:history="1">
            <w:r w:rsidR="002722AA" w:rsidRPr="002722AA">
              <w:rPr>
                <w:rStyle w:val="Hyperlink"/>
                <w:noProof/>
                <w:sz w:val="24"/>
                <w:szCs w:val="24"/>
              </w:rPr>
              <w:t>TUITION AND FEES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_Toc49448368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15</w:t>
            </w:r>
            <w:r w:rsidR="002722AA" w:rsidRPr="002722AA">
              <w:rPr>
                <w:noProof/>
                <w:webHidden/>
                <w:sz w:val="24"/>
                <w:szCs w:val="24"/>
              </w:rPr>
              <w:fldChar w:fldCharType="end"/>
            </w:r>
          </w:hyperlink>
        </w:p>
        <w:p w14:paraId="0ECEB4BE" w14:textId="77777777" w:rsidR="002722AA" w:rsidRPr="002722AA" w:rsidRDefault="00756860"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69" w:history="1">
            <w:r w:rsidR="002722AA" w:rsidRPr="002722AA">
              <w:rPr>
                <w:rStyle w:val="Hyperlink"/>
                <w:noProof/>
                <w:sz w:val="24"/>
                <w:szCs w:val="24"/>
              </w:rPr>
              <w:t>FINANCIAL AID</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_Toc49448369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15</w:t>
            </w:r>
            <w:r w:rsidR="002722AA" w:rsidRPr="002722AA">
              <w:rPr>
                <w:noProof/>
                <w:webHidden/>
                <w:sz w:val="24"/>
                <w:szCs w:val="24"/>
              </w:rPr>
              <w:fldChar w:fldCharType="end"/>
            </w:r>
          </w:hyperlink>
        </w:p>
        <w:p w14:paraId="2AF898AB" w14:textId="77777777" w:rsidR="002722AA" w:rsidRPr="002722AA" w:rsidRDefault="00756860"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70" w:history="1">
            <w:r w:rsidR="002722AA" w:rsidRPr="002722AA">
              <w:rPr>
                <w:rStyle w:val="Hyperlink"/>
                <w:noProof/>
                <w:sz w:val="24"/>
                <w:szCs w:val="24"/>
              </w:rPr>
              <w:t>Federal Fund</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_Toc49448370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15</w:t>
            </w:r>
            <w:r w:rsidR="002722AA" w:rsidRPr="002722AA">
              <w:rPr>
                <w:noProof/>
                <w:webHidden/>
                <w:sz w:val="24"/>
                <w:szCs w:val="24"/>
              </w:rPr>
              <w:fldChar w:fldCharType="end"/>
            </w:r>
          </w:hyperlink>
        </w:p>
        <w:p w14:paraId="1E05A214" w14:textId="77777777" w:rsidR="002722AA" w:rsidRDefault="00756860" w:rsidP="002722AA">
          <w:pPr>
            <w:pStyle w:val="TOC3"/>
            <w:tabs>
              <w:tab w:val="right" w:leader="dot" w:pos="9350"/>
            </w:tabs>
            <w:spacing w:line="276" w:lineRule="auto"/>
            <w:rPr>
              <w:rFonts w:asciiTheme="minorHAnsi" w:eastAsiaTheme="minorEastAsia" w:hAnsiTheme="minorHAnsi" w:cstheme="minorBidi"/>
              <w:noProof/>
              <w:lang w:eastAsia="zh-CN"/>
            </w:rPr>
          </w:pPr>
          <w:hyperlink w:anchor="_Toc49448371" w:history="1">
            <w:r w:rsidR="002722AA" w:rsidRPr="002722AA">
              <w:rPr>
                <w:rStyle w:val="Hyperlink"/>
                <w:noProof/>
                <w:sz w:val="24"/>
                <w:szCs w:val="24"/>
              </w:rPr>
              <w:t>Graduate Assistantships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_Toc49448371 \h </w:instrText>
            </w:r>
            <w:r w:rsidR="002722AA" w:rsidRPr="002722AA">
              <w:rPr>
                <w:noProof/>
                <w:webHidden/>
                <w:sz w:val="24"/>
                <w:szCs w:val="24"/>
              </w:rPr>
            </w:r>
            <w:r w:rsidR="002722AA" w:rsidRPr="002722AA">
              <w:rPr>
                <w:noProof/>
                <w:webHidden/>
                <w:sz w:val="24"/>
                <w:szCs w:val="24"/>
              </w:rPr>
              <w:fldChar w:fldCharType="separate"/>
            </w:r>
            <w:r w:rsidR="00CE23D8">
              <w:rPr>
                <w:noProof/>
                <w:webHidden/>
                <w:sz w:val="24"/>
                <w:szCs w:val="24"/>
              </w:rPr>
              <w:t>15</w:t>
            </w:r>
            <w:r w:rsidR="002722AA" w:rsidRPr="002722AA">
              <w:rPr>
                <w:noProof/>
                <w:webHidden/>
                <w:sz w:val="24"/>
                <w:szCs w:val="24"/>
              </w:rPr>
              <w:fldChar w:fldCharType="end"/>
            </w:r>
          </w:hyperlink>
        </w:p>
        <w:p w14:paraId="59279774" w14:textId="77777777" w:rsidR="00DD1F59" w:rsidRDefault="00DD1F59" w:rsidP="004F16AE">
          <w:pPr>
            <w:spacing w:line="276" w:lineRule="auto"/>
          </w:pPr>
          <w:r w:rsidRPr="004F16AE">
            <w:rPr>
              <w:b/>
              <w:bCs/>
              <w:noProof/>
              <w:sz w:val="24"/>
              <w:szCs w:val="24"/>
            </w:rPr>
            <w:fldChar w:fldCharType="end"/>
          </w:r>
        </w:p>
      </w:sdtContent>
    </w:sdt>
    <w:p w14:paraId="5EEA3433" w14:textId="77777777" w:rsidR="00381D44" w:rsidRDefault="00381D44" w:rsidP="00156CD4">
      <w:pPr>
        <w:spacing w:line="276" w:lineRule="auto"/>
      </w:pPr>
    </w:p>
    <w:p w14:paraId="59E17A6B" w14:textId="77777777" w:rsidR="00381D44" w:rsidRDefault="00381D44" w:rsidP="00156CD4">
      <w:pPr>
        <w:spacing w:line="276" w:lineRule="auto"/>
        <w:rPr>
          <w:rFonts w:eastAsiaTheme="minorEastAsia"/>
          <w:lang w:eastAsia="ko-KR"/>
        </w:rPr>
      </w:pPr>
    </w:p>
    <w:p w14:paraId="3A22384F" w14:textId="77777777" w:rsidR="00381D44" w:rsidRPr="00381D44" w:rsidRDefault="00381D44" w:rsidP="00156CD4">
      <w:pPr>
        <w:pStyle w:val="Heading2"/>
        <w:spacing w:line="276" w:lineRule="auto"/>
        <w:jc w:val="center"/>
      </w:pPr>
      <w:bookmarkStart w:id="0" w:name="_Toc49448347"/>
      <w:r w:rsidRPr="00381D44">
        <w:lastRenderedPageBreak/>
        <w:t>THE UNIVERSITY OF MEMPHIS MISSION</w:t>
      </w:r>
      <w:bookmarkEnd w:id="0"/>
    </w:p>
    <w:p w14:paraId="4DD6F595" w14:textId="77777777" w:rsidR="00381D44" w:rsidRDefault="00381D44" w:rsidP="00156CD4">
      <w:pPr>
        <w:pStyle w:val="BodyText"/>
        <w:spacing w:before="100" w:line="276" w:lineRule="auto"/>
        <w:ind w:right="211"/>
      </w:pPr>
      <w:r>
        <w:t>The University of Memphis is a learner‐centered metropolitan research university providing high quality educational experiences while pursuing new knowledge through research, artistic expression, and interdisciplinary and engaged scholarship. A doctoral degree‐granting urban research university, The University of Memphis is committed to excellence in undergraduate, graduate, and professional education; in the discovery and dissemination of knowledge; in service to the metropolitan community, the state, and the nation; and in preparation of a diverse student population for successful careers and meaningful participation in a global society. The University of Memphis remains committed to the education of a non‐racially identifiable student body and promotes diversity and access without regard to race, gender, religion, national origin, age, disability, or veteran status</w:t>
      </w:r>
      <w:r w:rsidRPr="00381D44">
        <w:t>.</w:t>
      </w:r>
    </w:p>
    <w:p w14:paraId="4A982886" w14:textId="77777777" w:rsidR="00381D44" w:rsidRPr="00381D44" w:rsidRDefault="00381D44" w:rsidP="00156CD4">
      <w:pPr>
        <w:pStyle w:val="Heading2"/>
        <w:spacing w:line="276" w:lineRule="auto"/>
        <w:jc w:val="center"/>
      </w:pPr>
      <w:bookmarkStart w:id="1" w:name="_Toc49448348"/>
      <w:r w:rsidRPr="00381D44">
        <w:t>COLLEGE OF ARTS AND SCIENCES MISSION</w:t>
      </w:r>
      <w:bookmarkEnd w:id="1"/>
    </w:p>
    <w:p w14:paraId="4A577CE3" w14:textId="77777777" w:rsidR="00381D44" w:rsidRDefault="00381D44" w:rsidP="00156CD4">
      <w:pPr>
        <w:pStyle w:val="BodyText"/>
        <w:spacing w:before="100" w:line="276" w:lineRule="auto"/>
        <w:ind w:right="211"/>
      </w:pPr>
      <w:r>
        <w:t>The School of Social Work at the University of Memphis is part of the College of Arts and Sciences. The College of Arts and Sciences is the largest college in the University of Memphis, comprising 24 academic units, the ROTC, and multiple research centers, including two Centers of Excellence. Providing over quarter‐million credit hours of instruction annually, the College of Arts and Sciences offers a comprehensive liberal arts curriculum to equip its students in pursuing rich personal and professional lives. It is dedicated to providing educational opportunities that broaden student knowledge within the</w:t>
      </w:r>
      <w:r w:rsidR="00AD21A6">
        <w:t xml:space="preserve"> </w:t>
      </w:r>
      <w:r>
        <w:t>major areas of human study, in‐depth understanding of at least one area of inquiry, and the skills and</w:t>
      </w:r>
      <w:r w:rsidR="00AD21A6">
        <w:t xml:space="preserve"> </w:t>
      </w:r>
      <w:r>
        <w:t>abilities</w:t>
      </w:r>
      <w:r w:rsidR="00AD21A6">
        <w:t xml:space="preserve"> </w:t>
      </w:r>
      <w:r>
        <w:t>necessary for a lifetime of learning, career success, and participatory citizenship. The College</w:t>
      </w:r>
      <w:r w:rsidR="00AD21A6">
        <w:t xml:space="preserve"> </w:t>
      </w:r>
      <w:r>
        <w:t>provides quality undergraduate and graduate education by training students to think critically about their</w:t>
      </w:r>
      <w:r w:rsidR="00AD21A6">
        <w:t xml:space="preserve"> </w:t>
      </w:r>
      <w:r>
        <w:t>course of study, themselves, and the world around them. Through programs of basic and applied</w:t>
      </w:r>
      <w:r w:rsidR="00AD21A6">
        <w:t xml:space="preserve"> </w:t>
      </w:r>
      <w:r>
        <w:t>research, the College's faculty and students increase knowledge and address the complex issues, local</w:t>
      </w:r>
      <w:r w:rsidR="00AD21A6">
        <w:t xml:space="preserve"> </w:t>
      </w:r>
      <w:r>
        <w:t>and global, facing all citizens.</w:t>
      </w:r>
    </w:p>
    <w:p w14:paraId="195EF300" w14:textId="77777777" w:rsidR="00AD21A6" w:rsidRPr="00381D44" w:rsidRDefault="00AD21A6" w:rsidP="00156CD4">
      <w:pPr>
        <w:pStyle w:val="Heading2"/>
        <w:spacing w:line="276" w:lineRule="auto"/>
        <w:jc w:val="center"/>
      </w:pPr>
      <w:bookmarkStart w:id="2" w:name="_Toc49448349"/>
      <w:r w:rsidRPr="00AD21A6">
        <w:t>SCHOOL OF SOCIAL WORK MISSION</w:t>
      </w:r>
      <w:bookmarkEnd w:id="2"/>
    </w:p>
    <w:p w14:paraId="6A9CF501" w14:textId="77777777" w:rsidR="00AD21A6" w:rsidRDefault="00AD21A6" w:rsidP="00156CD4">
      <w:pPr>
        <w:pStyle w:val="BodyText"/>
        <w:spacing w:before="100" w:line="276" w:lineRule="auto"/>
        <w:ind w:right="211"/>
      </w:pPr>
      <w:r>
        <w:t>The School of Social Work seeks to be a leader in social work education by: preparing students with cutting‐edge social work skills necessary to practice in complex settings; creating knowledge through research and engaged scholarship; reducing poverty, inequality, and social and economic injustice through evidence based practices; and addressing the needs of the Mid‐South within a global perspective.</w:t>
      </w:r>
    </w:p>
    <w:p w14:paraId="2270156F" w14:textId="77777777" w:rsidR="00AD21A6" w:rsidRPr="00381D44" w:rsidRDefault="00AD21A6" w:rsidP="00156CD4">
      <w:pPr>
        <w:pStyle w:val="Heading2"/>
        <w:spacing w:line="276" w:lineRule="auto"/>
        <w:jc w:val="center"/>
      </w:pPr>
      <w:bookmarkStart w:id="3" w:name="_Toc49448350"/>
      <w:r w:rsidRPr="00AD21A6">
        <w:t>COMMITMENT TO DIVERSITY AND SOCIAL JUSTICE</w:t>
      </w:r>
      <w:bookmarkEnd w:id="3"/>
    </w:p>
    <w:p w14:paraId="40F316A5" w14:textId="77777777" w:rsidR="00AD21A6" w:rsidRDefault="00AD21A6" w:rsidP="00156CD4">
      <w:pPr>
        <w:pStyle w:val="BodyText"/>
        <w:spacing w:before="100" w:line="276" w:lineRule="auto"/>
        <w:ind w:right="211"/>
      </w:pPr>
      <w:r>
        <w:t xml:space="preserve">A primary focus of the Master of Social Work program is to enhance human wellbeing and help to meet the basic human needs of all people, with particular attention to the needs and empowerment of people who are vulnerable, oppressed, and living in poverty. This mission is </w:t>
      </w:r>
      <w:r>
        <w:lastRenderedPageBreak/>
        <w:t>consistent with the values of the social work profession in that all aspects of the program are committed to enhancing service to vulnerable populations while promoting social justice. The program is committed to developing student knowledge, values, and skills essential to competent social work practice, the importance of human relationships, the</w:t>
      </w:r>
      <w:r w:rsidR="0007265A">
        <w:t xml:space="preserve"> </w:t>
      </w:r>
      <w:r w:rsidR="0007265A" w:rsidRPr="0007265A">
        <w:t>dignity and</w:t>
      </w:r>
      <w:r w:rsidR="005309C2">
        <w:t xml:space="preserve"> </w:t>
      </w:r>
      <w:r w:rsidR="0007265A" w:rsidRPr="0007265A">
        <w:t>worth of all persons and integrity throughout all aspects of professional practice.</w:t>
      </w:r>
    </w:p>
    <w:p w14:paraId="48B8912E" w14:textId="77777777" w:rsidR="005309C2" w:rsidRPr="00381D44" w:rsidRDefault="005309C2" w:rsidP="00156CD4">
      <w:pPr>
        <w:pStyle w:val="Heading2"/>
        <w:spacing w:line="276" w:lineRule="auto"/>
        <w:jc w:val="center"/>
      </w:pPr>
      <w:bookmarkStart w:id="4" w:name="_Toc49448351"/>
      <w:r>
        <w:t xml:space="preserve">DOCTOR </w:t>
      </w:r>
      <w:r w:rsidRPr="005309C2">
        <w:t>OF SOCIAL WORK PROGRAM MISSION</w:t>
      </w:r>
      <w:bookmarkEnd w:id="4"/>
    </w:p>
    <w:p w14:paraId="6BA6785C" w14:textId="77777777" w:rsidR="005309C2" w:rsidRDefault="001F0A2A" w:rsidP="00156CD4">
      <w:pPr>
        <w:pStyle w:val="BodyText"/>
        <w:spacing w:before="100" w:line="276" w:lineRule="auto"/>
        <w:ind w:right="211"/>
      </w:pPr>
      <w:r>
        <w:t xml:space="preserve">The mission of the Doctor of Social Work </w:t>
      </w:r>
      <w:r w:rsidR="008F15E2">
        <w:t xml:space="preserve">(DSW) </w:t>
      </w:r>
      <w:r>
        <w:t xml:space="preserve">program is to </w:t>
      </w:r>
      <w:r w:rsidR="00563ECC" w:rsidRPr="00563ECC">
        <w:t>prepare practitioner-scholars who can generate new social work knowledge and respond to increasingly complex practice</w:t>
      </w:r>
      <w:r w:rsidR="00563ECC">
        <w:t>.</w:t>
      </w:r>
      <w:r w:rsidR="00D80061">
        <w:t xml:space="preserve"> </w:t>
      </w:r>
      <w:r w:rsidR="00D80061" w:rsidRPr="00D80061">
        <w:t>The DSW program seeks to enhance the professional skills of practicing social workers and prepare them for supervision, teaching, management, and data‐driven decision‐making.</w:t>
      </w:r>
    </w:p>
    <w:p w14:paraId="6C645BC7" w14:textId="77777777" w:rsidR="00563ECC" w:rsidRPr="00381D44" w:rsidRDefault="00563ECC" w:rsidP="00156CD4">
      <w:pPr>
        <w:pStyle w:val="Heading2"/>
        <w:spacing w:line="276" w:lineRule="auto"/>
        <w:jc w:val="center"/>
      </w:pPr>
      <w:bookmarkStart w:id="5" w:name="_Toc49448352"/>
      <w:r>
        <w:t xml:space="preserve">DOCTOR </w:t>
      </w:r>
      <w:r w:rsidRPr="005309C2">
        <w:t xml:space="preserve">OF SOCIAL WORK PROGRAM </w:t>
      </w:r>
      <w:r w:rsidR="00D80061">
        <w:t>LEARNING OUTCOMES</w:t>
      </w:r>
      <w:bookmarkEnd w:id="5"/>
    </w:p>
    <w:p w14:paraId="6121D2F5" w14:textId="77777777" w:rsidR="00381D44" w:rsidRDefault="00563ECC" w:rsidP="00156CD4">
      <w:pPr>
        <w:spacing w:line="276" w:lineRule="auto"/>
        <w:rPr>
          <w:sz w:val="24"/>
          <w:szCs w:val="24"/>
        </w:rPr>
      </w:pPr>
      <w:r>
        <w:rPr>
          <w:sz w:val="24"/>
          <w:szCs w:val="24"/>
        </w:rPr>
        <w:t xml:space="preserve">Aligning with </w:t>
      </w:r>
      <w:r w:rsidRPr="00563ECC">
        <w:rPr>
          <w:sz w:val="24"/>
          <w:szCs w:val="24"/>
        </w:rPr>
        <w:t xml:space="preserve">the mission statements of </w:t>
      </w:r>
      <w:r>
        <w:rPr>
          <w:sz w:val="24"/>
          <w:szCs w:val="24"/>
        </w:rPr>
        <w:t xml:space="preserve">the University of Memphis, </w:t>
      </w:r>
      <w:r w:rsidRPr="00563ECC">
        <w:rPr>
          <w:sz w:val="24"/>
          <w:szCs w:val="24"/>
        </w:rPr>
        <w:t>the School of Social Work</w:t>
      </w:r>
      <w:r>
        <w:rPr>
          <w:sz w:val="24"/>
          <w:szCs w:val="24"/>
        </w:rPr>
        <w:t xml:space="preserve">, </w:t>
      </w:r>
      <w:r w:rsidRPr="00563ECC">
        <w:rPr>
          <w:sz w:val="24"/>
          <w:szCs w:val="24"/>
        </w:rPr>
        <w:t xml:space="preserve">and the </w:t>
      </w:r>
      <w:r>
        <w:rPr>
          <w:sz w:val="24"/>
          <w:szCs w:val="24"/>
        </w:rPr>
        <w:t>D</w:t>
      </w:r>
      <w:r w:rsidR="008F15E2">
        <w:rPr>
          <w:sz w:val="24"/>
          <w:szCs w:val="24"/>
        </w:rPr>
        <w:t>SW</w:t>
      </w:r>
      <w:r>
        <w:rPr>
          <w:sz w:val="24"/>
          <w:szCs w:val="24"/>
        </w:rPr>
        <w:t xml:space="preserve"> </w:t>
      </w:r>
      <w:r w:rsidR="008F15E2">
        <w:rPr>
          <w:sz w:val="24"/>
          <w:szCs w:val="24"/>
        </w:rPr>
        <w:t>p</w:t>
      </w:r>
      <w:r w:rsidRPr="00563ECC">
        <w:rPr>
          <w:sz w:val="24"/>
          <w:szCs w:val="24"/>
        </w:rPr>
        <w:t xml:space="preserve">rogram, </w:t>
      </w:r>
      <w:r w:rsidR="008371C4">
        <w:rPr>
          <w:sz w:val="24"/>
          <w:szCs w:val="24"/>
        </w:rPr>
        <w:t>the D</w:t>
      </w:r>
      <w:r w:rsidR="008371C4" w:rsidRPr="00563ECC">
        <w:rPr>
          <w:sz w:val="24"/>
          <w:szCs w:val="24"/>
        </w:rPr>
        <w:t>SW</w:t>
      </w:r>
      <w:r w:rsidR="008371C4">
        <w:rPr>
          <w:sz w:val="24"/>
          <w:szCs w:val="24"/>
        </w:rPr>
        <w:t xml:space="preserve"> </w:t>
      </w:r>
      <w:r w:rsidR="008F15E2">
        <w:rPr>
          <w:sz w:val="24"/>
          <w:szCs w:val="24"/>
        </w:rPr>
        <w:t>p</w:t>
      </w:r>
      <w:r w:rsidR="008371C4" w:rsidRPr="00563ECC">
        <w:rPr>
          <w:sz w:val="24"/>
          <w:szCs w:val="24"/>
        </w:rPr>
        <w:t>rogram</w:t>
      </w:r>
      <w:r w:rsidR="008371C4">
        <w:rPr>
          <w:sz w:val="24"/>
          <w:szCs w:val="24"/>
        </w:rPr>
        <w:t xml:space="preserve"> ha</w:t>
      </w:r>
      <w:r w:rsidR="008F15E2">
        <w:rPr>
          <w:sz w:val="24"/>
          <w:szCs w:val="24"/>
        </w:rPr>
        <w:t>s</w:t>
      </w:r>
      <w:r w:rsidR="008371C4">
        <w:rPr>
          <w:sz w:val="24"/>
          <w:szCs w:val="24"/>
        </w:rPr>
        <w:t xml:space="preserve"> established five learning outcomes:</w:t>
      </w:r>
    </w:p>
    <w:p w14:paraId="69A6EFF8" w14:textId="77777777" w:rsidR="008371C4" w:rsidRPr="008371C4" w:rsidRDefault="008F15E2" w:rsidP="00156CD4">
      <w:pPr>
        <w:pStyle w:val="ListParagraph"/>
        <w:numPr>
          <w:ilvl w:val="0"/>
          <w:numId w:val="1"/>
        </w:numPr>
        <w:spacing w:line="276" w:lineRule="auto"/>
        <w:rPr>
          <w:sz w:val="24"/>
          <w:szCs w:val="24"/>
        </w:rPr>
      </w:pPr>
      <w:r>
        <w:rPr>
          <w:sz w:val="24"/>
          <w:szCs w:val="24"/>
        </w:rPr>
        <w:t>E</w:t>
      </w:r>
      <w:r w:rsidR="008371C4" w:rsidRPr="008371C4">
        <w:rPr>
          <w:sz w:val="24"/>
          <w:szCs w:val="24"/>
        </w:rPr>
        <w:t>valuat</w:t>
      </w:r>
      <w:r>
        <w:rPr>
          <w:sz w:val="24"/>
          <w:szCs w:val="24"/>
        </w:rPr>
        <w:t>ing</w:t>
      </w:r>
      <w:r w:rsidR="008371C4" w:rsidRPr="008371C4">
        <w:rPr>
          <w:sz w:val="24"/>
          <w:szCs w:val="24"/>
        </w:rPr>
        <w:t xml:space="preserve"> social work services and practice environments using twenty-first century skills in data-driven analysis and informatics.</w:t>
      </w:r>
    </w:p>
    <w:p w14:paraId="4450FDAC" w14:textId="77777777" w:rsidR="008371C4" w:rsidRPr="008371C4" w:rsidRDefault="008F15E2" w:rsidP="00156CD4">
      <w:pPr>
        <w:pStyle w:val="ListParagraph"/>
        <w:numPr>
          <w:ilvl w:val="0"/>
          <w:numId w:val="1"/>
        </w:numPr>
        <w:spacing w:line="276" w:lineRule="auto"/>
        <w:rPr>
          <w:sz w:val="24"/>
          <w:szCs w:val="24"/>
        </w:rPr>
      </w:pPr>
      <w:r>
        <w:rPr>
          <w:sz w:val="24"/>
          <w:szCs w:val="24"/>
        </w:rPr>
        <w:t>D</w:t>
      </w:r>
      <w:r w:rsidR="008371C4" w:rsidRPr="008371C4">
        <w:rPr>
          <w:sz w:val="24"/>
          <w:szCs w:val="24"/>
        </w:rPr>
        <w:t>emonstrat</w:t>
      </w:r>
      <w:r>
        <w:rPr>
          <w:sz w:val="24"/>
          <w:szCs w:val="24"/>
        </w:rPr>
        <w:t>ing</w:t>
      </w:r>
      <w:r w:rsidR="008371C4" w:rsidRPr="008371C4">
        <w:rPr>
          <w:sz w:val="24"/>
          <w:szCs w:val="24"/>
        </w:rPr>
        <w:t xml:space="preserve"> social work leadership and management skills to respond to complex practice environments locally, nationally, and globally.</w:t>
      </w:r>
    </w:p>
    <w:p w14:paraId="72207DA2" w14:textId="77777777" w:rsidR="008371C4" w:rsidRPr="008371C4" w:rsidRDefault="008F15E2" w:rsidP="00156CD4">
      <w:pPr>
        <w:pStyle w:val="ListParagraph"/>
        <w:numPr>
          <w:ilvl w:val="0"/>
          <w:numId w:val="1"/>
        </w:numPr>
        <w:spacing w:line="276" w:lineRule="auto"/>
        <w:rPr>
          <w:sz w:val="24"/>
          <w:szCs w:val="24"/>
        </w:rPr>
      </w:pPr>
      <w:r>
        <w:rPr>
          <w:sz w:val="24"/>
          <w:szCs w:val="24"/>
        </w:rPr>
        <w:t>E</w:t>
      </w:r>
      <w:r w:rsidR="008371C4" w:rsidRPr="008371C4">
        <w:rPr>
          <w:sz w:val="24"/>
          <w:szCs w:val="24"/>
        </w:rPr>
        <w:t>ducat</w:t>
      </w:r>
      <w:r>
        <w:rPr>
          <w:sz w:val="24"/>
          <w:szCs w:val="24"/>
        </w:rPr>
        <w:t>ing</w:t>
      </w:r>
      <w:r w:rsidR="008371C4" w:rsidRPr="008371C4">
        <w:rPr>
          <w:sz w:val="24"/>
          <w:szCs w:val="24"/>
        </w:rPr>
        <w:t xml:space="preserve"> the next generation of social workers through supervision and training to be leaders in a changing practice environment.</w:t>
      </w:r>
    </w:p>
    <w:p w14:paraId="63809AFF" w14:textId="77777777" w:rsidR="008371C4" w:rsidRPr="008371C4" w:rsidRDefault="008F15E2" w:rsidP="00156CD4">
      <w:pPr>
        <w:pStyle w:val="ListParagraph"/>
        <w:numPr>
          <w:ilvl w:val="0"/>
          <w:numId w:val="1"/>
        </w:numPr>
        <w:spacing w:line="276" w:lineRule="auto"/>
        <w:rPr>
          <w:sz w:val="24"/>
          <w:szCs w:val="24"/>
        </w:rPr>
      </w:pPr>
      <w:r>
        <w:rPr>
          <w:sz w:val="24"/>
          <w:szCs w:val="24"/>
        </w:rPr>
        <w:t>D</w:t>
      </w:r>
      <w:r w:rsidRPr="008371C4">
        <w:rPr>
          <w:sz w:val="24"/>
          <w:szCs w:val="24"/>
        </w:rPr>
        <w:t>emonstrat</w:t>
      </w:r>
      <w:r>
        <w:rPr>
          <w:sz w:val="24"/>
          <w:szCs w:val="24"/>
        </w:rPr>
        <w:t>ing</w:t>
      </w:r>
      <w:r w:rsidR="008371C4" w:rsidRPr="008371C4">
        <w:rPr>
          <w:sz w:val="24"/>
          <w:szCs w:val="24"/>
        </w:rPr>
        <w:t xml:space="preserve"> leadership skills in interdisciplinary environments in collaboration with diverse clients and communities.</w:t>
      </w:r>
    </w:p>
    <w:p w14:paraId="57C71F3F" w14:textId="77777777" w:rsidR="008371C4" w:rsidRDefault="008F15E2" w:rsidP="00156CD4">
      <w:pPr>
        <w:pStyle w:val="ListParagraph"/>
        <w:numPr>
          <w:ilvl w:val="0"/>
          <w:numId w:val="1"/>
        </w:numPr>
        <w:spacing w:line="276" w:lineRule="auto"/>
        <w:rPr>
          <w:sz w:val="24"/>
          <w:szCs w:val="24"/>
        </w:rPr>
      </w:pPr>
      <w:r>
        <w:rPr>
          <w:sz w:val="24"/>
          <w:szCs w:val="24"/>
        </w:rPr>
        <w:t>C</w:t>
      </w:r>
      <w:r w:rsidR="008371C4" w:rsidRPr="008371C4">
        <w:rPr>
          <w:sz w:val="24"/>
          <w:szCs w:val="24"/>
        </w:rPr>
        <w:t>ontribut</w:t>
      </w:r>
      <w:r>
        <w:rPr>
          <w:sz w:val="24"/>
          <w:szCs w:val="24"/>
        </w:rPr>
        <w:t>ing</w:t>
      </w:r>
      <w:r w:rsidR="008371C4" w:rsidRPr="008371C4">
        <w:rPr>
          <w:sz w:val="24"/>
          <w:szCs w:val="24"/>
        </w:rPr>
        <w:t xml:space="preserve"> to social work knowledge through research and practice.</w:t>
      </w:r>
    </w:p>
    <w:p w14:paraId="0D06A256" w14:textId="77777777" w:rsidR="00FC10F2" w:rsidRPr="00381D44" w:rsidRDefault="00FC10F2" w:rsidP="00156CD4">
      <w:pPr>
        <w:pStyle w:val="Heading2"/>
        <w:spacing w:line="276" w:lineRule="auto"/>
        <w:jc w:val="center"/>
      </w:pPr>
      <w:bookmarkStart w:id="6" w:name="_Toc49448353"/>
      <w:r>
        <w:t>ADMISSIONS</w:t>
      </w:r>
      <w:bookmarkEnd w:id="6"/>
    </w:p>
    <w:p w14:paraId="528E66AD" w14:textId="77777777" w:rsidR="00FC10F2" w:rsidRPr="00FC10F2" w:rsidRDefault="00FC10F2" w:rsidP="00866806">
      <w:pPr>
        <w:pStyle w:val="Heading3"/>
        <w:spacing w:line="276" w:lineRule="auto"/>
        <w:rPr>
          <w:sz w:val="24"/>
          <w:szCs w:val="24"/>
        </w:rPr>
      </w:pPr>
      <w:bookmarkStart w:id="7" w:name="_Toc49448354"/>
      <w:r w:rsidRPr="00FC10F2">
        <w:rPr>
          <w:sz w:val="24"/>
          <w:szCs w:val="24"/>
        </w:rPr>
        <w:t>Admission</w:t>
      </w:r>
      <w:r w:rsidR="00C73D36">
        <w:rPr>
          <w:sz w:val="24"/>
          <w:szCs w:val="24"/>
        </w:rPr>
        <w:t>s</w:t>
      </w:r>
      <w:r w:rsidRPr="00FC10F2">
        <w:rPr>
          <w:sz w:val="24"/>
          <w:szCs w:val="24"/>
        </w:rPr>
        <w:t xml:space="preserve"> Requirements</w:t>
      </w:r>
      <w:bookmarkEnd w:id="7"/>
    </w:p>
    <w:p w14:paraId="3C05E5D9" w14:textId="77777777" w:rsidR="00FC10F2" w:rsidRDefault="00FC10F2" w:rsidP="00156CD4">
      <w:pPr>
        <w:pStyle w:val="BodyText"/>
        <w:spacing w:line="276" w:lineRule="auto"/>
      </w:pPr>
      <w:r w:rsidRPr="00FC10F2">
        <w:t>Admission to the DS</w:t>
      </w:r>
      <w:r>
        <w:t>W program requires:</w:t>
      </w:r>
    </w:p>
    <w:p w14:paraId="494F77FE" w14:textId="77777777" w:rsidR="00FC10F2" w:rsidRDefault="00FC10F2" w:rsidP="00156CD4">
      <w:pPr>
        <w:pStyle w:val="BodyText"/>
        <w:numPr>
          <w:ilvl w:val="0"/>
          <w:numId w:val="2"/>
        </w:numPr>
        <w:spacing w:line="276" w:lineRule="auto"/>
      </w:pPr>
      <w:r>
        <w:t>A Master of Social Work from a program accredited by the Council on Social Work Education.</w:t>
      </w:r>
    </w:p>
    <w:p w14:paraId="08BB3407" w14:textId="77777777" w:rsidR="00FC10F2" w:rsidRDefault="00FC10F2" w:rsidP="00156CD4">
      <w:pPr>
        <w:pStyle w:val="BodyText"/>
        <w:numPr>
          <w:ilvl w:val="0"/>
          <w:numId w:val="2"/>
        </w:numPr>
        <w:spacing w:line="276" w:lineRule="auto"/>
      </w:pPr>
      <w:r>
        <w:t>Two years of full-time post-MSW practice experience (or equivalent part-time experience).</w:t>
      </w:r>
    </w:p>
    <w:p w14:paraId="10C7A179" w14:textId="77777777" w:rsidR="00FC10F2" w:rsidRDefault="00FC10F2" w:rsidP="00156CD4">
      <w:pPr>
        <w:pStyle w:val="BodyText"/>
        <w:numPr>
          <w:ilvl w:val="0"/>
          <w:numId w:val="2"/>
        </w:numPr>
        <w:spacing w:line="276" w:lineRule="auto"/>
      </w:pPr>
      <w:r>
        <w:t>Submission of transcripts from undergraduate program and MSW program.</w:t>
      </w:r>
    </w:p>
    <w:p w14:paraId="558A69E2" w14:textId="77777777" w:rsidR="00FC10F2" w:rsidRDefault="00FC10F2" w:rsidP="00156CD4">
      <w:pPr>
        <w:pStyle w:val="BodyText"/>
        <w:numPr>
          <w:ilvl w:val="0"/>
          <w:numId w:val="2"/>
        </w:numPr>
        <w:spacing w:line="276" w:lineRule="auto"/>
      </w:pPr>
      <w:r>
        <w:t>Submission of GRE scores that demonstrate competence in writing and quantitative skills</w:t>
      </w:r>
      <w:r w:rsidR="003C0559">
        <w:t xml:space="preserve"> (in addition to GRE scores, international applicants should submit Test of English as a Foreign Language (TOEFL) scores.</w:t>
      </w:r>
    </w:p>
    <w:p w14:paraId="3A0CF585" w14:textId="77777777" w:rsidR="00FC10F2" w:rsidRDefault="00FC10F2" w:rsidP="00156CD4">
      <w:pPr>
        <w:pStyle w:val="BodyText"/>
        <w:numPr>
          <w:ilvl w:val="0"/>
          <w:numId w:val="2"/>
        </w:numPr>
        <w:spacing w:line="276" w:lineRule="auto"/>
      </w:pPr>
      <w:r>
        <w:t>A Professional Goal Statement</w:t>
      </w:r>
      <w:r w:rsidR="003C0559">
        <w:t xml:space="preserve"> (s</w:t>
      </w:r>
      <w:r>
        <w:t xml:space="preserve">ee </w:t>
      </w:r>
      <w:r w:rsidR="00324F35">
        <w:t>the online application</w:t>
      </w:r>
      <w:r>
        <w:t xml:space="preserve"> for specific requirements</w:t>
      </w:r>
      <w:r w:rsidR="003C0559">
        <w:t>)</w:t>
      </w:r>
      <w:r>
        <w:t>.</w:t>
      </w:r>
    </w:p>
    <w:p w14:paraId="1E33B0CE" w14:textId="77777777" w:rsidR="00FC10F2" w:rsidRDefault="00FC10F2" w:rsidP="00156CD4">
      <w:pPr>
        <w:pStyle w:val="BodyText"/>
        <w:numPr>
          <w:ilvl w:val="0"/>
          <w:numId w:val="2"/>
        </w:numPr>
        <w:spacing w:line="276" w:lineRule="auto"/>
      </w:pPr>
      <w:r>
        <w:t>A Professional Resume</w:t>
      </w:r>
      <w:r w:rsidR="000013D3" w:rsidRPr="003F689A">
        <w:rPr>
          <w:rFonts w:eastAsiaTheme="minorEastAsia" w:hint="eastAsia"/>
          <w:lang w:eastAsia="ko-KR"/>
        </w:rPr>
        <w:t>/CV</w:t>
      </w:r>
      <w:r w:rsidRPr="003F689A">
        <w:t>.</w:t>
      </w:r>
    </w:p>
    <w:p w14:paraId="40129F3C" w14:textId="77777777" w:rsidR="00FC10F2" w:rsidRDefault="00FC10F2" w:rsidP="00156CD4">
      <w:pPr>
        <w:pStyle w:val="BodyText"/>
        <w:numPr>
          <w:ilvl w:val="0"/>
          <w:numId w:val="2"/>
        </w:numPr>
        <w:spacing w:line="276" w:lineRule="auto"/>
      </w:pPr>
      <w:r>
        <w:lastRenderedPageBreak/>
        <w:t xml:space="preserve">Three letters of reference. </w:t>
      </w:r>
    </w:p>
    <w:p w14:paraId="257396D1" w14:textId="77777777" w:rsidR="001F2FFA" w:rsidRDefault="001F2FFA" w:rsidP="00156CD4">
      <w:pPr>
        <w:pStyle w:val="BodyText"/>
        <w:spacing w:line="276" w:lineRule="auto"/>
        <w:rPr>
          <w:rFonts w:eastAsiaTheme="minorEastAsia"/>
          <w:lang w:eastAsia="ko-KR"/>
        </w:rPr>
      </w:pPr>
    </w:p>
    <w:p w14:paraId="5E6D977B" w14:textId="77777777" w:rsidR="003C0559" w:rsidRDefault="003C0559" w:rsidP="00156CD4">
      <w:pPr>
        <w:pStyle w:val="BodyText"/>
        <w:spacing w:line="276" w:lineRule="auto"/>
      </w:pPr>
      <w:r>
        <w:t>The DSW Program Committee reviews all submitted materials. Admissions decisions are made on the applicant’s meeting admission</w:t>
      </w:r>
      <w:r w:rsidR="00865909">
        <w:t>s</w:t>
      </w:r>
      <w:r>
        <w:t xml:space="preserve"> requirements and the overall quality of professional background in </w:t>
      </w:r>
      <w:r w:rsidR="00C73D36">
        <w:t>social work</w:t>
      </w:r>
      <w:r w:rsidR="00865909">
        <w:t>,</w:t>
      </w:r>
      <w:r w:rsidR="00C73D36">
        <w:t xml:space="preserve"> </w:t>
      </w:r>
      <w:r>
        <w:t>scholarship, academic ability</w:t>
      </w:r>
      <w:r w:rsidR="00865909">
        <w:t xml:space="preserve">, research </w:t>
      </w:r>
      <w:r w:rsidR="00850CB4">
        <w:t>capacity</w:t>
      </w:r>
      <w:r w:rsidR="00865909">
        <w:t xml:space="preserve">, </w:t>
      </w:r>
      <w:r>
        <w:t>a</w:t>
      </w:r>
      <w:r w:rsidR="00865909">
        <w:t>nd</w:t>
      </w:r>
      <w:r>
        <w:t xml:space="preserve"> the fit</w:t>
      </w:r>
      <w:r w:rsidR="00865909">
        <w:t xml:space="preserve">ness </w:t>
      </w:r>
      <w:r>
        <w:t>for the program.</w:t>
      </w:r>
    </w:p>
    <w:p w14:paraId="2D59356F" w14:textId="77777777" w:rsidR="00423F69" w:rsidRPr="00FC10F2" w:rsidRDefault="00423F69" w:rsidP="00156CD4">
      <w:pPr>
        <w:pStyle w:val="Heading3"/>
        <w:spacing w:line="276" w:lineRule="auto"/>
        <w:rPr>
          <w:sz w:val="24"/>
          <w:szCs w:val="24"/>
        </w:rPr>
      </w:pPr>
      <w:bookmarkStart w:id="8" w:name="_Toc49448355"/>
      <w:r>
        <w:rPr>
          <w:sz w:val="24"/>
          <w:szCs w:val="24"/>
        </w:rPr>
        <w:t>Rea</w:t>
      </w:r>
      <w:r w:rsidRPr="00FC10F2">
        <w:rPr>
          <w:sz w:val="24"/>
          <w:szCs w:val="24"/>
        </w:rPr>
        <w:t>dmission</w:t>
      </w:r>
      <w:r>
        <w:rPr>
          <w:sz w:val="24"/>
          <w:szCs w:val="24"/>
        </w:rPr>
        <w:t>s</w:t>
      </w:r>
      <w:r w:rsidRPr="00FC10F2">
        <w:rPr>
          <w:sz w:val="24"/>
          <w:szCs w:val="24"/>
        </w:rPr>
        <w:t xml:space="preserve"> Requirements</w:t>
      </w:r>
      <w:bookmarkEnd w:id="8"/>
    </w:p>
    <w:p w14:paraId="52639E71" w14:textId="77777777" w:rsidR="00423F69" w:rsidRDefault="00423F69" w:rsidP="00156CD4">
      <w:pPr>
        <w:pStyle w:val="BodyText"/>
        <w:spacing w:line="276" w:lineRule="auto"/>
      </w:pPr>
      <w:r>
        <w:t>Once accepted into the DSW program, students are expected to enroll every semester thereafter and make satisfactory progress toward the degree. Students who do not enroll for one semester must apply for readmission compliant with the Graduate Admissions guidelines. Submission of an application for readmission does not ensure acceptance. An application for readmission may be rejected or additional requirements may be imposed on the student.</w:t>
      </w:r>
    </w:p>
    <w:p w14:paraId="52C23AF4" w14:textId="77777777" w:rsidR="00A95C92" w:rsidRPr="00381D44" w:rsidRDefault="00A95C92" w:rsidP="00156CD4">
      <w:pPr>
        <w:pStyle w:val="Heading2"/>
        <w:spacing w:line="276" w:lineRule="auto"/>
        <w:jc w:val="center"/>
      </w:pPr>
      <w:bookmarkStart w:id="9" w:name="_Toc49448356"/>
      <w:r>
        <w:t>CURRICULUM</w:t>
      </w:r>
      <w:bookmarkEnd w:id="9"/>
    </w:p>
    <w:p w14:paraId="005C7DAF" w14:textId="77777777" w:rsidR="00491617" w:rsidRPr="000C101C" w:rsidRDefault="00A95C92" w:rsidP="00156CD4">
      <w:pPr>
        <w:spacing w:line="276" w:lineRule="auto"/>
        <w:rPr>
          <w:sz w:val="24"/>
          <w:szCs w:val="24"/>
        </w:rPr>
      </w:pPr>
      <w:r w:rsidRPr="000C101C">
        <w:rPr>
          <w:sz w:val="24"/>
          <w:szCs w:val="24"/>
        </w:rPr>
        <w:t>The DSW program requires the completion of a minimum of forty-</w:t>
      </w:r>
      <w:r w:rsidR="00DA3DD5">
        <w:rPr>
          <w:sz w:val="24"/>
          <w:szCs w:val="24"/>
        </w:rPr>
        <w:t>eight</w:t>
      </w:r>
      <w:r w:rsidRPr="000C101C">
        <w:rPr>
          <w:sz w:val="24"/>
          <w:szCs w:val="24"/>
        </w:rPr>
        <w:t xml:space="preserve"> (48) </w:t>
      </w:r>
      <w:r w:rsidR="00866806">
        <w:rPr>
          <w:sz w:val="24"/>
          <w:szCs w:val="24"/>
        </w:rPr>
        <w:t xml:space="preserve">credit </w:t>
      </w:r>
      <w:r w:rsidRPr="000C101C">
        <w:rPr>
          <w:sz w:val="24"/>
          <w:szCs w:val="24"/>
        </w:rPr>
        <w:t>hours.</w:t>
      </w:r>
    </w:p>
    <w:p w14:paraId="774E4A48" w14:textId="77777777" w:rsidR="00491617" w:rsidRPr="000C101C" w:rsidRDefault="00DD1F59" w:rsidP="00156CD4">
      <w:pPr>
        <w:pStyle w:val="ListParagraph"/>
        <w:numPr>
          <w:ilvl w:val="0"/>
          <w:numId w:val="8"/>
        </w:numPr>
        <w:spacing w:line="276" w:lineRule="auto"/>
        <w:rPr>
          <w:sz w:val="24"/>
          <w:szCs w:val="24"/>
        </w:rPr>
      </w:pPr>
      <w:r>
        <w:rPr>
          <w:sz w:val="24"/>
          <w:szCs w:val="24"/>
        </w:rPr>
        <w:t>S</w:t>
      </w:r>
      <w:r w:rsidR="00A95C92" w:rsidRPr="000C101C">
        <w:rPr>
          <w:sz w:val="24"/>
          <w:szCs w:val="24"/>
        </w:rPr>
        <w:t>tudents are required to complete thirty (</w:t>
      </w:r>
      <w:r w:rsidR="004F3A63">
        <w:rPr>
          <w:sz w:val="24"/>
          <w:szCs w:val="24"/>
        </w:rPr>
        <w:t>30</w:t>
      </w:r>
      <w:r w:rsidR="00A95C92" w:rsidRPr="000C101C">
        <w:rPr>
          <w:sz w:val="24"/>
          <w:szCs w:val="24"/>
        </w:rPr>
        <w:t xml:space="preserve">) </w:t>
      </w:r>
      <w:r w:rsidR="004F3A63">
        <w:rPr>
          <w:sz w:val="24"/>
          <w:szCs w:val="24"/>
        </w:rPr>
        <w:t xml:space="preserve">credit </w:t>
      </w:r>
      <w:r w:rsidR="00A95C92" w:rsidRPr="000C101C">
        <w:rPr>
          <w:sz w:val="24"/>
          <w:szCs w:val="24"/>
        </w:rPr>
        <w:t>hours of required coursework. The required courses are as follows:</w:t>
      </w:r>
    </w:p>
    <w:p w14:paraId="1184B6B4" w14:textId="77777777" w:rsidR="00866806" w:rsidRPr="000C101C" w:rsidRDefault="00866806" w:rsidP="00866806">
      <w:pPr>
        <w:pStyle w:val="ListParagraph"/>
        <w:numPr>
          <w:ilvl w:val="0"/>
          <w:numId w:val="10"/>
        </w:numPr>
        <w:spacing w:line="276" w:lineRule="auto"/>
        <w:rPr>
          <w:sz w:val="24"/>
          <w:szCs w:val="24"/>
        </w:rPr>
      </w:pPr>
      <w:r w:rsidRPr="000D26C6">
        <w:rPr>
          <w:sz w:val="24"/>
          <w:szCs w:val="24"/>
        </w:rPr>
        <w:t>8020</w:t>
      </w:r>
      <w:r w:rsidRPr="000C101C">
        <w:rPr>
          <w:sz w:val="24"/>
          <w:szCs w:val="24"/>
        </w:rPr>
        <w:t xml:space="preserve"> Fundamentals of Quantitative SW Research (3)</w:t>
      </w:r>
    </w:p>
    <w:p w14:paraId="2B61D3B6" w14:textId="77777777" w:rsidR="00866806" w:rsidRPr="000C101C" w:rsidRDefault="00866806" w:rsidP="00866806">
      <w:pPr>
        <w:pStyle w:val="ListParagraph"/>
        <w:numPr>
          <w:ilvl w:val="0"/>
          <w:numId w:val="10"/>
        </w:numPr>
        <w:spacing w:line="276" w:lineRule="auto"/>
        <w:rPr>
          <w:sz w:val="24"/>
          <w:szCs w:val="24"/>
        </w:rPr>
      </w:pPr>
      <w:r w:rsidRPr="00257374">
        <w:rPr>
          <w:sz w:val="24"/>
          <w:szCs w:val="24"/>
        </w:rPr>
        <w:t>8030</w:t>
      </w:r>
      <w:r w:rsidRPr="000C101C">
        <w:rPr>
          <w:sz w:val="24"/>
          <w:szCs w:val="24"/>
        </w:rPr>
        <w:t xml:space="preserve"> Qualitative Methods for SW (3)</w:t>
      </w:r>
    </w:p>
    <w:p w14:paraId="6303A90F" w14:textId="77777777" w:rsidR="00A95C92" w:rsidRPr="000C101C" w:rsidRDefault="00A95C92" w:rsidP="00156CD4">
      <w:pPr>
        <w:pStyle w:val="ListParagraph"/>
        <w:numPr>
          <w:ilvl w:val="0"/>
          <w:numId w:val="10"/>
        </w:numPr>
        <w:spacing w:line="276" w:lineRule="auto"/>
        <w:rPr>
          <w:sz w:val="24"/>
          <w:szCs w:val="24"/>
        </w:rPr>
      </w:pPr>
      <w:r w:rsidRPr="000C101C">
        <w:rPr>
          <w:sz w:val="24"/>
          <w:szCs w:val="24"/>
        </w:rPr>
        <w:t>8040 Advanced SW Theory (3)</w:t>
      </w:r>
    </w:p>
    <w:p w14:paraId="1E798A47" w14:textId="77777777" w:rsidR="00866806" w:rsidRPr="000C101C" w:rsidRDefault="00866806" w:rsidP="00866806">
      <w:pPr>
        <w:pStyle w:val="ListParagraph"/>
        <w:numPr>
          <w:ilvl w:val="0"/>
          <w:numId w:val="10"/>
        </w:numPr>
        <w:spacing w:line="276" w:lineRule="auto"/>
        <w:rPr>
          <w:sz w:val="24"/>
          <w:szCs w:val="24"/>
        </w:rPr>
      </w:pPr>
      <w:r w:rsidRPr="000D26C6">
        <w:rPr>
          <w:sz w:val="24"/>
          <w:szCs w:val="24"/>
        </w:rPr>
        <w:t>8050</w:t>
      </w:r>
      <w:r w:rsidRPr="000C101C">
        <w:rPr>
          <w:sz w:val="24"/>
          <w:szCs w:val="24"/>
        </w:rPr>
        <w:t xml:space="preserve"> Writing for Publication (3)</w:t>
      </w:r>
    </w:p>
    <w:p w14:paraId="37BA99DD" w14:textId="77777777" w:rsidR="00866806" w:rsidRPr="000C101C" w:rsidRDefault="00866806" w:rsidP="00866806">
      <w:pPr>
        <w:pStyle w:val="ListParagraph"/>
        <w:numPr>
          <w:ilvl w:val="0"/>
          <w:numId w:val="10"/>
        </w:numPr>
        <w:spacing w:line="276" w:lineRule="auto"/>
        <w:rPr>
          <w:sz w:val="24"/>
          <w:szCs w:val="24"/>
        </w:rPr>
      </w:pPr>
      <w:r w:rsidRPr="000D26C6">
        <w:rPr>
          <w:sz w:val="24"/>
          <w:szCs w:val="24"/>
        </w:rPr>
        <w:t>8055</w:t>
      </w:r>
      <w:r w:rsidRPr="000C101C">
        <w:rPr>
          <w:sz w:val="24"/>
          <w:szCs w:val="24"/>
        </w:rPr>
        <w:t xml:space="preserve"> Informatics &amp; Data</w:t>
      </w:r>
      <w:r>
        <w:rPr>
          <w:sz w:val="24"/>
          <w:szCs w:val="24"/>
        </w:rPr>
        <w:t>-</w:t>
      </w:r>
      <w:r w:rsidRPr="000C101C">
        <w:rPr>
          <w:sz w:val="24"/>
          <w:szCs w:val="24"/>
        </w:rPr>
        <w:t>Driven Decision Making (3)</w:t>
      </w:r>
    </w:p>
    <w:p w14:paraId="0CAD857C" w14:textId="77777777" w:rsidR="00A95C92" w:rsidRPr="000C101C" w:rsidRDefault="00C73FA6" w:rsidP="00156CD4">
      <w:pPr>
        <w:pStyle w:val="ListParagraph"/>
        <w:numPr>
          <w:ilvl w:val="0"/>
          <w:numId w:val="10"/>
        </w:numPr>
        <w:spacing w:line="276" w:lineRule="auto"/>
        <w:rPr>
          <w:sz w:val="24"/>
          <w:szCs w:val="24"/>
        </w:rPr>
      </w:pPr>
      <w:r w:rsidRPr="00C73FA6">
        <w:rPr>
          <w:sz w:val="24"/>
          <w:szCs w:val="24"/>
        </w:rPr>
        <w:t>8060</w:t>
      </w:r>
      <w:r w:rsidR="00A95C92" w:rsidRPr="000C101C">
        <w:rPr>
          <w:sz w:val="24"/>
          <w:szCs w:val="24"/>
        </w:rPr>
        <w:t xml:space="preserve"> Developing Fundable Proposals (3)</w:t>
      </w:r>
    </w:p>
    <w:p w14:paraId="77E6A37C" w14:textId="77777777" w:rsidR="00A95C92" w:rsidRPr="000C101C" w:rsidRDefault="000D26C6" w:rsidP="00156CD4">
      <w:pPr>
        <w:pStyle w:val="ListParagraph"/>
        <w:numPr>
          <w:ilvl w:val="0"/>
          <w:numId w:val="10"/>
        </w:numPr>
        <w:spacing w:line="276" w:lineRule="auto"/>
        <w:rPr>
          <w:sz w:val="24"/>
          <w:szCs w:val="24"/>
        </w:rPr>
      </w:pPr>
      <w:r w:rsidRPr="000D26C6">
        <w:rPr>
          <w:sz w:val="24"/>
          <w:szCs w:val="24"/>
        </w:rPr>
        <w:t>8075</w:t>
      </w:r>
      <w:r w:rsidR="00A95C92" w:rsidRPr="000C101C">
        <w:rPr>
          <w:sz w:val="24"/>
          <w:szCs w:val="24"/>
        </w:rPr>
        <w:t xml:space="preserve"> Reflective Supervision (3)</w:t>
      </w:r>
    </w:p>
    <w:p w14:paraId="661ACA26" w14:textId="77777777" w:rsidR="00A95C92" w:rsidRPr="000C101C" w:rsidRDefault="000D26C6" w:rsidP="00156CD4">
      <w:pPr>
        <w:pStyle w:val="ListParagraph"/>
        <w:numPr>
          <w:ilvl w:val="0"/>
          <w:numId w:val="10"/>
        </w:numPr>
        <w:spacing w:line="276" w:lineRule="auto"/>
        <w:rPr>
          <w:sz w:val="24"/>
          <w:szCs w:val="24"/>
        </w:rPr>
      </w:pPr>
      <w:r w:rsidRPr="000D26C6">
        <w:rPr>
          <w:sz w:val="24"/>
          <w:szCs w:val="24"/>
        </w:rPr>
        <w:t>8080</w:t>
      </w:r>
      <w:r w:rsidR="00A95C92" w:rsidRPr="000C101C">
        <w:rPr>
          <w:sz w:val="24"/>
          <w:szCs w:val="24"/>
        </w:rPr>
        <w:t xml:space="preserve"> Managing SW Practice (3)</w:t>
      </w:r>
    </w:p>
    <w:p w14:paraId="2CCA089F" w14:textId="77777777" w:rsidR="00A95C92" w:rsidRPr="000C101C" w:rsidRDefault="00A95C92" w:rsidP="00156CD4">
      <w:pPr>
        <w:pStyle w:val="ListParagraph"/>
        <w:numPr>
          <w:ilvl w:val="0"/>
          <w:numId w:val="10"/>
        </w:numPr>
        <w:spacing w:line="276" w:lineRule="auto"/>
        <w:rPr>
          <w:sz w:val="24"/>
          <w:szCs w:val="24"/>
        </w:rPr>
      </w:pPr>
      <w:r w:rsidRPr="000C101C">
        <w:rPr>
          <w:sz w:val="24"/>
          <w:szCs w:val="24"/>
        </w:rPr>
        <w:t>SUAP 8100 Public Policy Statistics (3)</w:t>
      </w:r>
    </w:p>
    <w:p w14:paraId="5DB9760E" w14:textId="77777777" w:rsidR="00A95C92" w:rsidRPr="000C101C" w:rsidRDefault="00A95C92" w:rsidP="00156CD4">
      <w:pPr>
        <w:pStyle w:val="ListParagraph"/>
        <w:numPr>
          <w:ilvl w:val="0"/>
          <w:numId w:val="10"/>
        </w:numPr>
        <w:spacing w:line="276" w:lineRule="auto"/>
        <w:rPr>
          <w:sz w:val="24"/>
          <w:szCs w:val="24"/>
        </w:rPr>
      </w:pPr>
      <w:r w:rsidRPr="000C101C">
        <w:rPr>
          <w:sz w:val="24"/>
          <w:szCs w:val="24"/>
        </w:rPr>
        <w:t>PADM 8600 Admin Theory &amp; Ethics (3)</w:t>
      </w:r>
    </w:p>
    <w:p w14:paraId="2EF2DD11" w14:textId="77777777" w:rsidR="00A95C92" w:rsidRDefault="00DD1F59" w:rsidP="00156CD4">
      <w:pPr>
        <w:pStyle w:val="ListParagraph"/>
        <w:numPr>
          <w:ilvl w:val="0"/>
          <w:numId w:val="8"/>
        </w:numPr>
        <w:spacing w:line="276" w:lineRule="auto"/>
        <w:rPr>
          <w:sz w:val="24"/>
          <w:szCs w:val="24"/>
        </w:rPr>
      </w:pPr>
      <w:r>
        <w:rPr>
          <w:sz w:val="24"/>
          <w:szCs w:val="24"/>
        </w:rPr>
        <w:t>S</w:t>
      </w:r>
      <w:r w:rsidR="00A95C92" w:rsidRPr="000C101C">
        <w:rPr>
          <w:sz w:val="24"/>
          <w:szCs w:val="24"/>
        </w:rPr>
        <w:t xml:space="preserve">tudents are also required to complete a minimum of </w:t>
      </w:r>
      <w:r w:rsidR="004F3A63">
        <w:rPr>
          <w:sz w:val="24"/>
          <w:szCs w:val="24"/>
        </w:rPr>
        <w:t>twelve</w:t>
      </w:r>
      <w:r w:rsidR="00A95C92" w:rsidRPr="000C101C">
        <w:rPr>
          <w:sz w:val="24"/>
          <w:szCs w:val="24"/>
        </w:rPr>
        <w:t xml:space="preserve"> (</w:t>
      </w:r>
      <w:r w:rsidR="004F3A63">
        <w:rPr>
          <w:sz w:val="24"/>
          <w:szCs w:val="24"/>
        </w:rPr>
        <w:t>12</w:t>
      </w:r>
      <w:r w:rsidR="00A95C92" w:rsidRPr="000C101C">
        <w:rPr>
          <w:sz w:val="24"/>
          <w:szCs w:val="24"/>
        </w:rPr>
        <w:t xml:space="preserve">) </w:t>
      </w:r>
      <w:r w:rsidR="00866806">
        <w:rPr>
          <w:sz w:val="24"/>
          <w:szCs w:val="24"/>
        </w:rPr>
        <w:t xml:space="preserve">credit </w:t>
      </w:r>
      <w:r w:rsidR="00A95C92" w:rsidRPr="000C101C">
        <w:rPr>
          <w:sz w:val="24"/>
          <w:szCs w:val="24"/>
        </w:rPr>
        <w:t xml:space="preserve">hours of </w:t>
      </w:r>
      <w:r w:rsidR="004F3A63">
        <w:rPr>
          <w:sz w:val="24"/>
          <w:szCs w:val="24"/>
        </w:rPr>
        <w:t>electives</w:t>
      </w:r>
      <w:r w:rsidR="00A95C92" w:rsidRPr="000C101C">
        <w:rPr>
          <w:sz w:val="24"/>
          <w:szCs w:val="24"/>
        </w:rPr>
        <w:t>.</w:t>
      </w:r>
    </w:p>
    <w:p w14:paraId="361790D2" w14:textId="77777777" w:rsidR="004F3A63" w:rsidRPr="004F3A63" w:rsidRDefault="004F3A63" w:rsidP="00156CD4">
      <w:pPr>
        <w:pStyle w:val="ListParagraph"/>
        <w:numPr>
          <w:ilvl w:val="0"/>
          <w:numId w:val="8"/>
        </w:numPr>
        <w:spacing w:line="276" w:lineRule="auto"/>
        <w:rPr>
          <w:sz w:val="24"/>
          <w:szCs w:val="24"/>
        </w:rPr>
      </w:pPr>
      <w:r w:rsidRPr="004F3A63">
        <w:rPr>
          <w:sz w:val="24"/>
          <w:szCs w:val="24"/>
        </w:rPr>
        <w:t>Students are required to complete a minimum of six (6) credit hours of dissertation (SWRK 9000).</w:t>
      </w:r>
    </w:p>
    <w:p w14:paraId="411B923E" w14:textId="77777777" w:rsidR="001046D8" w:rsidRPr="00FC10F2" w:rsidRDefault="00917AEE" w:rsidP="00156CD4">
      <w:pPr>
        <w:pStyle w:val="Heading3"/>
        <w:spacing w:line="276" w:lineRule="auto"/>
        <w:rPr>
          <w:sz w:val="24"/>
          <w:szCs w:val="24"/>
        </w:rPr>
      </w:pPr>
      <w:bookmarkStart w:id="10" w:name="_Toc49448357"/>
      <w:r>
        <w:rPr>
          <w:sz w:val="24"/>
          <w:szCs w:val="24"/>
        </w:rPr>
        <w:t xml:space="preserve">Sample </w:t>
      </w:r>
      <w:r w:rsidR="001046D8">
        <w:rPr>
          <w:sz w:val="24"/>
          <w:szCs w:val="24"/>
        </w:rPr>
        <w:t>Study Plan</w:t>
      </w:r>
      <w:bookmarkEnd w:id="10"/>
    </w:p>
    <w:p w14:paraId="59C63913" w14:textId="77777777" w:rsidR="001F2FFA" w:rsidRDefault="005F2E31" w:rsidP="00156CD4">
      <w:pPr>
        <w:pStyle w:val="BodyText"/>
        <w:spacing w:line="276" w:lineRule="auto"/>
      </w:pPr>
      <w:r>
        <w:t xml:space="preserve">The </w:t>
      </w:r>
      <w:r w:rsidR="00866806">
        <w:t xml:space="preserve">DSW </w:t>
      </w:r>
      <w:r>
        <w:t xml:space="preserve">program </w:t>
      </w:r>
      <w:r w:rsidR="00866806">
        <w:t>is</w:t>
      </w:r>
      <w:r>
        <w:t xml:space="preserve"> designed </w:t>
      </w:r>
      <w:r w:rsidR="00866806">
        <w:t xml:space="preserve">for </w:t>
      </w:r>
      <w:r>
        <w:t xml:space="preserve">students </w:t>
      </w:r>
      <w:r w:rsidR="00866806">
        <w:t xml:space="preserve">to </w:t>
      </w:r>
      <w:r>
        <w:t xml:space="preserve">complete their degree in three years. A sample of a three-year </w:t>
      </w:r>
      <w:r w:rsidR="00866806">
        <w:t xml:space="preserve">study </w:t>
      </w:r>
      <w:r>
        <w:t>plan is included below:</w:t>
      </w:r>
    </w:p>
    <w:p w14:paraId="248884F7" w14:textId="77777777" w:rsidR="00866806" w:rsidRDefault="00866806" w:rsidP="00156CD4">
      <w:pPr>
        <w:pStyle w:val="BodyText"/>
        <w:spacing w:line="276" w:lineRule="auto"/>
      </w:pPr>
    </w:p>
    <w:p w14:paraId="2461C343" w14:textId="77777777" w:rsidR="00866806" w:rsidRDefault="00866806" w:rsidP="00156CD4">
      <w:pPr>
        <w:pStyle w:val="BodyText"/>
        <w:spacing w:line="276" w:lineRule="auto"/>
      </w:pPr>
    </w:p>
    <w:p w14:paraId="558C9869" w14:textId="77777777" w:rsidR="00866806" w:rsidRDefault="00866806" w:rsidP="00156CD4">
      <w:pPr>
        <w:pStyle w:val="BodyText"/>
        <w:spacing w:line="276" w:lineRule="auto"/>
      </w:pPr>
    </w:p>
    <w:tbl>
      <w:tblPr>
        <w:tblW w:w="10007" w:type="dxa"/>
        <w:jc w:val="center"/>
        <w:tblCellMar>
          <w:left w:w="0" w:type="dxa"/>
          <w:right w:w="0" w:type="dxa"/>
        </w:tblCellMar>
        <w:tblLook w:val="04A0" w:firstRow="1" w:lastRow="0" w:firstColumn="1" w:lastColumn="0" w:noHBand="0" w:noVBand="1"/>
      </w:tblPr>
      <w:tblGrid>
        <w:gridCol w:w="1128"/>
        <w:gridCol w:w="4310"/>
        <w:gridCol w:w="20"/>
        <w:gridCol w:w="4088"/>
        <w:gridCol w:w="461"/>
      </w:tblGrid>
      <w:tr w:rsidR="001D24DE" w:rsidRPr="003F689A" w14:paraId="2FF06812" w14:textId="77777777" w:rsidTr="001D24DE">
        <w:trPr>
          <w:trHeight w:val="558"/>
          <w:jc w:val="center"/>
        </w:trPr>
        <w:tc>
          <w:tcPr>
            <w:tcW w:w="1128" w:type="dxa"/>
            <w:vAlign w:val="bottom"/>
          </w:tcPr>
          <w:p w14:paraId="0DBFE165" w14:textId="77777777" w:rsidR="001D24DE" w:rsidRPr="000C101C" w:rsidRDefault="001D24DE" w:rsidP="002216A7">
            <w:pPr>
              <w:jc w:val="center"/>
              <w:rPr>
                <w:sz w:val="24"/>
                <w:szCs w:val="24"/>
              </w:rPr>
            </w:pPr>
            <w:bookmarkStart w:id="11" w:name="_Toc49448358"/>
          </w:p>
        </w:tc>
        <w:tc>
          <w:tcPr>
            <w:tcW w:w="4310" w:type="dxa"/>
            <w:shd w:val="clear" w:color="auto" w:fill="auto"/>
            <w:tcMar>
              <w:top w:w="15" w:type="dxa"/>
              <w:left w:w="108" w:type="dxa"/>
              <w:bottom w:w="0" w:type="dxa"/>
              <w:right w:w="108" w:type="dxa"/>
            </w:tcMar>
            <w:vAlign w:val="bottom"/>
          </w:tcPr>
          <w:p w14:paraId="15368CBA" w14:textId="77777777" w:rsidR="001D24DE" w:rsidRPr="003F689A" w:rsidRDefault="001D24DE" w:rsidP="002216A7">
            <w:pPr>
              <w:jc w:val="center"/>
              <w:rPr>
                <w:b/>
                <w:sz w:val="24"/>
                <w:szCs w:val="24"/>
              </w:rPr>
            </w:pPr>
            <w:r w:rsidRPr="003F689A">
              <w:rPr>
                <w:b/>
                <w:sz w:val="24"/>
                <w:szCs w:val="24"/>
              </w:rPr>
              <w:t>Even-Year Cohort</w:t>
            </w:r>
          </w:p>
        </w:tc>
        <w:tc>
          <w:tcPr>
            <w:tcW w:w="20" w:type="dxa"/>
            <w:shd w:val="clear" w:color="auto" w:fill="auto"/>
            <w:vAlign w:val="bottom"/>
          </w:tcPr>
          <w:p w14:paraId="68C1756A" w14:textId="77777777" w:rsidR="001D24DE" w:rsidRPr="003F689A" w:rsidRDefault="001D24DE" w:rsidP="002216A7">
            <w:pPr>
              <w:ind w:left="103"/>
              <w:jc w:val="center"/>
              <w:rPr>
                <w:b/>
                <w:sz w:val="24"/>
                <w:szCs w:val="24"/>
              </w:rPr>
            </w:pPr>
          </w:p>
        </w:tc>
        <w:tc>
          <w:tcPr>
            <w:tcW w:w="4088" w:type="dxa"/>
            <w:shd w:val="clear" w:color="auto" w:fill="auto"/>
            <w:vAlign w:val="bottom"/>
          </w:tcPr>
          <w:p w14:paraId="60C24609" w14:textId="77777777" w:rsidR="001D24DE" w:rsidRPr="003F689A" w:rsidRDefault="001D24DE" w:rsidP="002216A7">
            <w:pPr>
              <w:jc w:val="center"/>
              <w:rPr>
                <w:b/>
                <w:sz w:val="24"/>
                <w:szCs w:val="24"/>
              </w:rPr>
            </w:pPr>
            <w:r w:rsidRPr="003F689A">
              <w:rPr>
                <w:b/>
                <w:sz w:val="24"/>
                <w:szCs w:val="24"/>
              </w:rPr>
              <w:t>Odd-Year Cohort</w:t>
            </w:r>
          </w:p>
        </w:tc>
        <w:tc>
          <w:tcPr>
            <w:tcW w:w="461" w:type="dxa"/>
            <w:shd w:val="clear" w:color="auto" w:fill="auto"/>
            <w:tcMar>
              <w:top w:w="15" w:type="dxa"/>
              <w:left w:w="108" w:type="dxa"/>
              <w:bottom w:w="0" w:type="dxa"/>
              <w:right w:w="108" w:type="dxa"/>
            </w:tcMar>
            <w:vAlign w:val="bottom"/>
          </w:tcPr>
          <w:p w14:paraId="1805C201" w14:textId="77777777" w:rsidR="001D24DE" w:rsidRPr="003F689A" w:rsidRDefault="001D24DE" w:rsidP="002216A7">
            <w:pPr>
              <w:jc w:val="center"/>
              <w:rPr>
                <w:sz w:val="24"/>
                <w:szCs w:val="24"/>
              </w:rPr>
            </w:pPr>
          </w:p>
        </w:tc>
      </w:tr>
      <w:tr w:rsidR="001D24DE" w:rsidRPr="003F689A" w14:paraId="01476802" w14:textId="77777777" w:rsidTr="001D24DE">
        <w:trPr>
          <w:trHeight w:val="70"/>
          <w:jc w:val="center"/>
        </w:trPr>
        <w:tc>
          <w:tcPr>
            <w:tcW w:w="1128" w:type="dxa"/>
            <w:tcBorders>
              <w:bottom w:val="single" w:sz="18" w:space="0" w:color="auto"/>
            </w:tcBorders>
            <w:vAlign w:val="center"/>
          </w:tcPr>
          <w:p w14:paraId="34D54DDC" w14:textId="77777777" w:rsidR="001D24DE" w:rsidRPr="003F689A" w:rsidRDefault="001D24DE" w:rsidP="002216A7">
            <w:pPr>
              <w:jc w:val="center"/>
              <w:rPr>
                <w:b/>
                <w:bCs/>
                <w:sz w:val="24"/>
                <w:szCs w:val="24"/>
              </w:rPr>
            </w:pPr>
            <w:r w:rsidRPr="003F689A">
              <w:rPr>
                <w:b/>
                <w:bCs/>
                <w:sz w:val="24"/>
                <w:szCs w:val="24"/>
              </w:rPr>
              <w:t>Year 1</w:t>
            </w:r>
          </w:p>
        </w:tc>
        <w:tc>
          <w:tcPr>
            <w:tcW w:w="8418" w:type="dxa"/>
            <w:gridSpan w:val="3"/>
            <w:tcBorders>
              <w:bottom w:val="single" w:sz="18" w:space="0" w:color="auto"/>
            </w:tcBorders>
            <w:shd w:val="clear" w:color="auto" w:fill="auto"/>
            <w:tcMar>
              <w:top w:w="15" w:type="dxa"/>
              <w:left w:w="108" w:type="dxa"/>
              <w:bottom w:w="0" w:type="dxa"/>
              <w:right w:w="108" w:type="dxa"/>
            </w:tcMar>
            <w:vAlign w:val="center"/>
            <w:hideMark/>
          </w:tcPr>
          <w:p w14:paraId="7618CA29" w14:textId="77777777" w:rsidR="001D24DE" w:rsidRPr="003F689A" w:rsidRDefault="001D24DE" w:rsidP="002216A7">
            <w:pPr>
              <w:rPr>
                <w:sz w:val="24"/>
                <w:szCs w:val="24"/>
              </w:rPr>
            </w:pPr>
          </w:p>
        </w:tc>
        <w:tc>
          <w:tcPr>
            <w:tcW w:w="461" w:type="dxa"/>
            <w:tcBorders>
              <w:bottom w:val="single" w:sz="18" w:space="0" w:color="auto"/>
            </w:tcBorders>
            <w:shd w:val="clear" w:color="auto" w:fill="auto"/>
            <w:vAlign w:val="center"/>
          </w:tcPr>
          <w:p w14:paraId="30106D8C" w14:textId="77777777" w:rsidR="001D24DE" w:rsidRPr="003F689A" w:rsidRDefault="001D24DE" w:rsidP="002216A7">
            <w:pPr>
              <w:rPr>
                <w:sz w:val="24"/>
                <w:szCs w:val="24"/>
              </w:rPr>
            </w:pPr>
          </w:p>
        </w:tc>
      </w:tr>
      <w:tr w:rsidR="001D24DE" w:rsidRPr="003F689A" w14:paraId="270A89EB" w14:textId="77777777" w:rsidTr="001D24DE">
        <w:trPr>
          <w:trHeight w:val="558"/>
          <w:jc w:val="center"/>
        </w:trPr>
        <w:tc>
          <w:tcPr>
            <w:tcW w:w="1128" w:type="dxa"/>
            <w:vMerge w:val="restart"/>
            <w:tcBorders>
              <w:top w:val="single" w:sz="18" w:space="0" w:color="auto"/>
              <w:left w:val="single" w:sz="18" w:space="0" w:color="auto"/>
              <w:bottom w:val="single" w:sz="4" w:space="0" w:color="auto"/>
              <w:right w:val="single" w:sz="4" w:space="0" w:color="auto"/>
            </w:tcBorders>
            <w:vAlign w:val="center"/>
          </w:tcPr>
          <w:p w14:paraId="2B6DC788" w14:textId="77777777" w:rsidR="001D24DE" w:rsidRPr="003F689A" w:rsidRDefault="001D24DE" w:rsidP="002216A7">
            <w:pPr>
              <w:jc w:val="center"/>
              <w:rPr>
                <w:sz w:val="24"/>
                <w:szCs w:val="24"/>
              </w:rPr>
            </w:pPr>
            <w:r w:rsidRPr="003F689A">
              <w:rPr>
                <w:b/>
                <w:bCs/>
                <w:sz w:val="24"/>
                <w:szCs w:val="24"/>
              </w:rPr>
              <w:t>Fall</w:t>
            </w:r>
          </w:p>
        </w:tc>
        <w:tc>
          <w:tcPr>
            <w:tcW w:w="431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hideMark/>
          </w:tcPr>
          <w:p w14:paraId="2D8C65BB" w14:textId="77777777" w:rsidR="001D24DE" w:rsidRPr="003F689A" w:rsidRDefault="001D24DE" w:rsidP="002216A7">
            <w:pPr>
              <w:rPr>
                <w:sz w:val="24"/>
                <w:szCs w:val="24"/>
              </w:rPr>
            </w:pPr>
            <w:r w:rsidRPr="003F689A">
              <w:rPr>
                <w:sz w:val="24"/>
                <w:szCs w:val="24"/>
              </w:rPr>
              <w:t>PADM 8600/7600  Admin Theory &amp; Ethics</w:t>
            </w:r>
          </w:p>
        </w:tc>
        <w:tc>
          <w:tcPr>
            <w:tcW w:w="20" w:type="dxa"/>
            <w:tcBorders>
              <w:top w:val="single" w:sz="18" w:space="0" w:color="auto"/>
              <w:bottom w:val="single" w:sz="4" w:space="0" w:color="auto"/>
            </w:tcBorders>
            <w:shd w:val="clear" w:color="auto" w:fill="auto"/>
            <w:vAlign w:val="center"/>
          </w:tcPr>
          <w:p w14:paraId="7E27742F" w14:textId="77777777" w:rsidR="001D24DE" w:rsidRPr="003F689A" w:rsidRDefault="001D24DE" w:rsidP="002216A7">
            <w:pPr>
              <w:rPr>
                <w:sz w:val="24"/>
                <w:szCs w:val="24"/>
              </w:rPr>
            </w:pPr>
          </w:p>
        </w:tc>
        <w:tc>
          <w:tcPr>
            <w:tcW w:w="4088" w:type="dxa"/>
            <w:tcBorders>
              <w:top w:val="single" w:sz="18" w:space="0" w:color="auto"/>
              <w:left w:val="nil"/>
              <w:bottom w:val="single" w:sz="4" w:space="0" w:color="auto"/>
              <w:right w:val="single" w:sz="4" w:space="0" w:color="auto"/>
            </w:tcBorders>
            <w:shd w:val="clear" w:color="auto" w:fill="auto"/>
            <w:vAlign w:val="center"/>
          </w:tcPr>
          <w:p w14:paraId="4AA12EF0" w14:textId="77777777" w:rsidR="001D24DE" w:rsidRPr="003F689A" w:rsidRDefault="001D24DE" w:rsidP="002216A7">
            <w:pPr>
              <w:rPr>
                <w:sz w:val="24"/>
                <w:szCs w:val="24"/>
              </w:rPr>
            </w:pPr>
            <w:r w:rsidRPr="003F689A">
              <w:rPr>
                <w:sz w:val="24"/>
                <w:szCs w:val="24"/>
              </w:rPr>
              <w:t>PADM 8600/7600 Admin Theory &amp; Ethics</w:t>
            </w:r>
          </w:p>
        </w:tc>
        <w:tc>
          <w:tcPr>
            <w:tcW w:w="461"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14:paraId="24929929" w14:textId="77777777" w:rsidR="001D24DE" w:rsidRPr="003F689A" w:rsidRDefault="001D24DE" w:rsidP="002216A7">
            <w:pPr>
              <w:jc w:val="center"/>
              <w:rPr>
                <w:sz w:val="24"/>
                <w:szCs w:val="24"/>
              </w:rPr>
            </w:pPr>
            <w:r w:rsidRPr="003F689A">
              <w:rPr>
                <w:sz w:val="24"/>
                <w:szCs w:val="24"/>
              </w:rPr>
              <w:t>3</w:t>
            </w:r>
          </w:p>
        </w:tc>
      </w:tr>
      <w:tr w:rsidR="001D24DE" w:rsidRPr="003F689A" w14:paraId="28F1E15F" w14:textId="77777777" w:rsidTr="001D24DE">
        <w:trPr>
          <w:trHeight w:val="558"/>
          <w:jc w:val="center"/>
        </w:trPr>
        <w:tc>
          <w:tcPr>
            <w:tcW w:w="1128" w:type="dxa"/>
            <w:vMerge/>
            <w:tcBorders>
              <w:top w:val="single" w:sz="4" w:space="0" w:color="auto"/>
              <w:left w:val="single" w:sz="18" w:space="0" w:color="auto"/>
              <w:bottom w:val="single" w:sz="18" w:space="0" w:color="auto"/>
              <w:right w:val="single" w:sz="4" w:space="0" w:color="auto"/>
            </w:tcBorders>
            <w:vAlign w:val="center"/>
          </w:tcPr>
          <w:p w14:paraId="5A59D5E9" w14:textId="77777777" w:rsidR="001D24DE" w:rsidRPr="003F689A" w:rsidRDefault="001D24DE" w:rsidP="002216A7">
            <w:pPr>
              <w:jc w:val="center"/>
              <w:rPr>
                <w:sz w:val="24"/>
                <w:szCs w:val="24"/>
              </w:rPr>
            </w:pPr>
          </w:p>
        </w:tc>
        <w:tc>
          <w:tcPr>
            <w:tcW w:w="431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hideMark/>
          </w:tcPr>
          <w:p w14:paraId="437027CE" w14:textId="77777777" w:rsidR="001D24DE" w:rsidRPr="003F689A" w:rsidRDefault="001D24DE" w:rsidP="002216A7">
            <w:pPr>
              <w:rPr>
                <w:sz w:val="24"/>
                <w:szCs w:val="24"/>
              </w:rPr>
            </w:pPr>
            <w:r w:rsidRPr="003F689A">
              <w:rPr>
                <w:bCs/>
                <w:sz w:val="24"/>
                <w:szCs w:val="24"/>
              </w:rPr>
              <w:t>SWRK 8040 Advanced SW Theory</w:t>
            </w:r>
          </w:p>
        </w:tc>
        <w:tc>
          <w:tcPr>
            <w:tcW w:w="20" w:type="dxa"/>
            <w:tcBorders>
              <w:top w:val="single" w:sz="4" w:space="0" w:color="auto"/>
              <w:bottom w:val="single" w:sz="18" w:space="0" w:color="auto"/>
            </w:tcBorders>
            <w:shd w:val="clear" w:color="auto" w:fill="auto"/>
            <w:vAlign w:val="center"/>
          </w:tcPr>
          <w:p w14:paraId="40B3F3B6" w14:textId="77777777" w:rsidR="001D24DE" w:rsidRPr="003F689A" w:rsidRDefault="001D24DE" w:rsidP="002216A7">
            <w:pPr>
              <w:ind w:left="103"/>
              <w:jc w:val="both"/>
              <w:rPr>
                <w:sz w:val="24"/>
                <w:szCs w:val="24"/>
              </w:rPr>
            </w:pPr>
          </w:p>
        </w:tc>
        <w:tc>
          <w:tcPr>
            <w:tcW w:w="4088" w:type="dxa"/>
            <w:tcBorders>
              <w:top w:val="single" w:sz="4" w:space="0" w:color="auto"/>
              <w:left w:val="nil"/>
              <w:bottom w:val="single" w:sz="18" w:space="0" w:color="auto"/>
              <w:right w:val="single" w:sz="4" w:space="0" w:color="auto"/>
            </w:tcBorders>
            <w:shd w:val="clear" w:color="auto" w:fill="auto"/>
            <w:vAlign w:val="center"/>
          </w:tcPr>
          <w:p w14:paraId="529959D8" w14:textId="77777777" w:rsidR="001D24DE" w:rsidRPr="003F689A" w:rsidRDefault="001D24DE" w:rsidP="002216A7">
            <w:pPr>
              <w:jc w:val="both"/>
              <w:rPr>
                <w:sz w:val="24"/>
                <w:szCs w:val="24"/>
              </w:rPr>
            </w:pPr>
            <w:r w:rsidRPr="003F689A">
              <w:rPr>
                <w:sz w:val="24"/>
                <w:szCs w:val="24"/>
              </w:rPr>
              <w:t>SUAP 8100/7100 Public Policy Statistics</w:t>
            </w:r>
          </w:p>
        </w:tc>
        <w:tc>
          <w:tcPr>
            <w:tcW w:w="461"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14:paraId="60188D4E" w14:textId="77777777" w:rsidR="001D24DE" w:rsidRPr="003F689A" w:rsidRDefault="001D24DE" w:rsidP="002216A7">
            <w:pPr>
              <w:jc w:val="center"/>
              <w:rPr>
                <w:sz w:val="24"/>
                <w:szCs w:val="24"/>
              </w:rPr>
            </w:pPr>
            <w:r w:rsidRPr="003F689A">
              <w:rPr>
                <w:sz w:val="24"/>
                <w:szCs w:val="24"/>
              </w:rPr>
              <w:t>3</w:t>
            </w:r>
          </w:p>
        </w:tc>
      </w:tr>
      <w:tr w:rsidR="001D24DE" w:rsidRPr="003F689A" w14:paraId="1E0F25F7" w14:textId="77777777" w:rsidTr="001D24DE">
        <w:trPr>
          <w:trHeight w:val="558"/>
          <w:jc w:val="center"/>
        </w:trPr>
        <w:tc>
          <w:tcPr>
            <w:tcW w:w="1128" w:type="dxa"/>
            <w:vMerge w:val="restart"/>
            <w:tcBorders>
              <w:top w:val="single" w:sz="18" w:space="0" w:color="auto"/>
              <w:left w:val="single" w:sz="18" w:space="0" w:color="auto"/>
              <w:bottom w:val="single" w:sz="4" w:space="0" w:color="auto"/>
              <w:right w:val="single" w:sz="4" w:space="0" w:color="auto"/>
            </w:tcBorders>
            <w:vAlign w:val="center"/>
          </w:tcPr>
          <w:p w14:paraId="625FD2E6" w14:textId="77777777" w:rsidR="001D24DE" w:rsidRPr="003F689A" w:rsidRDefault="001D24DE" w:rsidP="002216A7">
            <w:pPr>
              <w:jc w:val="center"/>
              <w:rPr>
                <w:sz w:val="24"/>
                <w:szCs w:val="24"/>
              </w:rPr>
            </w:pPr>
            <w:r w:rsidRPr="003F689A">
              <w:rPr>
                <w:b/>
                <w:bCs/>
                <w:sz w:val="24"/>
                <w:szCs w:val="24"/>
              </w:rPr>
              <w:t>Spring</w:t>
            </w:r>
          </w:p>
        </w:tc>
        <w:tc>
          <w:tcPr>
            <w:tcW w:w="431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14:paraId="112AB625" w14:textId="77777777" w:rsidR="001D24DE" w:rsidRPr="003F689A" w:rsidRDefault="001D24DE" w:rsidP="002216A7">
            <w:pPr>
              <w:rPr>
                <w:sz w:val="24"/>
                <w:szCs w:val="24"/>
              </w:rPr>
            </w:pPr>
            <w:r w:rsidRPr="003F689A">
              <w:rPr>
                <w:sz w:val="24"/>
                <w:szCs w:val="24"/>
              </w:rPr>
              <w:t xml:space="preserve">SWRK 8020 Quantitative SW Research </w:t>
            </w:r>
          </w:p>
        </w:tc>
        <w:tc>
          <w:tcPr>
            <w:tcW w:w="20" w:type="dxa"/>
            <w:tcBorders>
              <w:top w:val="single" w:sz="18" w:space="0" w:color="auto"/>
              <w:bottom w:val="single" w:sz="4" w:space="0" w:color="auto"/>
            </w:tcBorders>
            <w:shd w:val="clear" w:color="auto" w:fill="auto"/>
            <w:vAlign w:val="center"/>
          </w:tcPr>
          <w:p w14:paraId="2E9A7532" w14:textId="77777777" w:rsidR="001D24DE" w:rsidRPr="003F689A" w:rsidRDefault="001D24DE" w:rsidP="002216A7">
            <w:pPr>
              <w:jc w:val="both"/>
              <w:rPr>
                <w:sz w:val="24"/>
                <w:szCs w:val="24"/>
              </w:rPr>
            </w:pPr>
          </w:p>
        </w:tc>
        <w:tc>
          <w:tcPr>
            <w:tcW w:w="4088" w:type="dxa"/>
            <w:tcBorders>
              <w:top w:val="single" w:sz="18" w:space="0" w:color="auto"/>
              <w:left w:val="nil"/>
              <w:bottom w:val="single" w:sz="4" w:space="0" w:color="auto"/>
              <w:right w:val="single" w:sz="4" w:space="0" w:color="auto"/>
            </w:tcBorders>
            <w:shd w:val="clear" w:color="auto" w:fill="auto"/>
            <w:vAlign w:val="center"/>
          </w:tcPr>
          <w:p w14:paraId="768ECB23" w14:textId="77777777" w:rsidR="001D24DE" w:rsidRPr="003F689A" w:rsidRDefault="001D24DE" w:rsidP="002216A7">
            <w:pPr>
              <w:jc w:val="both"/>
              <w:rPr>
                <w:sz w:val="24"/>
                <w:szCs w:val="24"/>
              </w:rPr>
            </w:pPr>
            <w:r w:rsidRPr="003F689A">
              <w:rPr>
                <w:bCs/>
                <w:sz w:val="24"/>
                <w:szCs w:val="24"/>
              </w:rPr>
              <w:t>SWRK 8075 Reflective Supervision</w:t>
            </w:r>
          </w:p>
        </w:tc>
        <w:tc>
          <w:tcPr>
            <w:tcW w:w="461"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14:paraId="5F1404F5" w14:textId="77777777" w:rsidR="001D24DE" w:rsidRPr="003F689A" w:rsidRDefault="001D24DE" w:rsidP="002216A7">
            <w:pPr>
              <w:jc w:val="center"/>
              <w:rPr>
                <w:sz w:val="24"/>
                <w:szCs w:val="24"/>
              </w:rPr>
            </w:pPr>
            <w:r w:rsidRPr="003F689A">
              <w:rPr>
                <w:sz w:val="24"/>
                <w:szCs w:val="24"/>
              </w:rPr>
              <w:t>3</w:t>
            </w:r>
          </w:p>
        </w:tc>
      </w:tr>
      <w:tr w:rsidR="001D24DE" w:rsidRPr="003F689A" w14:paraId="7548A58D" w14:textId="77777777" w:rsidTr="001D24DE">
        <w:trPr>
          <w:trHeight w:val="558"/>
          <w:jc w:val="center"/>
        </w:trPr>
        <w:tc>
          <w:tcPr>
            <w:tcW w:w="1128" w:type="dxa"/>
            <w:vMerge/>
            <w:tcBorders>
              <w:top w:val="single" w:sz="4" w:space="0" w:color="auto"/>
              <w:left w:val="single" w:sz="18" w:space="0" w:color="auto"/>
              <w:bottom w:val="single" w:sz="18" w:space="0" w:color="auto"/>
              <w:right w:val="single" w:sz="4" w:space="0" w:color="auto"/>
            </w:tcBorders>
            <w:vAlign w:val="center"/>
          </w:tcPr>
          <w:p w14:paraId="46302AFA" w14:textId="77777777" w:rsidR="001D24DE" w:rsidRPr="003F689A" w:rsidRDefault="001D24DE" w:rsidP="002216A7">
            <w:pPr>
              <w:jc w:val="center"/>
              <w:rPr>
                <w:sz w:val="24"/>
                <w:szCs w:val="24"/>
              </w:rPr>
            </w:pPr>
          </w:p>
        </w:tc>
        <w:tc>
          <w:tcPr>
            <w:tcW w:w="431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14:paraId="40EDA624" w14:textId="77777777" w:rsidR="001D24DE" w:rsidRPr="003F689A" w:rsidRDefault="001D24DE" w:rsidP="002216A7">
            <w:pPr>
              <w:rPr>
                <w:sz w:val="24"/>
                <w:szCs w:val="24"/>
              </w:rPr>
            </w:pPr>
            <w:r w:rsidRPr="003F689A">
              <w:rPr>
                <w:bCs/>
                <w:sz w:val="24"/>
                <w:szCs w:val="24"/>
              </w:rPr>
              <w:t>SWRK 8060 Develop. Fund. Proposals</w:t>
            </w:r>
          </w:p>
        </w:tc>
        <w:tc>
          <w:tcPr>
            <w:tcW w:w="20" w:type="dxa"/>
            <w:tcBorders>
              <w:top w:val="single" w:sz="4" w:space="0" w:color="auto"/>
              <w:bottom w:val="single" w:sz="18" w:space="0" w:color="auto"/>
            </w:tcBorders>
            <w:shd w:val="clear" w:color="auto" w:fill="auto"/>
            <w:vAlign w:val="center"/>
          </w:tcPr>
          <w:p w14:paraId="780B8D70" w14:textId="77777777" w:rsidR="001D24DE" w:rsidRPr="003F689A" w:rsidRDefault="001D24DE" w:rsidP="002216A7">
            <w:pPr>
              <w:ind w:left="103"/>
              <w:jc w:val="both"/>
              <w:rPr>
                <w:sz w:val="24"/>
                <w:szCs w:val="24"/>
              </w:rPr>
            </w:pPr>
          </w:p>
        </w:tc>
        <w:tc>
          <w:tcPr>
            <w:tcW w:w="4088" w:type="dxa"/>
            <w:tcBorders>
              <w:top w:val="single" w:sz="4" w:space="0" w:color="auto"/>
              <w:left w:val="nil"/>
              <w:bottom w:val="single" w:sz="18" w:space="0" w:color="auto"/>
              <w:right w:val="single" w:sz="4" w:space="0" w:color="auto"/>
            </w:tcBorders>
            <w:shd w:val="clear" w:color="auto" w:fill="auto"/>
            <w:vAlign w:val="center"/>
          </w:tcPr>
          <w:p w14:paraId="6E3E0423" w14:textId="77777777" w:rsidR="001D24DE" w:rsidRPr="003F689A" w:rsidRDefault="001D24DE" w:rsidP="002216A7">
            <w:pPr>
              <w:jc w:val="both"/>
              <w:rPr>
                <w:sz w:val="24"/>
                <w:szCs w:val="24"/>
              </w:rPr>
            </w:pPr>
            <w:r w:rsidRPr="003F689A">
              <w:rPr>
                <w:bCs/>
                <w:sz w:val="24"/>
                <w:szCs w:val="24"/>
              </w:rPr>
              <w:t>SWRK 8060 Develop. Fund. Proposals</w:t>
            </w:r>
          </w:p>
        </w:tc>
        <w:tc>
          <w:tcPr>
            <w:tcW w:w="461"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14:paraId="5C3195B2" w14:textId="77777777" w:rsidR="001D24DE" w:rsidRPr="003F689A" w:rsidRDefault="001D24DE" w:rsidP="002216A7">
            <w:pPr>
              <w:jc w:val="center"/>
              <w:rPr>
                <w:sz w:val="24"/>
                <w:szCs w:val="24"/>
              </w:rPr>
            </w:pPr>
            <w:r w:rsidRPr="003F689A">
              <w:rPr>
                <w:sz w:val="24"/>
                <w:szCs w:val="24"/>
              </w:rPr>
              <w:t>3</w:t>
            </w:r>
          </w:p>
        </w:tc>
      </w:tr>
      <w:tr w:rsidR="001D24DE" w:rsidRPr="003F689A" w14:paraId="7D3A0007" w14:textId="77777777" w:rsidTr="001D24DE">
        <w:trPr>
          <w:trHeight w:val="558"/>
          <w:jc w:val="center"/>
        </w:trPr>
        <w:tc>
          <w:tcPr>
            <w:tcW w:w="1128" w:type="dxa"/>
            <w:vMerge w:val="restart"/>
            <w:tcBorders>
              <w:top w:val="single" w:sz="18" w:space="0" w:color="auto"/>
              <w:left w:val="single" w:sz="18" w:space="0" w:color="auto"/>
              <w:bottom w:val="single" w:sz="4" w:space="0" w:color="auto"/>
              <w:right w:val="single" w:sz="4" w:space="0" w:color="auto"/>
            </w:tcBorders>
            <w:vAlign w:val="center"/>
          </w:tcPr>
          <w:p w14:paraId="7F0414E5" w14:textId="77777777" w:rsidR="001D24DE" w:rsidRPr="003F689A" w:rsidRDefault="001D24DE" w:rsidP="002216A7">
            <w:pPr>
              <w:jc w:val="center"/>
              <w:rPr>
                <w:sz w:val="24"/>
                <w:szCs w:val="24"/>
              </w:rPr>
            </w:pPr>
            <w:r w:rsidRPr="003F689A">
              <w:rPr>
                <w:b/>
                <w:bCs/>
                <w:sz w:val="24"/>
                <w:szCs w:val="24"/>
              </w:rPr>
              <w:t>Summer</w:t>
            </w:r>
          </w:p>
        </w:tc>
        <w:tc>
          <w:tcPr>
            <w:tcW w:w="431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14:paraId="5AA28D00" w14:textId="77777777" w:rsidR="001D24DE" w:rsidRPr="003F689A" w:rsidRDefault="001D24DE" w:rsidP="002216A7">
            <w:pPr>
              <w:rPr>
                <w:sz w:val="24"/>
                <w:szCs w:val="24"/>
              </w:rPr>
            </w:pPr>
            <w:r w:rsidRPr="003F689A">
              <w:rPr>
                <w:sz w:val="24"/>
                <w:szCs w:val="24"/>
              </w:rPr>
              <w:t>SWRK 8050 Writing for Publication</w:t>
            </w:r>
          </w:p>
        </w:tc>
        <w:tc>
          <w:tcPr>
            <w:tcW w:w="20" w:type="dxa"/>
            <w:tcBorders>
              <w:top w:val="single" w:sz="18" w:space="0" w:color="auto"/>
              <w:bottom w:val="single" w:sz="4" w:space="0" w:color="auto"/>
            </w:tcBorders>
            <w:shd w:val="clear" w:color="auto" w:fill="auto"/>
            <w:vAlign w:val="center"/>
          </w:tcPr>
          <w:p w14:paraId="290823ED" w14:textId="77777777" w:rsidR="001D24DE" w:rsidRPr="003F689A" w:rsidRDefault="001D24DE" w:rsidP="002216A7">
            <w:pPr>
              <w:ind w:left="85"/>
              <w:jc w:val="both"/>
              <w:rPr>
                <w:sz w:val="24"/>
                <w:szCs w:val="24"/>
              </w:rPr>
            </w:pPr>
          </w:p>
        </w:tc>
        <w:tc>
          <w:tcPr>
            <w:tcW w:w="4088" w:type="dxa"/>
            <w:tcBorders>
              <w:top w:val="single" w:sz="18" w:space="0" w:color="auto"/>
              <w:left w:val="nil"/>
              <w:bottom w:val="single" w:sz="4" w:space="0" w:color="auto"/>
              <w:right w:val="single" w:sz="4" w:space="0" w:color="auto"/>
            </w:tcBorders>
            <w:shd w:val="clear" w:color="auto" w:fill="auto"/>
            <w:vAlign w:val="center"/>
          </w:tcPr>
          <w:p w14:paraId="3856F64B" w14:textId="77777777" w:rsidR="001D24DE" w:rsidRPr="003F689A" w:rsidRDefault="001D24DE" w:rsidP="002216A7">
            <w:pPr>
              <w:jc w:val="both"/>
              <w:rPr>
                <w:sz w:val="24"/>
                <w:szCs w:val="24"/>
              </w:rPr>
            </w:pPr>
            <w:r w:rsidRPr="003F689A">
              <w:rPr>
                <w:sz w:val="24"/>
                <w:szCs w:val="24"/>
              </w:rPr>
              <w:t>SWRK 8030 Qualitative SW Research</w:t>
            </w:r>
          </w:p>
        </w:tc>
        <w:tc>
          <w:tcPr>
            <w:tcW w:w="461"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14:paraId="7B3361C0" w14:textId="77777777" w:rsidR="001D24DE" w:rsidRPr="003F689A" w:rsidRDefault="001D24DE" w:rsidP="002216A7">
            <w:pPr>
              <w:jc w:val="center"/>
              <w:rPr>
                <w:sz w:val="24"/>
                <w:szCs w:val="24"/>
              </w:rPr>
            </w:pPr>
            <w:r w:rsidRPr="003F689A">
              <w:rPr>
                <w:sz w:val="24"/>
                <w:szCs w:val="24"/>
              </w:rPr>
              <w:t>3</w:t>
            </w:r>
          </w:p>
        </w:tc>
      </w:tr>
      <w:tr w:rsidR="001D24DE" w:rsidRPr="003F689A" w14:paraId="4822034A" w14:textId="77777777" w:rsidTr="001D24DE">
        <w:trPr>
          <w:trHeight w:val="558"/>
          <w:jc w:val="center"/>
        </w:trPr>
        <w:tc>
          <w:tcPr>
            <w:tcW w:w="1128" w:type="dxa"/>
            <w:vMerge/>
            <w:tcBorders>
              <w:top w:val="single" w:sz="4" w:space="0" w:color="auto"/>
              <w:left w:val="single" w:sz="18" w:space="0" w:color="auto"/>
              <w:bottom w:val="single" w:sz="18" w:space="0" w:color="auto"/>
              <w:right w:val="single" w:sz="4" w:space="0" w:color="auto"/>
            </w:tcBorders>
            <w:vAlign w:val="center"/>
          </w:tcPr>
          <w:p w14:paraId="3520015B" w14:textId="77777777" w:rsidR="001D24DE" w:rsidRPr="003F689A" w:rsidRDefault="001D24DE" w:rsidP="002216A7">
            <w:pPr>
              <w:jc w:val="center"/>
              <w:rPr>
                <w:b/>
                <w:bCs/>
                <w:sz w:val="24"/>
                <w:szCs w:val="24"/>
              </w:rPr>
            </w:pPr>
          </w:p>
        </w:tc>
        <w:tc>
          <w:tcPr>
            <w:tcW w:w="431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14:paraId="27E0E0CB" w14:textId="77777777" w:rsidR="001D24DE" w:rsidRPr="003F689A" w:rsidRDefault="001D24DE" w:rsidP="002216A7">
            <w:pPr>
              <w:rPr>
                <w:sz w:val="24"/>
                <w:szCs w:val="24"/>
              </w:rPr>
            </w:pPr>
            <w:r w:rsidRPr="003F689A">
              <w:rPr>
                <w:bCs/>
                <w:sz w:val="24"/>
                <w:szCs w:val="24"/>
              </w:rPr>
              <w:t>Elective</w:t>
            </w:r>
          </w:p>
        </w:tc>
        <w:tc>
          <w:tcPr>
            <w:tcW w:w="20" w:type="dxa"/>
            <w:tcBorders>
              <w:top w:val="single" w:sz="4" w:space="0" w:color="auto"/>
              <w:bottom w:val="single" w:sz="18" w:space="0" w:color="auto"/>
            </w:tcBorders>
            <w:shd w:val="clear" w:color="auto" w:fill="auto"/>
            <w:vAlign w:val="center"/>
          </w:tcPr>
          <w:p w14:paraId="791C9253" w14:textId="77777777" w:rsidR="001D24DE" w:rsidRPr="003F689A" w:rsidRDefault="001D24DE" w:rsidP="002216A7">
            <w:pPr>
              <w:ind w:left="120"/>
              <w:jc w:val="both"/>
              <w:rPr>
                <w:sz w:val="24"/>
                <w:szCs w:val="24"/>
              </w:rPr>
            </w:pPr>
          </w:p>
        </w:tc>
        <w:tc>
          <w:tcPr>
            <w:tcW w:w="4088" w:type="dxa"/>
            <w:tcBorders>
              <w:top w:val="single" w:sz="4" w:space="0" w:color="auto"/>
              <w:left w:val="nil"/>
              <w:bottom w:val="single" w:sz="18" w:space="0" w:color="auto"/>
              <w:right w:val="single" w:sz="4" w:space="0" w:color="auto"/>
            </w:tcBorders>
            <w:shd w:val="clear" w:color="auto" w:fill="auto"/>
            <w:vAlign w:val="center"/>
          </w:tcPr>
          <w:p w14:paraId="58267E66" w14:textId="77777777" w:rsidR="001D24DE" w:rsidRPr="003F689A" w:rsidRDefault="001D24DE" w:rsidP="002216A7">
            <w:pPr>
              <w:jc w:val="both"/>
              <w:rPr>
                <w:sz w:val="24"/>
                <w:szCs w:val="24"/>
              </w:rPr>
            </w:pPr>
            <w:r w:rsidRPr="003F689A">
              <w:rPr>
                <w:sz w:val="24"/>
                <w:szCs w:val="24"/>
              </w:rPr>
              <w:t>Elective</w:t>
            </w:r>
          </w:p>
        </w:tc>
        <w:tc>
          <w:tcPr>
            <w:tcW w:w="461"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14:paraId="57CBFFD2" w14:textId="77777777" w:rsidR="001D24DE" w:rsidRPr="003F689A" w:rsidRDefault="001D24DE" w:rsidP="002216A7">
            <w:pPr>
              <w:jc w:val="center"/>
              <w:rPr>
                <w:sz w:val="24"/>
                <w:szCs w:val="24"/>
              </w:rPr>
            </w:pPr>
            <w:r w:rsidRPr="003F689A">
              <w:rPr>
                <w:sz w:val="24"/>
                <w:szCs w:val="24"/>
              </w:rPr>
              <w:t>3</w:t>
            </w:r>
          </w:p>
        </w:tc>
      </w:tr>
      <w:tr w:rsidR="001D24DE" w:rsidRPr="003F689A" w14:paraId="5F0CB674" w14:textId="77777777" w:rsidTr="001D24DE">
        <w:trPr>
          <w:trHeight w:val="198"/>
          <w:jc w:val="center"/>
        </w:trPr>
        <w:tc>
          <w:tcPr>
            <w:tcW w:w="1128" w:type="dxa"/>
            <w:tcBorders>
              <w:top w:val="single" w:sz="18" w:space="0" w:color="auto"/>
            </w:tcBorders>
            <w:vAlign w:val="center"/>
          </w:tcPr>
          <w:p w14:paraId="5BE50C37" w14:textId="77777777" w:rsidR="001D24DE" w:rsidRPr="003F689A" w:rsidRDefault="001D24DE" w:rsidP="002216A7">
            <w:pPr>
              <w:jc w:val="center"/>
              <w:rPr>
                <w:b/>
                <w:bCs/>
                <w:sz w:val="24"/>
                <w:szCs w:val="24"/>
              </w:rPr>
            </w:pPr>
          </w:p>
        </w:tc>
        <w:tc>
          <w:tcPr>
            <w:tcW w:w="8418" w:type="dxa"/>
            <w:gridSpan w:val="3"/>
            <w:tcBorders>
              <w:top w:val="single" w:sz="18" w:space="0" w:color="auto"/>
            </w:tcBorders>
            <w:shd w:val="clear" w:color="auto" w:fill="auto"/>
            <w:tcMar>
              <w:top w:w="15" w:type="dxa"/>
              <w:left w:w="108" w:type="dxa"/>
              <w:bottom w:w="0" w:type="dxa"/>
              <w:right w:w="108" w:type="dxa"/>
            </w:tcMar>
            <w:vAlign w:val="center"/>
            <w:hideMark/>
          </w:tcPr>
          <w:p w14:paraId="7D128E1E" w14:textId="77777777" w:rsidR="001D24DE" w:rsidRPr="003F689A" w:rsidRDefault="001D24DE" w:rsidP="002216A7">
            <w:pPr>
              <w:jc w:val="right"/>
              <w:rPr>
                <w:sz w:val="24"/>
                <w:szCs w:val="24"/>
              </w:rPr>
            </w:pPr>
            <w:r w:rsidRPr="003F689A">
              <w:rPr>
                <w:b/>
                <w:bCs/>
                <w:sz w:val="24"/>
                <w:szCs w:val="24"/>
              </w:rPr>
              <w:t>Total</w:t>
            </w:r>
          </w:p>
        </w:tc>
        <w:tc>
          <w:tcPr>
            <w:tcW w:w="461" w:type="dxa"/>
            <w:tcBorders>
              <w:top w:val="single" w:sz="18" w:space="0" w:color="auto"/>
            </w:tcBorders>
            <w:shd w:val="clear" w:color="auto" w:fill="auto"/>
            <w:tcMar>
              <w:top w:w="15" w:type="dxa"/>
              <w:left w:w="108" w:type="dxa"/>
              <w:bottom w:w="0" w:type="dxa"/>
              <w:right w:w="108" w:type="dxa"/>
            </w:tcMar>
            <w:vAlign w:val="center"/>
            <w:hideMark/>
          </w:tcPr>
          <w:p w14:paraId="4BE30391" w14:textId="77777777" w:rsidR="001D24DE" w:rsidRPr="003F689A" w:rsidRDefault="001D24DE" w:rsidP="002216A7">
            <w:pPr>
              <w:jc w:val="center"/>
              <w:rPr>
                <w:b/>
                <w:sz w:val="24"/>
                <w:szCs w:val="24"/>
              </w:rPr>
            </w:pPr>
            <w:r w:rsidRPr="003F689A">
              <w:rPr>
                <w:b/>
                <w:sz w:val="24"/>
                <w:szCs w:val="24"/>
              </w:rPr>
              <w:t>18</w:t>
            </w:r>
          </w:p>
        </w:tc>
      </w:tr>
      <w:tr w:rsidR="001D24DE" w:rsidRPr="003F689A" w14:paraId="2CE94557" w14:textId="77777777" w:rsidTr="001D24DE">
        <w:trPr>
          <w:trHeight w:val="382"/>
          <w:jc w:val="center"/>
        </w:trPr>
        <w:tc>
          <w:tcPr>
            <w:tcW w:w="1128" w:type="dxa"/>
            <w:tcBorders>
              <w:bottom w:val="single" w:sz="18" w:space="0" w:color="auto"/>
            </w:tcBorders>
            <w:vAlign w:val="center"/>
          </w:tcPr>
          <w:p w14:paraId="05C065BF" w14:textId="77777777" w:rsidR="001D24DE" w:rsidRPr="003F689A" w:rsidRDefault="001D24DE" w:rsidP="002216A7">
            <w:pPr>
              <w:jc w:val="center"/>
              <w:rPr>
                <w:b/>
                <w:bCs/>
                <w:sz w:val="24"/>
                <w:szCs w:val="24"/>
              </w:rPr>
            </w:pPr>
            <w:r w:rsidRPr="003F689A">
              <w:rPr>
                <w:b/>
                <w:bCs/>
                <w:sz w:val="24"/>
                <w:szCs w:val="24"/>
              </w:rPr>
              <w:t>Year 2</w:t>
            </w:r>
          </w:p>
        </w:tc>
        <w:tc>
          <w:tcPr>
            <w:tcW w:w="8418" w:type="dxa"/>
            <w:gridSpan w:val="3"/>
            <w:tcBorders>
              <w:bottom w:val="single" w:sz="18" w:space="0" w:color="auto"/>
            </w:tcBorders>
            <w:shd w:val="clear" w:color="auto" w:fill="auto"/>
            <w:tcMar>
              <w:top w:w="15" w:type="dxa"/>
              <w:left w:w="108" w:type="dxa"/>
              <w:bottom w:w="0" w:type="dxa"/>
              <w:right w:w="108" w:type="dxa"/>
            </w:tcMar>
            <w:vAlign w:val="center"/>
            <w:hideMark/>
          </w:tcPr>
          <w:p w14:paraId="410C0F8D" w14:textId="77777777" w:rsidR="001D24DE" w:rsidRPr="003F689A" w:rsidRDefault="001D24DE" w:rsidP="002216A7">
            <w:pPr>
              <w:rPr>
                <w:sz w:val="24"/>
                <w:szCs w:val="24"/>
              </w:rPr>
            </w:pPr>
          </w:p>
        </w:tc>
        <w:tc>
          <w:tcPr>
            <w:tcW w:w="461" w:type="dxa"/>
            <w:tcBorders>
              <w:bottom w:val="single" w:sz="18" w:space="0" w:color="auto"/>
            </w:tcBorders>
            <w:shd w:val="clear" w:color="auto" w:fill="auto"/>
            <w:vAlign w:val="center"/>
          </w:tcPr>
          <w:p w14:paraId="06BD72C9" w14:textId="77777777" w:rsidR="001D24DE" w:rsidRPr="003F689A" w:rsidRDefault="001D24DE" w:rsidP="002216A7">
            <w:pPr>
              <w:rPr>
                <w:sz w:val="24"/>
                <w:szCs w:val="24"/>
              </w:rPr>
            </w:pPr>
          </w:p>
        </w:tc>
      </w:tr>
      <w:tr w:rsidR="001D24DE" w:rsidRPr="003F689A" w14:paraId="6D4CB2DF" w14:textId="77777777" w:rsidTr="001D24DE">
        <w:trPr>
          <w:trHeight w:val="558"/>
          <w:jc w:val="center"/>
        </w:trPr>
        <w:tc>
          <w:tcPr>
            <w:tcW w:w="1128" w:type="dxa"/>
            <w:vMerge w:val="restart"/>
            <w:tcBorders>
              <w:top w:val="single" w:sz="18" w:space="0" w:color="auto"/>
              <w:left w:val="single" w:sz="18" w:space="0" w:color="auto"/>
              <w:bottom w:val="single" w:sz="4" w:space="0" w:color="auto"/>
              <w:right w:val="single" w:sz="4" w:space="0" w:color="auto"/>
            </w:tcBorders>
            <w:vAlign w:val="center"/>
          </w:tcPr>
          <w:p w14:paraId="0C15D68D" w14:textId="77777777" w:rsidR="001D24DE" w:rsidRPr="003F689A" w:rsidRDefault="001D24DE" w:rsidP="002216A7">
            <w:pPr>
              <w:jc w:val="center"/>
              <w:rPr>
                <w:sz w:val="24"/>
                <w:szCs w:val="24"/>
              </w:rPr>
            </w:pPr>
            <w:r w:rsidRPr="003F689A">
              <w:rPr>
                <w:b/>
                <w:bCs/>
                <w:sz w:val="24"/>
                <w:szCs w:val="24"/>
              </w:rPr>
              <w:t>Fall</w:t>
            </w:r>
          </w:p>
        </w:tc>
        <w:tc>
          <w:tcPr>
            <w:tcW w:w="431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hideMark/>
          </w:tcPr>
          <w:p w14:paraId="3CD49EB0" w14:textId="77777777" w:rsidR="001D24DE" w:rsidRPr="003F689A" w:rsidRDefault="001D24DE" w:rsidP="002216A7">
            <w:pPr>
              <w:rPr>
                <w:sz w:val="24"/>
                <w:szCs w:val="24"/>
              </w:rPr>
            </w:pPr>
            <w:r w:rsidRPr="003F689A">
              <w:rPr>
                <w:sz w:val="24"/>
                <w:szCs w:val="24"/>
              </w:rPr>
              <w:t>SUAP 8100/7100 Public Policy Statistics</w:t>
            </w:r>
          </w:p>
        </w:tc>
        <w:tc>
          <w:tcPr>
            <w:tcW w:w="20" w:type="dxa"/>
            <w:tcBorders>
              <w:top w:val="single" w:sz="18" w:space="0" w:color="auto"/>
              <w:bottom w:val="single" w:sz="4" w:space="0" w:color="auto"/>
            </w:tcBorders>
            <w:shd w:val="clear" w:color="auto" w:fill="auto"/>
            <w:vAlign w:val="center"/>
          </w:tcPr>
          <w:p w14:paraId="43D89A02" w14:textId="77777777" w:rsidR="001D24DE" w:rsidRPr="003F689A" w:rsidRDefault="001D24DE" w:rsidP="002216A7">
            <w:pPr>
              <w:rPr>
                <w:sz w:val="24"/>
                <w:szCs w:val="24"/>
              </w:rPr>
            </w:pPr>
          </w:p>
        </w:tc>
        <w:tc>
          <w:tcPr>
            <w:tcW w:w="4088" w:type="dxa"/>
            <w:tcBorders>
              <w:top w:val="single" w:sz="18" w:space="0" w:color="auto"/>
              <w:left w:val="nil"/>
              <w:bottom w:val="single" w:sz="4" w:space="0" w:color="auto"/>
              <w:right w:val="single" w:sz="4" w:space="0" w:color="auto"/>
            </w:tcBorders>
            <w:shd w:val="clear" w:color="auto" w:fill="auto"/>
            <w:vAlign w:val="center"/>
          </w:tcPr>
          <w:p w14:paraId="679910EC" w14:textId="77777777" w:rsidR="001D24DE" w:rsidRPr="003F689A" w:rsidRDefault="001D24DE" w:rsidP="002216A7">
            <w:pPr>
              <w:rPr>
                <w:sz w:val="24"/>
                <w:szCs w:val="24"/>
              </w:rPr>
            </w:pPr>
            <w:r w:rsidRPr="003F689A">
              <w:rPr>
                <w:sz w:val="24"/>
                <w:szCs w:val="24"/>
              </w:rPr>
              <w:t>SWRK 8080 Managing SW Practice</w:t>
            </w:r>
          </w:p>
        </w:tc>
        <w:tc>
          <w:tcPr>
            <w:tcW w:w="461"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14:paraId="762B1189" w14:textId="77777777" w:rsidR="001D24DE" w:rsidRPr="003F689A" w:rsidRDefault="001D24DE" w:rsidP="002216A7">
            <w:pPr>
              <w:jc w:val="center"/>
              <w:rPr>
                <w:sz w:val="24"/>
                <w:szCs w:val="24"/>
              </w:rPr>
            </w:pPr>
            <w:r w:rsidRPr="003F689A">
              <w:rPr>
                <w:sz w:val="24"/>
                <w:szCs w:val="24"/>
              </w:rPr>
              <w:t>3</w:t>
            </w:r>
          </w:p>
        </w:tc>
      </w:tr>
      <w:tr w:rsidR="001D24DE" w:rsidRPr="003F689A" w14:paraId="757A1A82" w14:textId="77777777" w:rsidTr="001D24DE">
        <w:trPr>
          <w:trHeight w:val="558"/>
          <w:jc w:val="center"/>
        </w:trPr>
        <w:tc>
          <w:tcPr>
            <w:tcW w:w="1128" w:type="dxa"/>
            <w:vMerge/>
            <w:tcBorders>
              <w:top w:val="single" w:sz="4" w:space="0" w:color="auto"/>
              <w:left w:val="single" w:sz="18" w:space="0" w:color="auto"/>
              <w:bottom w:val="single" w:sz="18" w:space="0" w:color="auto"/>
              <w:right w:val="single" w:sz="4" w:space="0" w:color="auto"/>
            </w:tcBorders>
            <w:vAlign w:val="center"/>
          </w:tcPr>
          <w:p w14:paraId="327709D3" w14:textId="77777777" w:rsidR="001D24DE" w:rsidRPr="003F689A" w:rsidRDefault="001D24DE" w:rsidP="002216A7">
            <w:pPr>
              <w:jc w:val="center"/>
              <w:rPr>
                <w:sz w:val="24"/>
                <w:szCs w:val="24"/>
              </w:rPr>
            </w:pPr>
          </w:p>
        </w:tc>
        <w:tc>
          <w:tcPr>
            <w:tcW w:w="431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14:paraId="1BC0C463" w14:textId="77777777" w:rsidR="001D24DE" w:rsidRPr="003F689A" w:rsidRDefault="001D24DE" w:rsidP="002216A7">
            <w:pPr>
              <w:rPr>
                <w:sz w:val="24"/>
                <w:szCs w:val="24"/>
              </w:rPr>
            </w:pPr>
            <w:r w:rsidRPr="003F689A">
              <w:rPr>
                <w:bCs/>
                <w:sz w:val="24"/>
                <w:szCs w:val="24"/>
              </w:rPr>
              <w:t>Elective</w:t>
            </w:r>
          </w:p>
        </w:tc>
        <w:tc>
          <w:tcPr>
            <w:tcW w:w="20" w:type="dxa"/>
            <w:tcBorders>
              <w:top w:val="single" w:sz="4" w:space="0" w:color="auto"/>
              <w:bottom w:val="single" w:sz="18" w:space="0" w:color="auto"/>
            </w:tcBorders>
            <w:shd w:val="clear" w:color="auto" w:fill="auto"/>
            <w:vAlign w:val="center"/>
          </w:tcPr>
          <w:p w14:paraId="4D3AD08C" w14:textId="77777777" w:rsidR="001D24DE" w:rsidRPr="003F689A" w:rsidRDefault="001D24DE" w:rsidP="002216A7">
            <w:pPr>
              <w:ind w:left="103"/>
              <w:rPr>
                <w:sz w:val="24"/>
                <w:szCs w:val="24"/>
              </w:rPr>
            </w:pPr>
          </w:p>
        </w:tc>
        <w:tc>
          <w:tcPr>
            <w:tcW w:w="4088" w:type="dxa"/>
            <w:tcBorders>
              <w:top w:val="single" w:sz="4" w:space="0" w:color="auto"/>
              <w:left w:val="nil"/>
              <w:bottom w:val="single" w:sz="18" w:space="0" w:color="auto"/>
              <w:right w:val="single" w:sz="4" w:space="0" w:color="auto"/>
            </w:tcBorders>
            <w:shd w:val="clear" w:color="auto" w:fill="auto"/>
            <w:vAlign w:val="center"/>
          </w:tcPr>
          <w:p w14:paraId="645F68BE" w14:textId="77777777" w:rsidR="001D24DE" w:rsidRPr="003F689A" w:rsidRDefault="001D24DE" w:rsidP="002216A7">
            <w:pPr>
              <w:jc w:val="both"/>
              <w:rPr>
                <w:sz w:val="24"/>
                <w:szCs w:val="24"/>
              </w:rPr>
            </w:pPr>
            <w:r w:rsidRPr="003F689A">
              <w:rPr>
                <w:bCs/>
                <w:sz w:val="24"/>
                <w:szCs w:val="24"/>
              </w:rPr>
              <w:t>SWRK 8040 Advanced SW Theory</w:t>
            </w:r>
          </w:p>
        </w:tc>
        <w:tc>
          <w:tcPr>
            <w:tcW w:w="461"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14:paraId="3B4231B7" w14:textId="77777777" w:rsidR="001D24DE" w:rsidRPr="003F689A" w:rsidRDefault="001D24DE" w:rsidP="002216A7">
            <w:pPr>
              <w:jc w:val="center"/>
              <w:rPr>
                <w:sz w:val="24"/>
                <w:szCs w:val="24"/>
              </w:rPr>
            </w:pPr>
            <w:r w:rsidRPr="003F689A">
              <w:rPr>
                <w:sz w:val="24"/>
                <w:szCs w:val="24"/>
              </w:rPr>
              <w:t>3</w:t>
            </w:r>
          </w:p>
        </w:tc>
      </w:tr>
      <w:tr w:rsidR="001D24DE" w:rsidRPr="003F689A" w14:paraId="6B155FD2" w14:textId="77777777" w:rsidTr="001D24DE">
        <w:trPr>
          <w:trHeight w:val="558"/>
          <w:jc w:val="center"/>
        </w:trPr>
        <w:tc>
          <w:tcPr>
            <w:tcW w:w="1128" w:type="dxa"/>
            <w:vMerge w:val="restart"/>
            <w:tcBorders>
              <w:top w:val="single" w:sz="18" w:space="0" w:color="auto"/>
              <w:left w:val="single" w:sz="18" w:space="0" w:color="auto"/>
              <w:bottom w:val="single" w:sz="4" w:space="0" w:color="auto"/>
              <w:right w:val="single" w:sz="4" w:space="0" w:color="auto"/>
            </w:tcBorders>
            <w:vAlign w:val="center"/>
          </w:tcPr>
          <w:p w14:paraId="6857F60B" w14:textId="77777777" w:rsidR="001D24DE" w:rsidRPr="003F689A" w:rsidRDefault="001D24DE" w:rsidP="002216A7">
            <w:pPr>
              <w:jc w:val="center"/>
              <w:rPr>
                <w:sz w:val="24"/>
                <w:szCs w:val="24"/>
              </w:rPr>
            </w:pPr>
            <w:r w:rsidRPr="003F689A">
              <w:rPr>
                <w:b/>
                <w:bCs/>
                <w:sz w:val="24"/>
                <w:szCs w:val="24"/>
              </w:rPr>
              <w:t>Spring</w:t>
            </w:r>
          </w:p>
        </w:tc>
        <w:tc>
          <w:tcPr>
            <w:tcW w:w="431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14:paraId="1186F7EA" w14:textId="77777777" w:rsidR="001D24DE" w:rsidRPr="003F689A" w:rsidRDefault="001D24DE" w:rsidP="002216A7">
            <w:pPr>
              <w:rPr>
                <w:sz w:val="24"/>
                <w:szCs w:val="24"/>
              </w:rPr>
            </w:pPr>
            <w:r w:rsidRPr="003F689A">
              <w:rPr>
                <w:bCs/>
                <w:sz w:val="24"/>
                <w:szCs w:val="24"/>
              </w:rPr>
              <w:t>SWRK 8075 Reflective Supervision</w:t>
            </w:r>
          </w:p>
        </w:tc>
        <w:tc>
          <w:tcPr>
            <w:tcW w:w="20" w:type="dxa"/>
            <w:tcBorders>
              <w:top w:val="single" w:sz="18" w:space="0" w:color="auto"/>
              <w:bottom w:val="single" w:sz="4" w:space="0" w:color="auto"/>
            </w:tcBorders>
            <w:shd w:val="clear" w:color="auto" w:fill="auto"/>
            <w:vAlign w:val="center"/>
          </w:tcPr>
          <w:p w14:paraId="01E17F6A" w14:textId="77777777" w:rsidR="001D24DE" w:rsidRPr="003F689A" w:rsidRDefault="001D24DE" w:rsidP="002216A7">
            <w:pPr>
              <w:rPr>
                <w:sz w:val="24"/>
                <w:szCs w:val="24"/>
              </w:rPr>
            </w:pPr>
          </w:p>
        </w:tc>
        <w:tc>
          <w:tcPr>
            <w:tcW w:w="4088" w:type="dxa"/>
            <w:tcBorders>
              <w:top w:val="single" w:sz="18" w:space="0" w:color="auto"/>
              <w:left w:val="nil"/>
              <w:bottom w:val="single" w:sz="4" w:space="0" w:color="auto"/>
              <w:right w:val="single" w:sz="4" w:space="0" w:color="auto"/>
            </w:tcBorders>
            <w:shd w:val="clear" w:color="auto" w:fill="auto"/>
            <w:vAlign w:val="center"/>
          </w:tcPr>
          <w:p w14:paraId="42E1A9D9" w14:textId="77777777" w:rsidR="001D24DE" w:rsidRPr="003F689A" w:rsidRDefault="001D24DE" w:rsidP="002216A7">
            <w:pPr>
              <w:jc w:val="both"/>
              <w:rPr>
                <w:sz w:val="24"/>
                <w:szCs w:val="24"/>
              </w:rPr>
            </w:pPr>
            <w:r w:rsidRPr="003F689A">
              <w:rPr>
                <w:sz w:val="24"/>
                <w:szCs w:val="24"/>
              </w:rPr>
              <w:t>SWRK 8020 Quantitative SW Research</w:t>
            </w:r>
          </w:p>
        </w:tc>
        <w:tc>
          <w:tcPr>
            <w:tcW w:w="461"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14:paraId="663DC758" w14:textId="77777777" w:rsidR="001D24DE" w:rsidRPr="003F689A" w:rsidRDefault="001D24DE" w:rsidP="002216A7">
            <w:pPr>
              <w:jc w:val="center"/>
              <w:rPr>
                <w:sz w:val="24"/>
                <w:szCs w:val="24"/>
              </w:rPr>
            </w:pPr>
            <w:r w:rsidRPr="003F689A">
              <w:rPr>
                <w:sz w:val="24"/>
                <w:szCs w:val="24"/>
              </w:rPr>
              <w:t>3</w:t>
            </w:r>
          </w:p>
        </w:tc>
      </w:tr>
      <w:tr w:rsidR="001D24DE" w:rsidRPr="003F689A" w14:paraId="2CE6AE89" w14:textId="77777777" w:rsidTr="001D24DE">
        <w:trPr>
          <w:trHeight w:val="558"/>
          <w:jc w:val="center"/>
        </w:trPr>
        <w:tc>
          <w:tcPr>
            <w:tcW w:w="1128" w:type="dxa"/>
            <w:vMerge/>
            <w:tcBorders>
              <w:top w:val="single" w:sz="4" w:space="0" w:color="auto"/>
              <w:left w:val="single" w:sz="18" w:space="0" w:color="auto"/>
              <w:bottom w:val="single" w:sz="18" w:space="0" w:color="auto"/>
              <w:right w:val="single" w:sz="4" w:space="0" w:color="auto"/>
            </w:tcBorders>
            <w:vAlign w:val="center"/>
          </w:tcPr>
          <w:p w14:paraId="2E09E7DD" w14:textId="77777777" w:rsidR="001D24DE" w:rsidRPr="003F689A" w:rsidRDefault="001D24DE" w:rsidP="002216A7">
            <w:pPr>
              <w:jc w:val="center"/>
              <w:rPr>
                <w:sz w:val="24"/>
                <w:szCs w:val="24"/>
              </w:rPr>
            </w:pPr>
          </w:p>
        </w:tc>
        <w:tc>
          <w:tcPr>
            <w:tcW w:w="431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14:paraId="4D10C467" w14:textId="77777777" w:rsidR="001D24DE" w:rsidRPr="003F689A" w:rsidRDefault="001D24DE" w:rsidP="002216A7">
            <w:pPr>
              <w:rPr>
                <w:sz w:val="24"/>
                <w:szCs w:val="24"/>
              </w:rPr>
            </w:pPr>
            <w:r w:rsidRPr="003F689A">
              <w:rPr>
                <w:bCs/>
                <w:sz w:val="24"/>
                <w:szCs w:val="24"/>
              </w:rPr>
              <w:t>Elective</w:t>
            </w:r>
          </w:p>
        </w:tc>
        <w:tc>
          <w:tcPr>
            <w:tcW w:w="20" w:type="dxa"/>
            <w:tcBorders>
              <w:top w:val="single" w:sz="4" w:space="0" w:color="auto"/>
              <w:bottom w:val="single" w:sz="18" w:space="0" w:color="auto"/>
            </w:tcBorders>
            <w:shd w:val="clear" w:color="auto" w:fill="auto"/>
            <w:vAlign w:val="center"/>
          </w:tcPr>
          <w:p w14:paraId="174B8953" w14:textId="77777777" w:rsidR="001D24DE" w:rsidRPr="003F689A" w:rsidRDefault="001D24DE" w:rsidP="002216A7">
            <w:pPr>
              <w:ind w:left="103"/>
              <w:rPr>
                <w:sz w:val="24"/>
                <w:szCs w:val="24"/>
              </w:rPr>
            </w:pPr>
          </w:p>
        </w:tc>
        <w:tc>
          <w:tcPr>
            <w:tcW w:w="4088" w:type="dxa"/>
            <w:tcBorders>
              <w:top w:val="single" w:sz="4" w:space="0" w:color="auto"/>
              <w:left w:val="nil"/>
              <w:bottom w:val="single" w:sz="18" w:space="0" w:color="auto"/>
              <w:right w:val="single" w:sz="4" w:space="0" w:color="auto"/>
            </w:tcBorders>
            <w:shd w:val="clear" w:color="auto" w:fill="auto"/>
            <w:vAlign w:val="center"/>
          </w:tcPr>
          <w:p w14:paraId="47DFE9D4" w14:textId="77777777" w:rsidR="001D24DE" w:rsidRPr="003F689A" w:rsidRDefault="001D24DE" w:rsidP="002216A7">
            <w:pPr>
              <w:jc w:val="both"/>
              <w:rPr>
                <w:sz w:val="24"/>
                <w:szCs w:val="24"/>
              </w:rPr>
            </w:pPr>
            <w:r w:rsidRPr="003F689A">
              <w:rPr>
                <w:sz w:val="24"/>
                <w:szCs w:val="24"/>
              </w:rPr>
              <w:t>SWRK 8055 Informatics &amp; Data-Driven</w:t>
            </w:r>
          </w:p>
        </w:tc>
        <w:tc>
          <w:tcPr>
            <w:tcW w:w="461"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14:paraId="741A3817" w14:textId="77777777" w:rsidR="001D24DE" w:rsidRPr="003F689A" w:rsidRDefault="001D24DE" w:rsidP="002216A7">
            <w:pPr>
              <w:jc w:val="center"/>
              <w:rPr>
                <w:sz w:val="24"/>
                <w:szCs w:val="24"/>
              </w:rPr>
            </w:pPr>
            <w:r w:rsidRPr="003F689A">
              <w:rPr>
                <w:sz w:val="24"/>
                <w:szCs w:val="24"/>
              </w:rPr>
              <w:t>3</w:t>
            </w:r>
          </w:p>
        </w:tc>
      </w:tr>
      <w:tr w:rsidR="001D24DE" w:rsidRPr="003F689A" w14:paraId="3B51896D" w14:textId="77777777" w:rsidTr="001D24DE">
        <w:trPr>
          <w:trHeight w:val="558"/>
          <w:jc w:val="center"/>
        </w:trPr>
        <w:tc>
          <w:tcPr>
            <w:tcW w:w="1128" w:type="dxa"/>
            <w:vMerge w:val="restart"/>
            <w:tcBorders>
              <w:top w:val="single" w:sz="18" w:space="0" w:color="auto"/>
              <w:left w:val="single" w:sz="18" w:space="0" w:color="auto"/>
              <w:bottom w:val="single" w:sz="4" w:space="0" w:color="auto"/>
              <w:right w:val="single" w:sz="4" w:space="0" w:color="auto"/>
            </w:tcBorders>
            <w:vAlign w:val="center"/>
          </w:tcPr>
          <w:p w14:paraId="28C29211" w14:textId="77777777" w:rsidR="001D24DE" w:rsidRPr="003F689A" w:rsidRDefault="001D24DE" w:rsidP="002216A7">
            <w:pPr>
              <w:jc w:val="center"/>
              <w:rPr>
                <w:sz w:val="24"/>
                <w:szCs w:val="24"/>
              </w:rPr>
            </w:pPr>
            <w:r w:rsidRPr="003F689A">
              <w:rPr>
                <w:b/>
                <w:bCs/>
                <w:sz w:val="24"/>
                <w:szCs w:val="24"/>
              </w:rPr>
              <w:t>Summer</w:t>
            </w:r>
          </w:p>
        </w:tc>
        <w:tc>
          <w:tcPr>
            <w:tcW w:w="431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14:paraId="4B6A56EA" w14:textId="77777777" w:rsidR="001D24DE" w:rsidRPr="003F689A" w:rsidRDefault="001D24DE" w:rsidP="002216A7">
            <w:pPr>
              <w:rPr>
                <w:sz w:val="24"/>
                <w:szCs w:val="24"/>
              </w:rPr>
            </w:pPr>
            <w:r w:rsidRPr="003F689A">
              <w:rPr>
                <w:sz w:val="24"/>
                <w:szCs w:val="24"/>
              </w:rPr>
              <w:t>SWRK 8030 Qualitative SW Research</w:t>
            </w:r>
          </w:p>
        </w:tc>
        <w:tc>
          <w:tcPr>
            <w:tcW w:w="20" w:type="dxa"/>
            <w:tcBorders>
              <w:top w:val="single" w:sz="18" w:space="0" w:color="auto"/>
              <w:bottom w:val="single" w:sz="4" w:space="0" w:color="auto"/>
            </w:tcBorders>
            <w:shd w:val="clear" w:color="auto" w:fill="auto"/>
            <w:vAlign w:val="center"/>
          </w:tcPr>
          <w:p w14:paraId="49952673" w14:textId="77777777" w:rsidR="001D24DE" w:rsidRPr="003F689A" w:rsidRDefault="001D24DE" w:rsidP="002216A7">
            <w:pPr>
              <w:ind w:left="85"/>
              <w:rPr>
                <w:sz w:val="24"/>
                <w:szCs w:val="24"/>
              </w:rPr>
            </w:pPr>
          </w:p>
        </w:tc>
        <w:tc>
          <w:tcPr>
            <w:tcW w:w="4088" w:type="dxa"/>
            <w:tcBorders>
              <w:top w:val="single" w:sz="18" w:space="0" w:color="auto"/>
              <w:left w:val="nil"/>
              <w:bottom w:val="single" w:sz="4" w:space="0" w:color="auto"/>
              <w:right w:val="single" w:sz="4" w:space="0" w:color="auto"/>
            </w:tcBorders>
            <w:shd w:val="clear" w:color="auto" w:fill="auto"/>
            <w:vAlign w:val="center"/>
          </w:tcPr>
          <w:p w14:paraId="79F0E2A4" w14:textId="77777777" w:rsidR="001D24DE" w:rsidRPr="003F689A" w:rsidRDefault="001D24DE" w:rsidP="002216A7">
            <w:pPr>
              <w:jc w:val="both"/>
              <w:rPr>
                <w:sz w:val="24"/>
                <w:szCs w:val="24"/>
              </w:rPr>
            </w:pPr>
            <w:r w:rsidRPr="003F689A">
              <w:rPr>
                <w:sz w:val="24"/>
                <w:szCs w:val="24"/>
              </w:rPr>
              <w:t>SWRK 8050 Writing for Publication</w:t>
            </w:r>
          </w:p>
        </w:tc>
        <w:tc>
          <w:tcPr>
            <w:tcW w:w="461"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14:paraId="293397C1" w14:textId="77777777" w:rsidR="001D24DE" w:rsidRPr="003F689A" w:rsidRDefault="001D24DE" w:rsidP="002216A7">
            <w:pPr>
              <w:jc w:val="center"/>
              <w:rPr>
                <w:sz w:val="24"/>
                <w:szCs w:val="24"/>
              </w:rPr>
            </w:pPr>
            <w:r w:rsidRPr="003F689A">
              <w:rPr>
                <w:sz w:val="24"/>
                <w:szCs w:val="24"/>
              </w:rPr>
              <w:t>3</w:t>
            </w:r>
          </w:p>
        </w:tc>
      </w:tr>
      <w:tr w:rsidR="001D24DE" w:rsidRPr="003F689A" w14:paraId="60E24F93" w14:textId="77777777" w:rsidTr="001D24DE">
        <w:trPr>
          <w:trHeight w:val="558"/>
          <w:jc w:val="center"/>
        </w:trPr>
        <w:tc>
          <w:tcPr>
            <w:tcW w:w="1128" w:type="dxa"/>
            <w:vMerge/>
            <w:tcBorders>
              <w:top w:val="single" w:sz="4" w:space="0" w:color="auto"/>
              <w:left w:val="single" w:sz="18" w:space="0" w:color="auto"/>
              <w:bottom w:val="single" w:sz="18" w:space="0" w:color="auto"/>
              <w:right w:val="single" w:sz="4" w:space="0" w:color="auto"/>
            </w:tcBorders>
            <w:vAlign w:val="center"/>
          </w:tcPr>
          <w:p w14:paraId="4211EAEC" w14:textId="77777777" w:rsidR="001D24DE" w:rsidRPr="003F689A" w:rsidRDefault="001D24DE" w:rsidP="002216A7">
            <w:pPr>
              <w:jc w:val="center"/>
              <w:rPr>
                <w:b/>
                <w:bCs/>
                <w:sz w:val="24"/>
                <w:szCs w:val="24"/>
              </w:rPr>
            </w:pPr>
          </w:p>
        </w:tc>
        <w:tc>
          <w:tcPr>
            <w:tcW w:w="431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14:paraId="446E2EC9" w14:textId="77777777" w:rsidR="001D24DE" w:rsidRPr="003F689A" w:rsidRDefault="001D24DE" w:rsidP="002216A7">
            <w:pPr>
              <w:rPr>
                <w:sz w:val="24"/>
                <w:szCs w:val="24"/>
              </w:rPr>
            </w:pPr>
            <w:r w:rsidRPr="003F689A">
              <w:rPr>
                <w:sz w:val="24"/>
                <w:szCs w:val="24"/>
              </w:rPr>
              <w:t>Elective</w:t>
            </w:r>
          </w:p>
        </w:tc>
        <w:tc>
          <w:tcPr>
            <w:tcW w:w="20" w:type="dxa"/>
            <w:tcBorders>
              <w:top w:val="single" w:sz="4" w:space="0" w:color="auto"/>
              <w:bottom w:val="single" w:sz="18" w:space="0" w:color="auto"/>
            </w:tcBorders>
            <w:shd w:val="clear" w:color="auto" w:fill="auto"/>
            <w:vAlign w:val="center"/>
          </w:tcPr>
          <w:p w14:paraId="5205A0B2" w14:textId="77777777" w:rsidR="001D24DE" w:rsidRPr="003F689A" w:rsidRDefault="001D24DE" w:rsidP="002216A7">
            <w:pPr>
              <w:ind w:left="120"/>
              <w:rPr>
                <w:sz w:val="24"/>
                <w:szCs w:val="24"/>
              </w:rPr>
            </w:pPr>
          </w:p>
        </w:tc>
        <w:tc>
          <w:tcPr>
            <w:tcW w:w="4088" w:type="dxa"/>
            <w:tcBorders>
              <w:top w:val="single" w:sz="4" w:space="0" w:color="auto"/>
              <w:left w:val="nil"/>
              <w:bottom w:val="single" w:sz="18" w:space="0" w:color="auto"/>
              <w:right w:val="single" w:sz="4" w:space="0" w:color="auto"/>
            </w:tcBorders>
            <w:shd w:val="clear" w:color="auto" w:fill="auto"/>
            <w:vAlign w:val="center"/>
          </w:tcPr>
          <w:p w14:paraId="3CF2B809" w14:textId="77777777" w:rsidR="001D24DE" w:rsidRPr="003F689A" w:rsidRDefault="001D24DE" w:rsidP="002216A7">
            <w:pPr>
              <w:jc w:val="both"/>
              <w:rPr>
                <w:sz w:val="24"/>
                <w:szCs w:val="24"/>
              </w:rPr>
            </w:pPr>
            <w:r w:rsidRPr="003F689A">
              <w:rPr>
                <w:sz w:val="24"/>
                <w:szCs w:val="24"/>
              </w:rPr>
              <w:t>Elective</w:t>
            </w:r>
          </w:p>
        </w:tc>
        <w:tc>
          <w:tcPr>
            <w:tcW w:w="461"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14:paraId="468B1646" w14:textId="77777777" w:rsidR="001D24DE" w:rsidRPr="003F689A" w:rsidRDefault="001D24DE" w:rsidP="002216A7">
            <w:pPr>
              <w:jc w:val="center"/>
              <w:rPr>
                <w:sz w:val="24"/>
                <w:szCs w:val="24"/>
              </w:rPr>
            </w:pPr>
            <w:r w:rsidRPr="003F689A">
              <w:rPr>
                <w:sz w:val="24"/>
                <w:szCs w:val="24"/>
              </w:rPr>
              <w:t>3</w:t>
            </w:r>
          </w:p>
        </w:tc>
      </w:tr>
      <w:tr w:rsidR="001D24DE" w:rsidRPr="003F689A" w14:paraId="14CABEFD" w14:textId="77777777" w:rsidTr="001D24DE">
        <w:trPr>
          <w:trHeight w:val="241"/>
          <w:jc w:val="center"/>
        </w:trPr>
        <w:tc>
          <w:tcPr>
            <w:tcW w:w="1128" w:type="dxa"/>
            <w:tcBorders>
              <w:top w:val="single" w:sz="18" w:space="0" w:color="auto"/>
            </w:tcBorders>
            <w:vAlign w:val="center"/>
          </w:tcPr>
          <w:p w14:paraId="65139391" w14:textId="77777777" w:rsidR="001D24DE" w:rsidRPr="003F689A" w:rsidRDefault="001D24DE" w:rsidP="002216A7">
            <w:pPr>
              <w:jc w:val="center"/>
              <w:rPr>
                <w:b/>
                <w:bCs/>
                <w:sz w:val="24"/>
                <w:szCs w:val="24"/>
              </w:rPr>
            </w:pPr>
          </w:p>
        </w:tc>
        <w:tc>
          <w:tcPr>
            <w:tcW w:w="8418" w:type="dxa"/>
            <w:gridSpan w:val="3"/>
            <w:tcBorders>
              <w:top w:val="single" w:sz="18" w:space="0" w:color="auto"/>
            </w:tcBorders>
            <w:shd w:val="clear" w:color="auto" w:fill="auto"/>
            <w:tcMar>
              <w:top w:w="15" w:type="dxa"/>
              <w:left w:w="108" w:type="dxa"/>
              <w:bottom w:w="0" w:type="dxa"/>
              <w:right w:w="108" w:type="dxa"/>
            </w:tcMar>
            <w:vAlign w:val="center"/>
            <w:hideMark/>
          </w:tcPr>
          <w:p w14:paraId="3B11015C" w14:textId="77777777" w:rsidR="001D24DE" w:rsidRPr="003F689A" w:rsidRDefault="001D24DE" w:rsidP="002216A7">
            <w:pPr>
              <w:jc w:val="right"/>
              <w:rPr>
                <w:sz w:val="24"/>
                <w:szCs w:val="24"/>
              </w:rPr>
            </w:pPr>
            <w:r w:rsidRPr="003F689A">
              <w:rPr>
                <w:b/>
                <w:bCs/>
                <w:sz w:val="24"/>
                <w:szCs w:val="24"/>
              </w:rPr>
              <w:t>Total</w:t>
            </w:r>
          </w:p>
        </w:tc>
        <w:tc>
          <w:tcPr>
            <w:tcW w:w="461" w:type="dxa"/>
            <w:tcBorders>
              <w:top w:val="single" w:sz="18" w:space="0" w:color="auto"/>
            </w:tcBorders>
            <w:shd w:val="clear" w:color="auto" w:fill="auto"/>
            <w:tcMar>
              <w:top w:w="15" w:type="dxa"/>
              <w:left w:w="108" w:type="dxa"/>
              <w:bottom w:w="0" w:type="dxa"/>
              <w:right w:w="108" w:type="dxa"/>
            </w:tcMar>
            <w:vAlign w:val="center"/>
            <w:hideMark/>
          </w:tcPr>
          <w:p w14:paraId="166DFE8A" w14:textId="77777777" w:rsidR="001D24DE" w:rsidRPr="003F689A" w:rsidRDefault="001D24DE" w:rsidP="002216A7">
            <w:pPr>
              <w:jc w:val="center"/>
              <w:rPr>
                <w:b/>
                <w:sz w:val="24"/>
                <w:szCs w:val="24"/>
              </w:rPr>
            </w:pPr>
            <w:r w:rsidRPr="003F689A">
              <w:rPr>
                <w:b/>
                <w:sz w:val="24"/>
                <w:szCs w:val="24"/>
              </w:rPr>
              <w:t>18</w:t>
            </w:r>
          </w:p>
        </w:tc>
      </w:tr>
      <w:tr w:rsidR="001D24DE" w:rsidRPr="003F689A" w14:paraId="18BD6430" w14:textId="77777777" w:rsidTr="001D24DE">
        <w:trPr>
          <w:trHeight w:val="328"/>
          <w:jc w:val="center"/>
        </w:trPr>
        <w:tc>
          <w:tcPr>
            <w:tcW w:w="1128" w:type="dxa"/>
            <w:tcBorders>
              <w:bottom w:val="single" w:sz="18" w:space="0" w:color="auto"/>
            </w:tcBorders>
            <w:vAlign w:val="center"/>
          </w:tcPr>
          <w:p w14:paraId="410DB4FF" w14:textId="77777777" w:rsidR="001D24DE" w:rsidRPr="003F689A" w:rsidRDefault="001D24DE" w:rsidP="002216A7">
            <w:pPr>
              <w:jc w:val="center"/>
              <w:rPr>
                <w:b/>
                <w:bCs/>
                <w:sz w:val="24"/>
                <w:szCs w:val="24"/>
              </w:rPr>
            </w:pPr>
            <w:r w:rsidRPr="003F689A">
              <w:rPr>
                <w:b/>
                <w:bCs/>
                <w:sz w:val="24"/>
                <w:szCs w:val="24"/>
              </w:rPr>
              <w:t>Year 3</w:t>
            </w:r>
          </w:p>
        </w:tc>
        <w:tc>
          <w:tcPr>
            <w:tcW w:w="8418" w:type="dxa"/>
            <w:gridSpan w:val="3"/>
            <w:tcBorders>
              <w:bottom w:val="single" w:sz="18" w:space="0" w:color="auto"/>
            </w:tcBorders>
            <w:shd w:val="clear" w:color="auto" w:fill="auto"/>
            <w:tcMar>
              <w:top w:w="15" w:type="dxa"/>
              <w:left w:w="108" w:type="dxa"/>
              <w:bottom w:w="0" w:type="dxa"/>
              <w:right w:w="108" w:type="dxa"/>
            </w:tcMar>
            <w:vAlign w:val="center"/>
            <w:hideMark/>
          </w:tcPr>
          <w:p w14:paraId="45E5603F" w14:textId="77777777" w:rsidR="001D24DE" w:rsidRPr="003F689A" w:rsidRDefault="001D24DE" w:rsidP="002216A7">
            <w:pPr>
              <w:jc w:val="center"/>
              <w:rPr>
                <w:sz w:val="24"/>
                <w:szCs w:val="24"/>
              </w:rPr>
            </w:pPr>
          </w:p>
        </w:tc>
        <w:tc>
          <w:tcPr>
            <w:tcW w:w="461" w:type="dxa"/>
            <w:tcBorders>
              <w:bottom w:val="single" w:sz="18" w:space="0" w:color="auto"/>
            </w:tcBorders>
            <w:shd w:val="clear" w:color="auto" w:fill="auto"/>
            <w:vAlign w:val="center"/>
          </w:tcPr>
          <w:p w14:paraId="0BAA20EA" w14:textId="77777777" w:rsidR="001D24DE" w:rsidRPr="003F689A" w:rsidRDefault="001D24DE" w:rsidP="002216A7">
            <w:pPr>
              <w:rPr>
                <w:sz w:val="24"/>
                <w:szCs w:val="24"/>
              </w:rPr>
            </w:pPr>
          </w:p>
        </w:tc>
      </w:tr>
      <w:tr w:rsidR="001D24DE" w:rsidRPr="003F689A" w14:paraId="100F97BE" w14:textId="77777777" w:rsidTr="001D24DE">
        <w:trPr>
          <w:trHeight w:val="558"/>
          <w:jc w:val="center"/>
        </w:trPr>
        <w:tc>
          <w:tcPr>
            <w:tcW w:w="1128" w:type="dxa"/>
            <w:vMerge w:val="restart"/>
            <w:tcBorders>
              <w:top w:val="single" w:sz="18" w:space="0" w:color="auto"/>
              <w:left w:val="single" w:sz="18" w:space="0" w:color="auto"/>
              <w:bottom w:val="single" w:sz="4" w:space="0" w:color="auto"/>
              <w:right w:val="single" w:sz="4" w:space="0" w:color="auto"/>
            </w:tcBorders>
            <w:vAlign w:val="center"/>
          </w:tcPr>
          <w:p w14:paraId="34B93B3D" w14:textId="77777777" w:rsidR="001D24DE" w:rsidRPr="003F689A" w:rsidRDefault="001D24DE" w:rsidP="002216A7">
            <w:pPr>
              <w:jc w:val="center"/>
              <w:rPr>
                <w:sz w:val="24"/>
                <w:szCs w:val="24"/>
              </w:rPr>
            </w:pPr>
            <w:r w:rsidRPr="003F689A">
              <w:rPr>
                <w:b/>
                <w:bCs/>
                <w:sz w:val="24"/>
                <w:szCs w:val="24"/>
              </w:rPr>
              <w:t>Fall</w:t>
            </w:r>
          </w:p>
        </w:tc>
        <w:tc>
          <w:tcPr>
            <w:tcW w:w="431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hideMark/>
          </w:tcPr>
          <w:p w14:paraId="412256AC" w14:textId="77777777" w:rsidR="001D24DE" w:rsidRPr="003F689A" w:rsidRDefault="001D24DE" w:rsidP="002216A7">
            <w:pPr>
              <w:rPr>
                <w:sz w:val="24"/>
                <w:szCs w:val="24"/>
              </w:rPr>
            </w:pPr>
            <w:r w:rsidRPr="003F689A">
              <w:rPr>
                <w:sz w:val="24"/>
                <w:szCs w:val="24"/>
              </w:rPr>
              <w:t>SWRK 8080 Managing SW Practice</w:t>
            </w:r>
          </w:p>
        </w:tc>
        <w:tc>
          <w:tcPr>
            <w:tcW w:w="20" w:type="dxa"/>
            <w:tcBorders>
              <w:top w:val="single" w:sz="18" w:space="0" w:color="auto"/>
              <w:bottom w:val="single" w:sz="4" w:space="0" w:color="auto"/>
            </w:tcBorders>
            <w:shd w:val="clear" w:color="auto" w:fill="auto"/>
            <w:vAlign w:val="center"/>
          </w:tcPr>
          <w:p w14:paraId="5D63D136" w14:textId="77777777" w:rsidR="001D24DE" w:rsidRPr="003F689A" w:rsidRDefault="001D24DE" w:rsidP="002216A7">
            <w:pPr>
              <w:rPr>
                <w:sz w:val="24"/>
                <w:szCs w:val="24"/>
              </w:rPr>
            </w:pPr>
          </w:p>
        </w:tc>
        <w:tc>
          <w:tcPr>
            <w:tcW w:w="4088" w:type="dxa"/>
            <w:tcBorders>
              <w:top w:val="single" w:sz="18" w:space="0" w:color="auto"/>
              <w:left w:val="nil"/>
              <w:bottom w:val="single" w:sz="4" w:space="0" w:color="auto"/>
              <w:right w:val="single" w:sz="4" w:space="0" w:color="auto"/>
            </w:tcBorders>
            <w:shd w:val="clear" w:color="auto" w:fill="auto"/>
            <w:vAlign w:val="center"/>
          </w:tcPr>
          <w:p w14:paraId="595DDE74" w14:textId="77777777" w:rsidR="001D24DE" w:rsidRPr="003F689A" w:rsidRDefault="001D24DE" w:rsidP="002216A7">
            <w:pPr>
              <w:rPr>
                <w:sz w:val="24"/>
                <w:szCs w:val="24"/>
              </w:rPr>
            </w:pPr>
            <w:r w:rsidRPr="003F689A">
              <w:rPr>
                <w:sz w:val="24"/>
                <w:szCs w:val="24"/>
              </w:rPr>
              <w:t>Elective</w:t>
            </w:r>
          </w:p>
        </w:tc>
        <w:tc>
          <w:tcPr>
            <w:tcW w:w="461"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14:paraId="012C002E" w14:textId="77777777" w:rsidR="001D24DE" w:rsidRPr="003F689A" w:rsidRDefault="001D24DE" w:rsidP="002216A7">
            <w:pPr>
              <w:jc w:val="center"/>
              <w:rPr>
                <w:sz w:val="24"/>
                <w:szCs w:val="24"/>
              </w:rPr>
            </w:pPr>
            <w:r w:rsidRPr="003F689A">
              <w:rPr>
                <w:sz w:val="24"/>
                <w:szCs w:val="24"/>
              </w:rPr>
              <w:t>3</w:t>
            </w:r>
          </w:p>
        </w:tc>
      </w:tr>
      <w:tr w:rsidR="001D24DE" w:rsidRPr="003F689A" w14:paraId="128D8F1F" w14:textId="77777777" w:rsidTr="001D24DE">
        <w:trPr>
          <w:trHeight w:val="558"/>
          <w:jc w:val="center"/>
        </w:trPr>
        <w:tc>
          <w:tcPr>
            <w:tcW w:w="1128" w:type="dxa"/>
            <w:vMerge/>
            <w:tcBorders>
              <w:top w:val="single" w:sz="4" w:space="0" w:color="auto"/>
              <w:left w:val="single" w:sz="18" w:space="0" w:color="auto"/>
              <w:bottom w:val="single" w:sz="18" w:space="0" w:color="auto"/>
              <w:right w:val="single" w:sz="4" w:space="0" w:color="auto"/>
            </w:tcBorders>
            <w:vAlign w:val="center"/>
          </w:tcPr>
          <w:p w14:paraId="413CFBE3" w14:textId="77777777" w:rsidR="001D24DE" w:rsidRPr="003F689A" w:rsidRDefault="001D24DE" w:rsidP="002216A7">
            <w:pPr>
              <w:jc w:val="center"/>
              <w:rPr>
                <w:sz w:val="24"/>
                <w:szCs w:val="24"/>
              </w:rPr>
            </w:pPr>
          </w:p>
        </w:tc>
        <w:tc>
          <w:tcPr>
            <w:tcW w:w="431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hideMark/>
          </w:tcPr>
          <w:p w14:paraId="5B980AB8" w14:textId="77777777" w:rsidR="001D24DE" w:rsidRPr="003F689A" w:rsidRDefault="001D24DE" w:rsidP="002216A7">
            <w:pPr>
              <w:rPr>
                <w:sz w:val="24"/>
                <w:szCs w:val="24"/>
              </w:rPr>
            </w:pPr>
            <w:r w:rsidRPr="003F689A">
              <w:rPr>
                <w:sz w:val="24"/>
                <w:szCs w:val="24"/>
              </w:rPr>
              <w:t>SWRK 9000 Dissertation</w:t>
            </w:r>
          </w:p>
        </w:tc>
        <w:tc>
          <w:tcPr>
            <w:tcW w:w="20" w:type="dxa"/>
            <w:tcBorders>
              <w:top w:val="single" w:sz="4" w:space="0" w:color="auto"/>
              <w:bottom w:val="single" w:sz="18" w:space="0" w:color="auto"/>
            </w:tcBorders>
            <w:shd w:val="clear" w:color="auto" w:fill="auto"/>
            <w:vAlign w:val="center"/>
          </w:tcPr>
          <w:p w14:paraId="72E00F81" w14:textId="77777777" w:rsidR="001D24DE" w:rsidRPr="003F689A" w:rsidRDefault="001D24DE" w:rsidP="002216A7">
            <w:pPr>
              <w:ind w:left="103"/>
              <w:rPr>
                <w:sz w:val="24"/>
                <w:szCs w:val="24"/>
              </w:rPr>
            </w:pPr>
          </w:p>
        </w:tc>
        <w:tc>
          <w:tcPr>
            <w:tcW w:w="4088" w:type="dxa"/>
            <w:tcBorders>
              <w:top w:val="single" w:sz="4" w:space="0" w:color="auto"/>
              <w:left w:val="nil"/>
              <w:bottom w:val="single" w:sz="18" w:space="0" w:color="auto"/>
              <w:right w:val="single" w:sz="4" w:space="0" w:color="auto"/>
            </w:tcBorders>
            <w:shd w:val="clear" w:color="auto" w:fill="auto"/>
            <w:vAlign w:val="center"/>
          </w:tcPr>
          <w:p w14:paraId="18BFBFD4" w14:textId="77777777" w:rsidR="001D24DE" w:rsidRPr="003F689A" w:rsidRDefault="001D24DE" w:rsidP="002216A7">
            <w:pPr>
              <w:jc w:val="both"/>
              <w:rPr>
                <w:sz w:val="24"/>
                <w:szCs w:val="24"/>
              </w:rPr>
            </w:pPr>
            <w:r w:rsidRPr="003F689A">
              <w:rPr>
                <w:sz w:val="24"/>
                <w:szCs w:val="24"/>
              </w:rPr>
              <w:t>SWRK 9000 Dissertation</w:t>
            </w:r>
          </w:p>
        </w:tc>
        <w:tc>
          <w:tcPr>
            <w:tcW w:w="461"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14:paraId="0F2ED427" w14:textId="77777777" w:rsidR="001D24DE" w:rsidRPr="003F689A" w:rsidRDefault="001D24DE" w:rsidP="002216A7">
            <w:pPr>
              <w:jc w:val="center"/>
              <w:rPr>
                <w:sz w:val="24"/>
                <w:szCs w:val="24"/>
              </w:rPr>
            </w:pPr>
            <w:r w:rsidRPr="003F689A">
              <w:rPr>
                <w:sz w:val="24"/>
                <w:szCs w:val="24"/>
              </w:rPr>
              <w:t>3</w:t>
            </w:r>
          </w:p>
        </w:tc>
      </w:tr>
      <w:tr w:rsidR="001D24DE" w:rsidRPr="003F689A" w14:paraId="3F83DE47" w14:textId="77777777" w:rsidTr="001D24DE">
        <w:trPr>
          <w:trHeight w:val="558"/>
          <w:jc w:val="center"/>
        </w:trPr>
        <w:tc>
          <w:tcPr>
            <w:tcW w:w="1128" w:type="dxa"/>
            <w:vMerge w:val="restart"/>
            <w:tcBorders>
              <w:top w:val="single" w:sz="18" w:space="0" w:color="auto"/>
              <w:left w:val="single" w:sz="18" w:space="0" w:color="auto"/>
              <w:bottom w:val="single" w:sz="4" w:space="0" w:color="auto"/>
              <w:right w:val="single" w:sz="4" w:space="0" w:color="auto"/>
            </w:tcBorders>
            <w:vAlign w:val="center"/>
          </w:tcPr>
          <w:p w14:paraId="5BB85F84" w14:textId="77777777" w:rsidR="001D24DE" w:rsidRPr="003F689A" w:rsidRDefault="001D24DE" w:rsidP="002216A7">
            <w:pPr>
              <w:jc w:val="center"/>
              <w:rPr>
                <w:sz w:val="24"/>
                <w:szCs w:val="24"/>
              </w:rPr>
            </w:pPr>
            <w:r w:rsidRPr="003F689A">
              <w:rPr>
                <w:b/>
                <w:bCs/>
                <w:sz w:val="24"/>
                <w:szCs w:val="24"/>
              </w:rPr>
              <w:t>Spring</w:t>
            </w:r>
          </w:p>
        </w:tc>
        <w:tc>
          <w:tcPr>
            <w:tcW w:w="431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14:paraId="4B354131" w14:textId="77777777" w:rsidR="001D24DE" w:rsidRPr="003F689A" w:rsidRDefault="001D24DE" w:rsidP="002216A7">
            <w:pPr>
              <w:rPr>
                <w:sz w:val="24"/>
                <w:szCs w:val="24"/>
              </w:rPr>
            </w:pPr>
            <w:r w:rsidRPr="003F689A">
              <w:rPr>
                <w:sz w:val="24"/>
                <w:szCs w:val="24"/>
              </w:rPr>
              <w:t>SWRK 8055 Informatics &amp; Data-Driven</w:t>
            </w:r>
          </w:p>
        </w:tc>
        <w:tc>
          <w:tcPr>
            <w:tcW w:w="20" w:type="dxa"/>
            <w:tcBorders>
              <w:top w:val="single" w:sz="18" w:space="0" w:color="auto"/>
              <w:bottom w:val="single" w:sz="4" w:space="0" w:color="auto"/>
            </w:tcBorders>
            <w:shd w:val="clear" w:color="auto" w:fill="auto"/>
            <w:vAlign w:val="center"/>
          </w:tcPr>
          <w:p w14:paraId="5512C067" w14:textId="77777777" w:rsidR="001D24DE" w:rsidRPr="003F689A" w:rsidRDefault="001D24DE" w:rsidP="002216A7">
            <w:pPr>
              <w:rPr>
                <w:sz w:val="24"/>
                <w:szCs w:val="24"/>
              </w:rPr>
            </w:pPr>
          </w:p>
        </w:tc>
        <w:tc>
          <w:tcPr>
            <w:tcW w:w="4088" w:type="dxa"/>
            <w:tcBorders>
              <w:top w:val="single" w:sz="18" w:space="0" w:color="auto"/>
              <w:left w:val="nil"/>
              <w:bottom w:val="single" w:sz="4" w:space="0" w:color="auto"/>
              <w:right w:val="single" w:sz="4" w:space="0" w:color="auto"/>
            </w:tcBorders>
            <w:shd w:val="clear" w:color="auto" w:fill="auto"/>
            <w:vAlign w:val="center"/>
          </w:tcPr>
          <w:p w14:paraId="4B6C13D2" w14:textId="77777777" w:rsidR="001D24DE" w:rsidRPr="003F689A" w:rsidRDefault="001D24DE" w:rsidP="002216A7">
            <w:pPr>
              <w:jc w:val="both"/>
              <w:rPr>
                <w:sz w:val="24"/>
                <w:szCs w:val="24"/>
              </w:rPr>
            </w:pPr>
            <w:r w:rsidRPr="003F689A">
              <w:rPr>
                <w:sz w:val="24"/>
                <w:szCs w:val="24"/>
              </w:rPr>
              <w:t>Elective</w:t>
            </w:r>
          </w:p>
        </w:tc>
        <w:tc>
          <w:tcPr>
            <w:tcW w:w="461"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14:paraId="0C41486B" w14:textId="77777777" w:rsidR="001D24DE" w:rsidRPr="003F689A" w:rsidRDefault="001D24DE" w:rsidP="002216A7">
            <w:pPr>
              <w:jc w:val="center"/>
              <w:rPr>
                <w:sz w:val="24"/>
                <w:szCs w:val="24"/>
              </w:rPr>
            </w:pPr>
            <w:r w:rsidRPr="003F689A">
              <w:rPr>
                <w:sz w:val="24"/>
                <w:szCs w:val="24"/>
              </w:rPr>
              <w:t>3</w:t>
            </w:r>
          </w:p>
        </w:tc>
      </w:tr>
      <w:tr w:rsidR="001D24DE" w:rsidRPr="003F689A" w14:paraId="25EE982C" w14:textId="77777777" w:rsidTr="001D24DE">
        <w:trPr>
          <w:trHeight w:val="558"/>
          <w:jc w:val="center"/>
        </w:trPr>
        <w:tc>
          <w:tcPr>
            <w:tcW w:w="1128" w:type="dxa"/>
            <w:vMerge/>
            <w:tcBorders>
              <w:top w:val="single" w:sz="4" w:space="0" w:color="auto"/>
              <w:left w:val="single" w:sz="18" w:space="0" w:color="auto"/>
              <w:bottom w:val="single" w:sz="18" w:space="0" w:color="auto"/>
              <w:right w:val="single" w:sz="4" w:space="0" w:color="auto"/>
            </w:tcBorders>
            <w:vAlign w:val="center"/>
          </w:tcPr>
          <w:p w14:paraId="40F3267B" w14:textId="77777777" w:rsidR="001D24DE" w:rsidRPr="003F689A" w:rsidRDefault="001D24DE" w:rsidP="002216A7">
            <w:pPr>
              <w:jc w:val="center"/>
              <w:rPr>
                <w:sz w:val="24"/>
                <w:szCs w:val="24"/>
              </w:rPr>
            </w:pPr>
          </w:p>
        </w:tc>
        <w:tc>
          <w:tcPr>
            <w:tcW w:w="431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14:paraId="4B180A9C" w14:textId="77777777" w:rsidR="001D24DE" w:rsidRPr="003F689A" w:rsidRDefault="001D24DE" w:rsidP="002216A7">
            <w:pPr>
              <w:rPr>
                <w:sz w:val="24"/>
                <w:szCs w:val="24"/>
              </w:rPr>
            </w:pPr>
            <w:r w:rsidRPr="003F689A">
              <w:rPr>
                <w:sz w:val="24"/>
                <w:szCs w:val="24"/>
              </w:rPr>
              <w:t>SWRK 9000 Dissertation</w:t>
            </w:r>
          </w:p>
        </w:tc>
        <w:tc>
          <w:tcPr>
            <w:tcW w:w="20" w:type="dxa"/>
            <w:tcBorders>
              <w:top w:val="single" w:sz="4" w:space="0" w:color="auto"/>
              <w:bottom w:val="single" w:sz="18" w:space="0" w:color="auto"/>
            </w:tcBorders>
            <w:shd w:val="clear" w:color="auto" w:fill="auto"/>
            <w:vAlign w:val="center"/>
          </w:tcPr>
          <w:p w14:paraId="745BD8E9" w14:textId="77777777" w:rsidR="001D24DE" w:rsidRPr="003F689A" w:rsidRDefault="001D24DE" w:rsidP="002216A7">
            <w:pPr>
              <w:ind w:left="103"/>
              <w:rPr>
                <w:sz w:val="24"/>
                <w:szCs w:val="24"/>
              </w:rPr>
            </w:pPr>
          </w:p>
        </w:tc>
        <w:tc>
          <w:tcPr>
            <w:tcW w:w="4088" w:type="dxa"/>
            <w:tcBorders>
              <w:top w:val="single" w:sz="4" w:space="0" w:color="auto"/>
              <w:left w:val="nil"/>
              <w:bottom w:val="single" w:sz="18" w:space="0" w:color="auto"/>
              <w:right w:val="single" w:sz="4" w:space="0" w:color="auto"/>
            </w:tcBorders>
            <w:shd w:val="clear" w:color="auto" w:fill="auto"/>
            <w:vAlign w:val="center"/>
          </w:tcPr>
          <w:p w14:paraId="029D6579" w14:textId="77777777" w:rsidR="001D24DE" w:rsidRPr="003F689A" w:rsidRDefault="001D24DE" w:rsidP="002216A7">
            <w:pPr>
              <w:jc w:val="both"/>
              <w:rPr>
                <w:sz w:val="24"/>
                <w:szCs w:val="24"/>
              </w:rPr>
            </w:pPr>
            <w:r w:rsidRPr="003F689A">
              <w:rPr>
                <w:sz w:val="24"/>
                <w:szCs w:val="24"/>
              </w:rPr>
              <w:t>SWRK 9000 Dissertation</w:t>
            </w:r>
          </w:p>
        </w:tc>
        <w:tc>
          <w:tcPr>
            <w:tcW w:w="461"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14:paraId="6B4A8C20" w14:textId="77777777" w:rsidR="001D24DE" w:rsidRPr="003F689A" w:rsidRDefault="001D24DE" w:rsidP="002216A7">
            <w:pPr>
              <w:jc w:val="center"/>
              <w:rPr>
                <w:sz w:val="24"/>
                <w:szCs w:val="24"/>
              </w:rPr>
            </w:pPr>
            <w:r w:rsidRPr="003F689A">
              <w:rPr>
                <w:sz w:val="24"/>
                <w:szCs w:val="24"/>
              </w:rPr>
              <w:t>3</w:t>
            </w:r>
          </w:p>
        </w:tc>
      </w:tr>
      <w:tr w:rsidR="001D24DE" w:rsidRPr="000C101C" w14:paraId="70B2491B" w14:textId="77777777" w:rsidTr="001D24DE">
        <w:trPr>
          <w:trHeight w:val="21"/>
          <w:jc w:val="center"/>
        </w:trPr>
        <w:tc>
          <w:tcPr>
            <w:tcW w:w="1128" w:type="dxa"/>
            <w:tcBorders>
              <w:top w:val="single" w:sz="18" w:space="0" w:color="auto"/>
            </w:tcBorders>
            <w:vAlign w:val="center"/>
          </w:tcPr>
          <w:p w14:paraId="4D5093CB" w14:textId="77777777" w:rsidR="001D24DE" w:rsidRPr="003F689A" w:rsidRDefault="001D24DE" w:rsidP="002216A7">
            <w:pPr>
              <w:jc w:val="center"/>
              <w:rPr>
                <w:b/>
                <w:bCs/>
                <w:sz w:val="24"/>
                <w:szCs w:val="24"/>
              </w:rPr>
            </w:pPr>
          </w:p>
        </w:tc>
        <w:tc>
          <w:tcPr>
            <w:tcW w:w="8418" w:type="dxa"/>
            <w:gridSpan w:val="3"/>
            <w:tcBorders>
              <w:top w:val="single" w:sz="18" w:space="0" w:color="auto"/>
            </w:tcBorders>
            <w:shd w:val="clear" w:color="auto" w:fill="auto"/>
            <w:tcMar>
              <w:top w:w="15" w:type="dxa"/>
              <w:left w:w="108" w:type="dxa"/>
              <w:bottom w:w="0" w:type="dxa"/>
              <w:right w:w="108" w:type="dxa"/>
            </w:tcMar>
            <w:vAlign w:val="center"/>
            <w:hideMark/>
          </w:tcPr>
          <w:p w14:paraId="2742BB59" w14:textId="77777777" w:rsidR="001D24DE" w:rsidRPr="003F689A" w:rsidRDefault="001D24DE" w:rsidP="002216A7">
            <w:pPr>
              <w:jc w:val="right"/>
              <w:rPr>
                <w:sz w:val="24"/>
                <w:szCs w:val="24"/>
              </w:rPr>
            </w:pPr>
            <w:r w:rsidRPr="003F689A">
              <w:rPr>
                <w:b/>
                <w:bCs/>
                <w:sz w:val="24"/>
                <w:szCs w:val="24"/>
              </w:rPr>
              <w:t>Total</w:t>
            </w:r>
          </w:p>
        </w:tc>
        <w:tc>
          <w:tcPr>
            <w:tcW w:w="461" w:type="dxa"/>
            <w:tcBorders>
              <w:top w:val="single" w:sz="18" w:space="0" w:color="auto"/>
            </w:tcBorders>
            <w:shd w:val="clear" w:color="auto" w:fill="auto"/>
            <w:tcMar>
              <w:top w:w="15" w:type="dxa"/>
              <w:left w:w="108" w:type="dxa"/>
              <w:bottom w:w="0" w:type="dxa"/>
              <w:right w:w="108" w:type="dxa"/>
            </w:tcMar>
            <w:vAlign w:val="center"/>
            <w:hideMark/>
          </w:tcPr>
          <w:p w14:paraId="461A0EB0" w14:textId="77777777" w:rsidR="001D24DE" w:rsidRPr="000C101C" w:rsidRDefault="001D24DE" w:rsidP="002216A7">
            <w:pPr>
              <w:jc w:val="center"/>
              <w:rPr>
                <w:b/>
                <w:sz w:val="24"/>
                <w:szCs w:val="24"/>
              </w:rPr>
            </w:pPr>
            <w:r w:rsidRPr="003F689A">
              <w:rPr>
                <w:b/>
                <w:sz w:val="24"/>
                <w:szCs w:val="24"/>
              </w:rPr>
              <w:t>12</w:t>
            </w:r>
          </w:p>
        </w:tc>
      </w:tr>
    </w:tbl>
    <w:p w14:paraId="02AB827B" w14:textId="77777777" w:rsidR="00917AEE" w:rsidRPr="00FC10F2" w:rsidRDefault="00917AEE" w:rsidP="00156CD4">
      <w:pPr>
        <w:pStyle w:val="Heading3"/>
        <w:spacing w:line="276" w:lineRule="auto"/>
        <w:rPr>
          <w:sz w:val="24"/>
          <w:szCs w:val="24"/>
        </w:rPr>
      </w:pPr>
      <w:r>
        <w:rPr>
          <w:sz w:val="24"/>
          <w:szCs w:val="24"/>
        </w:rPr>
        <w:lastRenderedPageBreak/>
        <w:t>Courses</w:t>
      </w:r>
      <w:bookmarkEnd w:id="11"/>
    </w:p>
    <w:p w14:paraId="08B94AEE" w14:textId="77777777" w:rsidR="001D24DE" w:rsidRDefault="001D24DE" w:rsidP="001D24DE">
      <w:pPr>
        <w:pStyle w:val="BodyText"/>
        <w:spacing w:line="276" w:lineRule="auto"/>
        <w:rPr>
          <w:b/>
        </w:rPr>
      </w:pPr>
      <w:r w:rsidRPr="00857707">
        <w:rPr>
          <w:b/>
        </w:rPr>
        <w:t>SUAP 8100 Public Policy Statistics</w:t>
      </w:r>
      <w:r>
        <w:rPr>
          <w:b/>
        </w:rPr>
        <w:t xml:space="preserve"> (3</w:t>
      </w:r>
      <w:r w:rsidRPr="00172281">
        <w:rPr>
          <w:b/>
        </w:rPr>
        <w:t>)</w:t>
      </w:r>
    </w:p>
    <w:p w14:paraId="477C4050" w14:textId="77777777" w:rsidR="001D24DE" w:rsidRDefault="001D24DE" w:rsidP="001D24DE">
      <w:pPr>
        <w:pStyle w:val="BodyText"/>
        <w:spacing w:line="276" w:lineRule="auto"/>
        <w:rPr>
          <w:rFonts w:eastAsiaTheme="minorEastAsia"/>
          <w:lang w:eastAsia="ko-KR"/>
        </w:rPr>
      </w:pPr>
      <w:r w:rsidRPr="00857707">
        <w:t>Introduction to processes of conducting statistical analyses of data relevant to public issues, problems, and policies in the areas of public administration, criminal justice, planning, and health administration; particular emphasis on providing an understanding of statistical concepts and techniques necessary for empirical analysis and decision-making</w:t>
      </w:r>
      <w:r w:rsidRPr="009F4BAE">
        <w:t xml:space="preserve">. </w:t>
      </w:r>
    </w:p>
    <w:p w14:paraId="04BC2236" w14:textId="77777777" w:rsidR="001D24DE" w:rsidRDefault="001D24DE" w:rsidP="00866806">
      <w:pPr>
        <w:pStyle w:val="BodyText"/>
        <w:spacing w:line="276" w:lineRule="auto"/>
        <w:rPr>
          <w:b/>
        </w:rPr>
      </w:pPr>
    </w:p>
    <w:p w14:paraId="40791E0D" w14:textId="77777777" w:rsidR="00866806" w:rsidRDefault="00866806" w:rsidP="00866806">
      <w:pPr>
        <w:pStyle w:val="BodyText"/>
        <w:spacing w:line="276" w:lineRule="auto"/>
        <w:rPr>
          <w:b/>
        </w:rPr>
      </w:pPr>
      <w:r>
        <w:rPr>
          <w:b/>
        </w:rPr>
        <w:t xml:space="preserve">SWRK 8020 </w:t>
      </w:r>
      <w:r w:rsidRPr="00172281">
        <w:rPr>
          <w:b/>
        </w:rPr>
        <w:t>Quantitati</w:t>
      </w:r>
      <w:r>
        <w:rPr>
          <w:b/>
        </w:rPr>
        <w:t>ve SW Research (3</w:t>
      </w:r>
      <w:r w:rsidRPr="00172281">
        <w:rPr>
          <w:b/>
        </w:rPr>
        <w:t xml:space="preserve">) </w:t>
      </w:r>
    </w:p>
    <w:p w14:paraId="0182A78D" w14:textId="77777777" w:rsidR="00866806" w:rsidRDefault="00866806" w:rsidP="00866806">
      <w:pPr>
        <w:pStyle w:val="BodyText"/>
        <w:spacing w:line="276" w:lineRule="auto"/>
      </w:pPr>
      <w:r>
        <w:t xml:space="preserve">Course covers fundamental strategies for developing a quantitative research study. </w:t>
      </w:r>
    </w:p>
    <w:p w14:paraId="0C628300" w14:textId="77777777" w:rsidR="00866806" w:rsidRDefault="00866806" w:rsidP="00156CD4">
      <w:pPr>
        <w:pStyle w:val="BodyText"/>
        <w:spacing w:line="276" w:lineRule="auto"/>
        <w:rPr>
          <w:b/>
        </w:rPr>
      </w:pPr>
    </w:p>
    <w:p w14:paraId="3A484203" w14:textId="77777777" w:rsidR="00866806" w:rsidRDefault="00866806" w:rsidP="00866806">
      <w:pPr>
        <w:pStyle w:val="BodyText"/>
        <w:spacing w:line="276" w:lineRule="auto"/>
        <w:rPr>
          <w:b/>
          <w:bCs/>
        </w:rPr>
      </w:pPr>
      <w:r>
        <w:rPr>
          <w:b/>
          <w:bCs/>
        </w:rPr>
        <w:t xml:space="preserve">SWRK 8030 </w:t>
      </w:r>
      <w:r w:rsidRPr="00866806">
        <w:rPr>
          <w:b/>
          <w:bCs/>
        </w:rPr>
        <w:t>Qualitative Methods for SW</w:t>
      </w:r>
      <w:r>
        <w:rPr>
          <w:b/>
          <w:bCs/>
        </w:rPr>
        <w:t xml:space="preserve"> (3)</w:t>
      </w:r>
    </w:p>
    <w:p w14:paraId="0119361D" w14:textId="77777777" w:rsidR="00866806" w:rsidRDefault="00866806" w:rsidP="00866806">
      <w:pPr>
        <w:pStyle w:val="BodyText"/>
        <w:spacing w:line="276" w:lineRule="auto"/>
      </w:pPr>
      <w:r>
        <w:t>The purpose of this advanced course is to further prepare doctoral students to organize and conduct qualitative research. Students will learn the history of qualitative methods and the theoretical underpinnings to qualitative data collection and analysis.</w:t>
      </w:r>
      <w:r w:rsidRPr="1171FB01">
        <w:t xml:space="preserve"> </w:t>
      </w:r>
    </w:p>
    <w:p w14:paraId="3F3D9734" w14:textId="77777777" w:rsidR="00866806" w:rsidRDefault="00866806" w:rsidP="00866806">
      <w:pPr>
        <w:pStyle w:val="BodyText"/>
        <w:spacing w:line="276" w:lineRule="auto"/>
      </w:pPr>
    </w:p>
    <w:p w14:paraId="38DE8739" w14:textId="77777777" w:rsidR="005B66BE" w:rsidRPr="00172281" w:rsidRDefault="005B66BE" w:rsidP="00866806">
      <w:pPr>
        <w:pStyle w:val="BodyText"/>
        <w:spacing w:line="276" w:lineRule="auto"/>
        <w:rPr>
          <w:b/>
        </w:rPr>
      </w:pPr>
      <w:r w:rsidRPr="00172281">
        <w:rPr>
          <w:b/>
        </w:rPr>
        <w:t>SWRK 8040</w:t>
      </w:r>
      <w:r w:rsidR="00866806">
        <w:rPr>
          <w:b/>
        </w:rPr>
        <w:t xml:space="preserve"> </w:t>
      </w:r>
      <w:r w:rsidRPr="00172281">
        <w:rPr>
          <w:b/>
        </w:rPr>
        <w:t>Advanced SW Theory (3)</w:t>
      </w:r>
    </w:p>
    <w:p w14:paraId="4BF67923" w14:textId="77777777" w:rsidR="005B66BE" w:rsidRPr="00172281" w:rsidRDefault="005B66BE" w:rsidP="00156CD4">
      <w:pPr>
        <w:pStyle w:val="BodyText"/>
        <w:spacing w:line="276" w:lineRule="auto"/>
      </w:pPr>
      <w:r w:rsidRPr="00172281">
        <w:rPr>
          <w:rFonts w:cs="Helvetica"/>
          <w:color w:val="4C4C4C"/>
          <w:shd w:val="clear" w:color="auto" w:fill="FFFFFF"/>
        </w:rPr>
        <w:t>Course covers major theories that have influenced social work research, social work practice, and social welfare policy. The interdisciplinary nature of social work theory and history of social work will be covered. Students will learn methods of theory building and theoretical modeling. Prerequisites: SWRK 7002, 7003, 7021, 7022, 7025, &amp; 7030.</w:t>
      </w:r>
    </w:p>
    <w:p w14:paraId="49920EFA" w14:textId="77777777" w:rsidR="001F2FFA" w:rsidRDefault="001F2FFA" w:rsidP="00156CD4">
      <w:pPr>
        <w:pStyle w:val="BodyText"/>
        <w:spacing w:line="276" w:lineRule="auto"/>
        <w:rPr>
          <w:rFonts w:eastAsiaTheme="minorEastAsia"/>
          <w:b/>
          <w:lang w:eastAsia="ko-KR"/>
        </w:rPr>
      </w:pPr>
    </w:p>
    <w:p w14:paraId="03556FCE" w14:textId="77777777" w:rsidR="005B66BE" w:rsidRDefault="005B66BE" w:rsidP="00156CD4">
      <w:pPr>
        <w:pStyle w:val="BodyText"/>
        <w:spacing w:line="276" w:lineRule="auto"/>
        <w:rPr>
          <w:b/>
        </w:rPr>
      </w:pPr>
      <w:r>
        <w:rPr>
          <w:b/>
        </w:rPr>
        <w:t>SWRK 8050 Writing for Publication (3</w:t>
      </w:r>
      <w:r w:rsidRPr="00172281">
        <w:rPr>
          <w:b/>
        </w:rPr>
        <w:t>)</w:t>
      </w:r>
    </w:p>
    <w:p w14:paraId="7FAEE349" w14:textId="77777777" w:rsidR="005B66BE" w:rsidRPr="003B6B85" w:rsidRDefault="009F4BAE" w:rsidP="00156CD4">
      <w:pPr>
        <w:pStyle w:val="BodyText"/>
        <w:spacing w:line="276" w:lineRule="auto"/>
      </w:pPr>
      <w:r w:rsidRPr="009F4BAE">
        <w:t>Course introduces students to the process of writing for publication. Course will be a project-focused seminar in which students will formulate a concept for a scholarly paper, draft the paper, and rewrite the paper based on a review from peers. Course will also cover the process of writing an abstra</w:t>
      </w:r>
      <w:r>
        <w:t>ct for a scholarly presentation</w:t>
      </w:r>
      <w:r w:rsidR="005B66BE">
        <w:t xml:space="preserve">. </w:t>
      </w:r>
    </w:p>
    <w:p w14:paraId="7352633A" w14:textId="77777777" w:rsidR="001F2FFA" w:rsidRDefault="001F2FFA" w:rsidP="00156CD4">
      <w:pPr>
        <w:pStyle w:val="BodyText"/>
        <w:spacing w:line="276" w:lineRule="auto"/>
        <w:rPr>
          <w:rFonts w:eastAsiaTheme="minorEastAsia"/>
          <w:b/>
          <w:lang w:eastAsia="ko-KR"/>
        </w:rPr>
      </w:pPr>
    </w:p>
    <w:p w14:paraId="3AB594A4" w14:textId="77777777" w:rsidR="005B66BE" w:rsidRDefault="005B66BE" w:rsidP="00156CD4">
      <w:pPr>
        <w:pStyle w:val="BodyText"/>
        <w:spacing w:line="276" w:lineRule="auto"/>
        <w:rPr>
          <w:b/>
        </w:rPr>
      </w:pPr>
      <w:r>
        <w:rPr>
          <w:b/>
        </w:rPr>
        <w:t xml:space="preserve">SWRK 8055 </w:t>
      </w:r>
      <w:r w:rsidRPr="00172281">
        <w:rPr>
          <w:b/>
        </w:rPr>
        <w:t>Informatics &amp; Data-Driven Decision Making</w:t>
      </w:r>
      <w:r>
        <w:rPr>
          <w:b/>
        </w:rPr>
        <w:t xml:space="preserve"> (3</w:t>
      </w:r>
      <w:r w:rsidRPr="00172281">
        <w:rPr>
          <w:b/>
        </w:rPr>
        <w:t>)</w:t>
      </w:r>
    </w:p>
    <w:p w14:paraId="6314390F" w14:textId="77777777" w:rsidR="005B66BE" w:rsidRPr="003B6B85" w:rsidRDefault="009F4BAE" w:rsidP="00156CD4">
      <w:pPr>
        <w:pStyle w:val="BodyText"/>
        <w:spacing w:line="276" w:lineRule="auto"/>
      </w:pPr>
      <w:r w:rsidRPr="009F4BAE">
        <w:t>This course emphasizes the use of information technology in social work practice (1) to improve overall quality of services provided by clinicians as well as (2) to leverage the implicit knowledge of workers so that agencies foster ongoing i</w:t>
      </w:r>
      <w:r>
        <w:t>nnovations in service provision</w:t>
      </w:r>
      <w:r w:rsidR="005B66BE">
        <w:t xml:space="preserve">. </w:t>
      </w:r>
    </w:p>
    <w:p w14:paraId="19DDDA5B" w14:textId="77777777" w:rsidR="001F2FFA" w:rsidRDefault="001F2FFA" w:rsidP="00156CD4">
      <w:pPr>
        <w:pStyle w:val="BodyText"/>
        <w:spacing w:line="276" w:lineRule="auto"/>
        <w:rPr>
          <w:rFonts w:eastAsiaTheme="minorEastAsia"/>
          <w:b/>
          <w:lang w:eastAsia="ko-KR"/>
        </w:rPr>
      </w:pPr>
    </w:p>
    <w:p w14:paraId="6F0E89BB" w14:textId="77777777" w:rsidR="005B66BE" w:rsidRDefault="005B66BE" w:rsidP="00156CD4">
      <w:pPr>
        <w:pStyle w:val="BodyText"/>
        <w:spacing w:line="276" w:lineRule="auto"/>
        <w:rPr>
          <w:b/>
        </w:rPr>
      </w:pPr>
      <w:r>
        <w:rPr>
          <w:b/>
        </w:rPr>
        <w:t xml:space="preserve">SWRK 8060 </w:t>
      </w:r>
      <w:r w:rsidRPr="00172281">
        <w:rPr>
          <w:b/>
        </w:rPr>
        <w:t>Develo</w:t>
      </w:r>
      <w:r>
        <w:rPr>
          <w:b/>
        </w:rPr>
        <w:t>ping Fundable Proposals (3</w:t>
      </w:r>
      <w:r w:rsidRPr="00172281">
        <w:rPr>
          <w:b/>
        </w:rPr>
        <w:t>)</w:t>
      </w:r>
    </w:p>
    <w:p w14:paraId="1BC6BF60" w14:textId="77777777" w:rsidR="005B66BE" w:rsidRPr="003B6B85" w:rsidRDefault="009F4BAE" w:rsidP="00156CD4">
      <w:pPr>
        <w:pStyle w:val="BodyText"/>
        <w:spacing w:line="276" w:lineRule="auto"/>
      </w:pPr>
      <w:r w:rsidRPr="009F4BAE">
        <w:t xml:space="preserve">Course is designed to prepare students to apply knowledge of evidence-based interventions and knowledge of policy related to social work practice to the development of a proposal for funding. Foundation knowledge and skills in grant writing will be explored. There will also be emphasis on working effectively with others to operationalize ideas to create a program or a plan in response to a request for proposals/applications. Students will learn to organize a </w:t>
      </w:r>
      <w:r w:rsidRPr="009F4BAE">
        <w:lastRenderedPageBreak/>
        <w:t>proposal and respond to reviewers. Particular emphasis is placed on proposals for social work practice with culturally diverse, vulnerable and high-risk populations.</w:t>
      </w:r>
    </w:p>
    <w:p w14:paraId="32A883D8" w14:textId="77777777" w:rsidR="001F2FFA" w:rsidRDefault="001F2FFA" w:rsidP="00156CD4">
      <w:pPr>
        <w:pStyle w:val="BodyText"/>
        <w:spacing w:line="276" w:lineRule="auto"/>
        <w:rPr>
          <w:rFonts w:eastAsiaTheme="minorEastAsia"/>
          <w:b/>
          <w:lang w:eastAsia="ko-KR"/>
        </w:rPr>
      </w:pPr>
    </w:p>
    <w:p w14:paraId="05D6B144" w14:textId="77777777" w:rsidR="005B66BE" w:rsidRDefault="005B66BE" w:rsidP="00156CD4">
      <w:pPr>
        <w:pStyle w:val="BodyText"/>
        <w:spacing w:line="276" w:lineRule="auto"/>
        <w:rPr>
          <w:b/>
        </w:rPr>
      </w:pPr>
      <w:r>
        <w:rPr>
          <w:b/>
        </w:rPr>
        <w:t xml:space="preserve">SWRK 8075 </w:t>
      </w:r>
      <w:r w:rsidRPr="00172281">
        <w:rPr>
          <w:b/>
        </w:rPr>
        <w:t>Reflective Supervision</w:t>
      </w:r>
      <w:r>
        <w:rPr>
          <w:b/>
        </w:rPr>
        <w:t xml:space="preserve"> (3</w:t>
      </w:r>
      <w:r w:rsidRPr="00172281">
        <w:rPr>
          <w:b/>
        </w:rPr>
        <w:t>)</w:t>
      </w:r>
    </w:p>
    <w:p w14:paraId="185B2F3C" w14:textId="77777777" w:rsidR="005B66BE" w:rsidRPr="003B6B85" w:rsidRDefault="009F4BAE" w:rsidP="00156CD4">
      <w:pPr>
        <w:pStyle w:val="BodyText"/>
        <w:spacing w:line="276" w:lineRule="auto"/>
      </w:pPr>
      <w:r w:rsidRPr="009F4BAE">
        <w:t xml:space="preserve">Reflective supervision is a regular collaborative reflection experience between a service provider and supervisor that builds on the supervisee’s use of his/her thoughts, feelings, and values within a service encounter. In this course, the student will learn about the origins and history of different models of supervision. Through discussion and practice, the student will learn how supervision can provide a rich opportunity for service providers to further </w:t>
      </w:r>
      <w:r>
        <w:t>their self-awareness and skills</w:t>
      </w:r>
      <w:r w:rsidR="005B66BE">
        <w:t>.</w:t>
      </w:r>
    </w:p>
    <w:p w14:paraId="7D2FC6BE" w14:textId="77777777" w:rsidR="001F2FFA" w:rsidRDefault="001F2FFA" w:rsidP="00156CD4">
      <w:pPr>
        <w:pStyle w:val="BodyText"/>
        <w:spacing w:line="276" w:lineRule="auto"/>
        <w:rPr>
          <w:rFonts w:eastAsiaTheme="minorEastAsia"/>
          <w:b/>
          <w:lang w:eastAsia="ko-KR"/>
        </w:rPr>
      </w:pPr>
    </w:p>
    <w:p w14:paraId="2CE85ED6" w14:textId="77777777" w:rsidR="005B66BE" w:rsidRDefault="005B66BE" w:rsidP="00156CD4">
      <w:pPr>
        <w:pStyle w:val="BodyText"/>
        <w:spacing w:line="276" w:lineRule="auto"/>
        <w:rPr>
          <w:b/>
        </w:rPr>
      </w:pPr>
      <w:r>
        <w:rPr>
          <w:b/>
        </w:rPr>
        <w:t xml:space="preserve">SWRK 8080 </w:t>
      </w:r>
      <w:r w:rsidRPr="00172281">
        <w:rPr>
          <w:b/>
        </w:rPr>
        <w:t xml:space="preserve">Managing a </w:t>
      </w:r>
      <w:r>
        <w:rPr>
          <w:b/>
        </w:rPr>
        <w:t>SW Practice (3</w:t>
      </w:r>
      <w:r w:rsidRPr="00172281">
        <w:rPr>
          <w:b/>
        </w:rPr>
        <w:t>)</w:t>
      </w:r>
    </w:p>
    <w:p w14:paraId="698AFC4D" w14:textId="77777777" w:rsidR="005B66BE" w:rsidRPr="003B6B85" w:rsidRDefault="005B66BE" w:rsidP="00156CD4">
      <w:pPr>
        <w:pStyle w:val="BodyText"/>
        <w:spacing w:line="276" w:lineRule="auto"/>
      </w:pPr>
      <w:r>
        <w:t xml:space="preserve">Course covers aspects of managing social work practices that function as non-profits. </w:t>
      </w:r>
    </w:p>
    <w:p w14:paraId="13FDF788" w14:textId="77777777" w:rsidR="001F2FFA" w:rsidRDefault="001F2FFA" w:rsidP="009F4BAE">
      <w:pPr>
        <w:pStyle w:val="BodyText"/>
        <w:spacing w:line="276" w:lineRule="auto"/>
        <w:rPr>
          <w:rFonts w:eastAsiaTheme="minorEastAsia"/>
          <w:b/>
          <w:lang w:eastAsia="ko-KR"/>
        </w:rPr>
      </w:pPr>
    </w:p>
    <w:p w14:paraId="110DE2EB" w14:textId="77777777" w:rsidR="009F4BAE" w:rsidRDefault="009F4BAE" w:rsidP="009F4BAE">
      <w:pPr>
        <w:pStyle w:val="BodyText"/>
        <w:spacing w:line="276" w:lineRule="auto"/>
        <w:rPr>
          <w:b/>
        </w:rPr>
      </w:pPr>
      <w:r w:rsidRPr="009F4BAE">
        <w:rPr>
          <w:b/>
        </w:rPr>
        <w:t>PADM 8600 Admin Theory &amp; Ethics</w:t>
      </w:r>
      <w:r>
        <w:rPr>
          <w:b/>
        </w:rPr>
        <w:t xml:space="preserve"> (3</w:t>
      </w:r>
      <w:r w:rsidRPr="00172281">
        <w:rPr>
          <w:b/>
        </w:rPr>
        <w:t>)</w:t>
      </w:r>
    </w:p>
    <w:p w14:paraId="5CC701EC" w14:textId="77777777" w:rsidR="009F4BAE" w:rsidRDefault="009F4BAE" w:rsidP="00156CD4">
      <w:pPr>
        <w:pStyle w:val="BodyText"/>
        <w:spacing w:line="276" w:lineRule="auto"/>
        <w:rPr>
          <w:rFonts w:eastAsiaTheme="minorEastAsia"/>
          <w:lang w:eastAsia="ko-KR"/>
        </w:rPr>
      </w:pPr>
      <w:r w:rsidRPr="009F4BAE">
        <w:t>Significance of public administration in American government; includes an introduction to formal organization theory and bureaucracy, decision-making theory, leadership and motivational theory, and current trends and problems in the study of public administration. Prerequisite</w:t>
      </w:r>
      <w:r>
        <w:rPr>
          <w:rFonts w:eastAsiaTheme="minorEastAsia" w:hint="eastAsia"/>
          <w:lang w:eastAsia="ko-KR"/>
        </w:rPr>
        <w:t>(</w:t>
      </w:r>
      <w:r w:rsidRPr="009F4BAE">
        <w:t>s</w:t>
      </w:r>
      <w:r>
        <w:rPr>
          <w:rFonts w:eastAsiaTheme="minorEastAsia" w:hint="eastAsia"/>
          <w:lang w:eastAsia="ko-KR"/>
        </w:rPr>
        <w:t>)</w:t>
      </w:r>
      <w:r w:rsidRPr="009F4BAE">
        <w:t xml:space="preserve">: SPAN 7102 or equivalent. </w:t>
      </w:r>
    </w:p>
    <w:p w14:paraId="59A1AF8C" w14:textId="77777777" w:rsidR="001F2FFA" w:rsidRDefault="001F2FFA" w:rsidP="00156CD4">
      <w:pPr>
        <w:pStyle w:val="BodyText"/>
        <w:spacing w:line="276" w:lineRule="auto"/>
        <w:rPr>
          <w:rFonts w:eastAsiaTheme="minorEastAsia"/>
          <w:b/>
          <w:bCs/>
          <w:lang w:eastAsia="ko-KR"/>
        </w:rPr>
      </w:pPr>
    </w:p>
    <w:p w14:paraId="2AD86E85" w14:textId="77777777" w:rsidR="005B66BE" w:rsidRPr="00545D9F" w:rsidRDefault="005B66BE" w:rsidP="00156CD4">
      <w:pPr>
        <w:pStyle w:val="BodyText"/>
        <w:spacing w:line="276" w:lineRule="auto"/>
        <w:rPr>
          <w:b/>
          <w:bCs/>
        </w:rPr>
      </w:pPr>
      <w:r w:rsidRPr="00545D9F">
        <w:rPr>
          <w:b/>
          <w:bCs/>
        </w:rPr>
        <w:t>SWRK 9000 Dissertation (1-6)</w:t>
      </w:r>
    </w:p>
    <w:p w14:paraId="4C14A3EE" w14:textId="77777777" w:rsidR="005B66BE" w:rsidRPr="003B6B85" w:rsidRDefault="00052983" w:rsidP="00156CD4">
      <w:pPr>
        <w:pStyle w:val="BodyText"/>
        <w:spacing w:line="276" w:lineRule="auto"/>
      </w:pPr>
      <w:r w:rsidRPr="003F689A">
        <w:t xml:space="preserve">Candidates for graduation will be required to complete a dissertation. </w:t>
      </w:r>
      <w:r w:rsidR="009F4BAE" w:rsidRPr="003F689A">
        <w:t>G</w:t>
      </w:r>
      <w:r w:rsidR="009F4BAE" w:rsidRPr="009F4BAE">
        <w:t>r</w:t>
      </w:r>
      <w:r w:rsidR="009F4BAE">
        <w:t>ade of S/U, or IP will be given</w:t>
      </w:r>
      <w:r w:rsidR="005B66BE">
        <w:t xml:space="preserve">. </w:t>
      </w:r>
    </w:p>
    <w:p w14:paraId="4EE1C377" w14:textId="77777777" w:rsidR="00441E47" w:rsidRPr="00FC10F2" w:rsidRDefault="00441E47" w:rsidP="00156CD4">
      <w:pPr>
        <w:pStyle w:val="Heading3"/>
        <w:spacing w:line="276" w:lineRule="auto"/>
        <w:rPr>
          <w:sz w:val="24"/>
          <w:szCs w:val="24"/>
        </w:rPr>
      </w:pPr>
      <w:bookmarkStart w:id="12" w:name="_Toc49448359"/>
      <w:r>
        <w:rPr>
          <w:sz w:val="24"/>
          <w:szCs w:val="24"/>
        </w:rPr>
        <w:t>Electives</w:t>
      </w:r>
      <w:bookmarkEnd w:id="12"/>
    </w:p>
    <w:p w14:paraId="46149C8C" w14:textId="77777777" w:rsidR="005B66BE" w:rsidRDefault="005B66BE" w:rsidP="00156CD4">
      <w:pPr>
        <w:pStyle w:val="BodyText"/>
        <w:spacing w:line="276" w:lineRule="auto"/>
      </w:pPr>
      <w:r>
        <w:t xml:space="preserve">The </w:t>
      </w:r>
      <w:r w:rsidR="00441E47">
        <w:t>DSW program requires</w:t>
      </w:r>
      <w:r>
        <w:t xml:space="preserve"> </w:t>
      </w:r>
      <w:r w:rsidR="00441E47" w:rsidRPr="000C101C">
        <w:t xml:space="preserve">the completion of a minimum of </w:t>
      </w:r>
      <w:r w:rsidR="00441E47">
        <w:t>twelve (12)</w:t>
      </w:r>
      <w:r w:rsidR="00441E47" w:rsidRPr="000C101C">
        <w:t xml:space="preserve"> </w:t>
      </w:r>
      <w:r w:rsidR="00441E47">
        <w:t xml:space="preserve">credit </w:t>
      </w:r>
      <w:r w:rsidR="00441E47" w:rsidRPr="000C101C">
        <w:t>hours</w:t>
      </w:r>
      <w:r w:rsidR="00441E47">
        <w:t xml:space="preserve"> (4</w:t>
      </w:r>
      <w:r>
        <w:t xml:space="preserve"> courses</w:t>
      </w:r>
      <w:r w:rsidR="00441E47">
        <w:t xml:space="preserve">) </w:t>
      </w:r>
      <w:r>
        <w:t xml:space="preserve">of electives. The electives allow </w:t>
      </w:r>
      <w:r w:rsidR="00441E47">
        <w:t>s</w:t>
      </w:r>
      <w:r>
        <w:t>tudents to tailor their program of study to their interests. Students who are interested in higher education teaching can use the electives to complete a certificate in higher education teaching offered through the Department of Leadership in the College of Education. Students who are interested in advanced training in research methods or statistics can use the hours to pursue either a Qualitative Methods or Quantitative Methods Graduate Certificate in the College of Education or a Graduate Certificate in Health Analytics through the School of Public Health. Students who are interested in advanced clinical methods can use their electives to take clinical courses through social work, counseling, or psychology. Students can also use electives to take coursework in a population specialty (e.g.</w:t>
      </w:r>
      <w:r w:rsidR="00C73FA6">
        <w:t>,</w:t>
      </w:r>
      <w:r>
        <w:t xml:space="preserve"> health care, gerontology).</w:t>
      </w:r>
    </w:p>
    <w:p w14:paraId="1FC68B6A" w14:textId="77777777" w:rsidR="00B31413" w:rsidRPr="00FC10F2" w:rsidRDefault="00B31413" w:rsidP="00156CD4">
      <w:pPr>
        <w:pStyle w:val="Heading3"/>
        <w:spacing w:line="276" w:lineRule="auto"/>
        <w:rPr>
          <w:sz w:val="24"/>
          <w:szCs w:val="24"/>
        </w:rPr>
      </w:pPr>
      <w:bookmarkStart w:id="13" w:name="_Toc49448360"/>
      <w:r w:rsidRPr="00B31413">
        <w:rPr>
          <w:sz w:val="24"/>
          <w:szCs w:val="24"/>
        </w:rPr>
        <w:t>Distance Learning</w:t>
      </w:r>
      <w:r w:rsidR="001550A1">
        <w:rPr>
          <w:sz w:val="24"/>
          <w:szCs w:val="24"/>
        </w:rPr>
        <w:t xml:space="preserve"> &amp; Residency</w:t>
      </w:r>
      <w:bookmarkEnd w:id="13"/>
    </w:p>
    <w:p w14:paraId="1EDF3235" w14:textId="77777777" w:rsidR="005B66BE" w:rsidRDefault="005B66BE" w:rsidP="00156CD4">
      <w:pPr>
        <w:pStyle w:val="BodyText"/>
        <w:spacing w:line="276" w:lineRule="auto"/>
      </w:pPr>
      <w:r>
        <w:t xml:space="preserve">The </w:t>
      </w:r>
      <w:r w:rsidR="00B31413">
        <w:t xml:space="preserve">DSW </w:t>
      </w:r>
      <w:r>
        <w:t xml:space="preserve">program </w:t>
      </w:r>
      <w:r w:rsidR="00B31413">
        <w:t>is</w:t>
      </w:r>
      <w:r>
        <w:t xml:space="preserve"> offered via distance learning. All courses </w:t>
      </w:r>
      <w:r w:rsidR="00B31413">
        <w:t>are</w:t>
      </w:r>
      <w:r>
        <w:t xml:space="preserve"> available online. </w:t>
      </w:r>
      <w:r w:rsidR="002178EC">
        <w:t xml:space="preserve">The </w:t>
      </w:r>
      <w:r w:rsidR="002178EC">
        <w:lastRenderedPageBreak/>
        <w:t xml:space="preserve">University of Memphis has resources for online teaching through </w:t>
      </w:r>
      <w:r w:rsidR="00A85E49">
        <w:t xml:space="preserve">the </w:t>
      </w:r>
      <w:r w:rsidR="002178EC">
        <w:t xml:space="preserve">UM Global. </w:t>
      </w:r>
      <w:r w:rsidR="00A85E49">
        <w:t xml:space="preserve">The </w:t>
      </w:r>
      <w:r w:rsidR="002178EC">
        <w:t>UM</w:t>
      </w:r>
      <w:r w:rsidR="007A1A50">
        <w:rPr>
          <w:rFonts w:eastAsiaTheme="minorEastAsia" w:hint="eastAsia"/>
          <w:lang w:eastAsia="ko-KR"/>
        </w:rPr>
        <w:t xml:space="preserve"> </w:t>
      </w:r>
      <w:r w:rsidR="002178EC">
        <w:t xml:space="preserve">Global provides review of courses, workshops on online teaching, online tutoring, online writing support, and other online support for students. </w:t>
      </w:r>
      <w:r w:rsidR="00A85E49">
        <w:t>Furthermore, s</w:t>
      </w:r>
      <w:r>
        <w:t xml:space="preserve">tudents </w:t>
      </w:r>
      <w:r w:rsidR="00B31413">
        <w:t>are</w:t>
      </w:r>
      <w:r>
        <w:t xml:space="preserve"> asked to come to campus approximately one week per year to complete in-person residencies. The in-person residencies provide the opportunity to become oriented to the program, meet fellow students, meet the faculty, and form dissertation committees. Students </w:t>
      </w:r>
      <w:r w:rsidR="00B31413">
        <w:t>are</w:t>
      </w:r>
      <w:r>
        <w:t xml:space="preserve"> </w:t>
      </w:r>
      <w:r w:rsidR="00B31413">
        <w:t xml:space="preserve">also </w:t>
      </w:r>
      <w:r>
        <w:t>required to have synchronous meetings. The plan for the in-person residencies are as follows.</w:t>
      </w:r>
    </w:p>
    <w:p w14:paraId="7395E6C7" w14:textId="77777777" w:rsidR="001F2FFA" w:rsidRDefault="001F2FFA" w:rsidP="00156CD4">
      <w:pPr>
        <w:pStyle w:val="BodyText"/>
        <w:spacing w:line="276" w:lineRule="auto"/>
        <w:rPr>
          <w:rFonts w:eastAsiaTheme="minorEastAsia"/>
          <w:b/>
          <w:lang w:eastAsia="ko-KR"/>
        </w:rPr>
      </w:pPr>
    </w:p>
    <w:p w14:paraId="58C36417" w14:textId="77777777" w:rsidR="005B66BE" w:rsidRPr="002178EC" w:rsidRDefault="005B66BE" w:rsidP="00156CD4">
      <w:pPr>
        <w:pStyle w:val="BodyText"/>
        <w:spacing w:line="276" w:lineRule="auto"/>
        <w:rPr>
          <w:b/>
        </w:rPr>
      </w:pPr>
      <w:r w:rsidRPr="002178EC">
        <w:rPr>
          <w:b/>
        </w:rPr>
        <w:t xml:space="preserve">Year 1 </w:t>
      </w:r>
      <w:r w:rsidR="00A85E49">
        <w:rPr>
          <w:b/>
        </w:rPr>
        <w:t>R</w:t>
      </w:r>
      <w:r w:rsidRPr="002178EC">
        <w:rPr>
          <w:b/>
        </w:rPr>
        <w:t xml:space="preserve">esidency: Research Boot Camp </w:t>
      </w:r>
    </w:p>
    <w:p w14:paraId="5AE3B3AD" w14:textId="77777777" w:rsidR="005B66BE" w:rsidRDefault="005B66BE" w:rsidP="00156CD4">
      <w:pPr>
        <w:pStyle w:val="BodyText"/>
        <w:spacing w:line="276" w:lineRule="auto"/>
      </w:pPr>
      <w:r>
        <w:t>Year one residency focuse</w:t>
      </w:r>
      <w:r w:rsidR="002178EC">
        <w:t>s</w:t>
      </w:r>
      <w:r>
        <w:t xml:space="preserve"> on review of research skills and basic statistics concepts. Students have the opportunity to meet students who are further along in the program and establish mentoring relationships with advanced students.</w:t>
      </w:r>
    </w:p>
    <w:p w14:paraId="6C70CE35" w14:textId="77777777" w:rsidR="001F2FFA" w:rsidRDefault="001F2FFA" w:rsidP="00156CD4">
      <w:pPr>
        <w:pStyle w:val="BodyText"/>
        <w:spacing w:line="276" w:lineRule="auto"/>
        <w:rPr>
          <w:rFonts w:eastAsiaTheme="minorEastAsia"/>
          <w:b/>
          <w:lang w:eastAsia="ko-KR"/>
        </w:rPr>
      </w:pPr>
    </w:p>
    <w:p w14:paraId="3EA3C9B4" w14:textId="77777777" w:rsidR="005B66BE" w:rsidRPr="002178EC" w:rsidRDefault="005B66BE" w:rsidP="00156CD4">
      <w:pPr>
        <w:pStyle w:val="BodyText"/>
        <w:spacing w:line="276" w:lineRule="auto"/>
        <w:rPr>
          <w:b/>
        </w:rPr>
      </w:pPr>
      <w:r w:rsidRPr="002178EC">
        <w:rPr>
          <w:b/>
        </w:rPr>
        <w:t xml:space="preserve">Year 2 </w:t>
      </w:r>
      <w:r w:rsidR="00A85E49">
        <w:rPr>
          <w:b/>
        </w:rPr>
        <w:t>R</w:t>
      </w:r>
      <w:r w:rsidRPr="002178EC">
        <w:rPr>
          <w:b/>
        </w:rPr>
        <w:t xml:space="preserve">esidency: Management &amp; Evaluation Boot Camp </w:t>
      </w:r>
    </w:p>
    <w:p w14:paraId="2C7DE15F" w14:textId="77777777" w:rsidR="005B66BE" w:rsidRDefault="005B66BE" w:rsidP="00156CD4">
      <w:pPr>
        <w:pStyle w:val="BodyText"/>
        <w:spacing w:line="276" w:lineRule="auto"/>
      </w:pPr>
      <w:r>
        <w:t>Year two residency focus</w:t>
      </w:r>
      <w:r w:rsidR="002178EC">
        <w:t>es</w:t>
      </w:r>
      <w:r>
        <w:t xml:space="preserve"> on management and evaluation. Students have the opportunity to hear from funders and local leaders about best practices in management and best practices in grant writing and program evaluation.</w:t>
      </w:r>
    </w:p>
    <w:p w14:paraId="743BD153" w14:textId="77777777" w:rsidR="001F2FFA" w:rsidRDefault="001F2FFA" w:rsidP="00156CD4">
      <w:pPr>
        <w:pStyle w:val="BodyText"/>
        <w:spacing w:line="276" w:lineRule="auto"/>
        <w:rPr>
          <w:rFonts w:eastAsiaTheme="minorEastAsia"/>
          <w:b/>
          <w:lang w:eastAsia="ko-KR"/>
        </w:rPr>
      </w:pPr>
    </w:p>
    <w:p w14:paraId="35DA58DC" w14:textId="77777777" w:rsidR="005B66BE" w:rsidRPr="002178EC" w:rsidRDefault="005B66BE" w:rsidP="00156CD4">
      <w:pPr>
        <w:pStyle w:val="BodyText"/>
        <w:spacing w:line="276" w:lineRule="auto"/>
        <w:rPr>
          <w:b/>
        </w:rPr>
      </w:pPr>
      <w:r w:rsidRPr="002178EC">
        <w:rPr>
          <w:b/>
        </w:rPr>
        <w:t xml:space="preserve">Year 3 </w:t>
      </w:r>
      <w:r w:rsidR="00A85E49">
        <w:rPr>
          <w:b/>
        </w:rPr>
        <w:t>R</w:t>
      </w:r>
      <w:r w:rsidRPr="002178EC">
        <w:rPr>
          <w:b/>
        </w:rPr>
        <w:t xml:space="preserve">esidency: Dissertation Boot Camp </w:t>
      </w:r>
    </w:p>
    <w:p w14:paraId="148FC591" w14:textId="77777777" w:rsidR="00491617" w:rsidRDefault="005B66BE" w:rsidP="00156CD4">
      <w:pPr>
        <w:pStyle w:val="BodyText"/>
        <w:spacing w:line="276" w:lineRule="auto"/>
      </w:pPr>
      <w:r>
        <w:t>Year three residency focus</w:t>
      </w:r>
      <w:r w:rsidR="002178EC">
        <w:t>es</w:t>
      </w:r>
      <w:r>
        <w:t xml:space="preserve"> on the dissertation. Students will have an opportunity to work on their IRB proposal, dissertation pro</w:t>
      </w:r>
      <w:r w:rsidR="000B068A">
        <w:t>posal</w:t>
      </w:r>
      <w:r>
        <w:t xml:space="preserve">, and hold a dissertation committee meeting. Workshops focus on strategies for outlining your dissertation and setting a schedule of due dates for chapters. </w:t>
      </w:r>
    </w:p>
    <w:p w14:paraId="6A9B16C0" w14:textId="77777777" w:rsidR="00491617" w:rsidRPr="00381D44" w:rsidRDefault="00491617" w:rsidP="00156CD4">
      <w:pPr>
        <w:pStyle w:val="Heading2"/>
        <w:spacing w:line="276" w:lineRule="auto"/>
        <w:jc w:val="center"/>
      </w:pPr>
      <w:bookmarkStart w:id="14" w:name="_Toc49448361"/>
      <w:r>
        <w:t>RETENTION AND GRADUATION</w:t>
      </w:r>
      <w:bookmarkEnd w:id="14"/>
    </w:p>
    <w:p w14:paraId="5AC4C41A" w14:textId="77777777" w:rsidR="003C0559" w:rsidRPr="00FC10F2" w:rsidRDefault="00865909" w:rsidP="00156CD4">
      <w:pPr>
        <w:pStyle w:val="Heading3"/>
        <w:spacing w:line="276" w:lineRule="auto"/>
        <w:rPr>
          <w:sz w:val="24"/>
          <w:szCs w:val="24"/>
        </w:rPr>
      </w:pPr>
      <w:bookmarkStart w:id="15" w:name="_Toc49448362"/>
      <w:r w:rsidRPr="00865909">
        <w:rPr>
          <w:sz w:val="24"/>
          <w:szCs w:val="24"/>
        </w:rPr>
        <w:t>Retention</w:t>
      </w:r>
      <w:r w:rsidR="003C0559" w:rsidRPr="00FC10F2">
        <w:rPr>
          <w:sz w:val="24"/>
          <w:szCs w:val="24"/>
        </w:rPr>
        <w:t xml:space="preserve"> Requirements</w:t>
      </w:r>
      <w:bookmarkEnd w:id="15"/>
    </w:p>
    <w:p w14:paraId="49A3F90E" w14:textId="77777777" w:rsidR="00324F35" w:rsidRDefault="00850CB4" w:rsidP="00156CD4">
      <w:pPr>
        <w:pStyle w:val="BodyText"/>
        <w:spacing w:line="276" w:lineRule="auto"/>
      </w:pPr>
      <w:r>
        <w:t xml:space="preserve">Retention requirements </w:t>
      </w:r>
      <w:r w:rsidR="005D77AF">
        <w:t>for the DSW program include:</w:t>
      </w:r>
    </w:p>
    <w:p w14:paraId="32965F3C" w14:textId="77777777" w:rsidR="005D77AF" w:rsidRDefault="00324F35" w:rsidP="00156CD4">
      <w:pPr>
        <w:pStyle w:val="BodyText"/>
        <w:numPr>
          <w:ilvl w:val="0"/>
          <w:numId w:val="5"/>
        </w:numPr>
        <w:spacing w:line="276" w:lineRule="auto"/>
      </w:pPr>
      <w:r>
        <w:t>Students must comply with all retention standards of the Graduate School</w:t>
      </w:r>
      <w:r w:rsidR="005D77AF">
        <w:t xml:space="preserve"> </w:t>
      </w:r>
      <w:r>
        <w:t>at the University of Memphis.</w:t>
      </w:r>
      <w:r w:rsidR="005D77AF">
        <w:t xml:space="preserve"> </w:t>
      </w:r>
    </w:p>
    <w:p w14:paraId="4DD04FC5" w14:textId="77777777" w:rsidR="005D77AF" w:rsidRDefault="00F51B87" w:rsidP="00156CD4">
      <w:pPr>
        <w:pStyle w:val="BodyText"/>
        <w:numPr>
          <w:ilvl w:val="0"/>
          <w:numId w:val="5"/>
        </w:numPr>
        <w:spacing w:line="276" w:lineRule="auto"/>
      </w:pPr>
      <w:r>
        <w:t>S</w:t>
      </w:r>
      <w:r w:rsidR="00324F35">
        <w:t>tudents are required to maintain a cumulative GPA of at least 3.00. Should the student’s</w:t>
      </w:r>
      <w:r w:rsidR="005D77AF">
        <w:t xml:space="preserve"> </w:t>
      </w:r>
      <w:r w:rsidR="00324F35">
        <w:t>cumulative GPA fall below that mark, a period of one semester will be allowed to correct the</w:t>
      </w:r>
      <w:r w:rsidR="005D77AF">
        <w:t xml:space="preserve"> </w:t>
      </w:r>
      <w:r w:rsidR="00324F35">
        <w:t>deficiency. Students failing to improve their GPA to an acceptable level in that time will be</w:t>
      </w:r>
      <w:r w:rsidR="005D77AF">
        <w:t xml:space="preserve"> </w:t>
      </w:r>
      <w:r w:rsidR="00324F35">
        <w:t>dismissed from the program.</w:t>
      </w:r>
      <w:r w:rsidR="005D77AF">
        <w:t xml:space="preserve"> </w:t>
      </w:r>
    </w:p>
    <w:p w14:paraId="4B9123A3" w14:textId="77777777" w:rsidR="00324F35" w:rsidRDefault="00324F35" w:rsidP="00156CD4">
      <w:pPr>
        <w:pStyle w:val="BodyText"/>
        <w:numPr>
          <w:ilvl w:val="0"/>
          <w:numId w:val="5"/>
        </w:numPr>
        <w:spacing w:line="276" w:lineRule="auto"/>
      </w:pPr>
      <w:r>
        <w:t>No more than 6 hours of "C-," "C" or "C+" will be applied toward meeting degree requirements.</w:t>
      </w:r>
      <w:r w:rsidR="005D77AF">
        <w:t xml:space="preserve"> </w:t>
      </w:r>
      <w:r>
        <w:t>No grade of a D+ or lower will count toward the degree.</w:t>
      </w:r>
    </w:p>
    <w:p w14:paraId="1A1113B6" w14:textId="77777777" w:rsidR="005D77AF" w:rsidRPr="00FC10F2" w:rsidRDefault="005D77AF" w:rsidP="00156CD4">
      <w:pPr>
        <w:pStyle w:val="Heading3"/>
        <w:spacing w:line="276" w:lineRule="auto"/>
        <w:rPr>
          <w:sz w:val="24"/>
          <w:szCs w:val="24"/>
        </w:rPr>
      </w:pPr>
      <w:bookmarkStart w:id="16" w:name="_Toc49448363"/>
      <w:r>
        <w:rPr>
          <w:sz w:val="24"/>
          <w:szCs w:val="24"/>
        </w:rPr>
        <w:t>Graduation</w:t>
      </w:r>
      <w:r w:rsidRPr="00FC10F2">
        <w:rPr>
          <w:sz w:val="24"/>
          <w:szCs w:val="24"/>
        </w:rPr>
        <w:t xml:space="preserve"> Requirements</w:t>
      </w:r>
      <w:bookmarkEnd w:id="16"/>
    </w:p>
    <w:p w14:paraId="1C2DEB63" w14:textId="77777777" w:rsidR="005D77AF" w:rsidRDefault="005D77AF" w:rsidP="00156CD4">
      <w:pPr>
        <w:pStyle w:val="BodyText"/>
        <w:spacing w:line="276" w:lineRule="auto"/>
      </w:pPr>
      <w:r>
        <w:t>Graduation requirements for the DSW program include:</w:t>
      </w:r>
    </w:p>
    <w:p w14:paraId="28ABE645" w14:textId="77777777" w:rsidR="00324F35" w:rsidRDefault="00324F35" w:rsidP="00156CD4">
      <w:pPr>
        <w:pStyle w:val="BodyText"/>
        <w:numPr>
          <w:ilvl w:val="0"/>
          <w:numId w:val="7"/>
        </w:numPr>
        <w:spacing w:line="276" w:lineRule="auto"/>
      </w:pPr>
      <w:r>
        <w:lastRenderedPageBreak/>
        <w:t xml:space="preserve">Completion of all required coursework with no more than 6 hours of C </w:t>
      </w:r>
      <w:r w:rsidR="005D77AF">
        <w:t xml:space="preserve">(i.e., "C-," "C" or "C+") </w:t>
      </w:r>
      <w:r>
        <w:t>grades.</w:t>
      </w:r>
    </w:p>
    <w:p w14:paraId="65ADAC79" w14:textId="77777777" w:rsidR="00324F35" w:rsidRDefault="00324F35" w:rsidP="00156CD4">
      <w:pPr>
        <w:pStyle w:val="BodyText"/>
        <w:numPr>
          <w:ilvl w:val="0"/>
          <w:numId w:val="7"/>
        </w:numPr>
        <w:spacing w:line="276" w:lineRule="auto"/>
      </w:pPr>
      <w:r>
        <w:t>Completion of a dissertation.</w:t>
      </w:r>
    </w:p>
    <w:p w14:paraId="52BE7BC4" w14:textId="77777777" w:rsidR="007E0A96" w:rsidRPr="00381D44" w:rsidRDefault="007E0A96" w:rsidP="00156CD4">
      <w:pPr>
        <w:pStyle w:val="Heading2"/>
        <w:spacing w:line="276" w:lineRule="auto"/>
        <w:jc w:val="center"/>
      </w:pPr>
      <w:bookmarkStart w:id="17" w:name="_Toc49448364"/>
      <w:r>
        <w:t>DISSERTATION</w:t>
      </w:r>
      <w:bookmarkEnd w:id="17"/>
    </w:p>
    <w:p w14:paraId="709EF7ED" w14:textId="77777777" w:rsidR="00812745" w:rsidRDefault="00C8556F" w:rsidP="00156CD4">
      <w:pPr>
        <w:pStyle w:val="BodyText"/>
        <w:spacing w:line="276" w:lineRule="auto"/>
      </w:pPr>
      <w:r>
        <w:t>The dissertation is viewed as the capstone of the doctoral student’s academic training, reflecting the student’s capability for independent research.</w:t>
      </w:r>
      <w:r w:rsidR="00812745">
        <w:t xml:space="preserve"> </w:t>
      </w:r>
      <w:r w:rsidR="00812745" w:rsidRPr="00812745">
        <w:t xml:space="preserve">All students must complete an original investigation presented in the form of a dissertation. The dissertation must contain original research based on either primary data collection or secondary data analysis. The empirical data for the dissertation may be quantitative, qualitative, or mixed-methods in nature. The </w:t>
      </w:r>
      <w:r w:rsidR="00404062">
        <w:t xml:space="preserve">dissertation </w:t>
      </w:r>
      <w:r w:rsidR="00812745" w:rsidRPr="00812745">
        <w:t xml:space="preserve">work needs to be of publication quality, and acceptable to the </w:t>
      </w:r>
      <w:r w:rsidR="00F45D91">
        <w:t xml:space="preserve">school of social work </w:t>
      </w:r>
      <w:r w:rsidR="00812745" w:rsidRPr="00812745">
        <w:t xml:space="preserve">and to a committee of dissertation readers. The traditional doctoral dissertation consists of a statement of the problem, specific aims, and related </w:t>
      </w:r>
      <w:r w:rsidR="00F45D91">
        <w:t>research questions/</w:t>
      </w:r>
      <w:r w:rsidR="00812745" w:rsidRPr="00812745">
        <w:t>hypotheses; a literature review; explanation of research methodology, data collection procedure, analysis of data</w:t>
      </w:r>
      <w:r w:rsidR="00F45D91">
        <w:t>;</w:t>
      </w:r>
      <w:r w:rsidR="00812745" w:rsidRPr="00812745">
        <w:t xml:space="preserve"> presentation of results; and a discussion of findings and their </w:t>
      </w:r>
      <w:r w:rsidR="00F45D91">
        <w:t xml:space="preserve">social work </w:t>
      </w:r>
      <w:r w:rsidR="00812745" w:rsidRPr="00812745">
        <w:t>implications.</w:t>
      </w:r>
    </w:p>
    <w:p w14:paraId="1D9A2441" w14:textId="77777777" w:rsidR="001F2FFA" w:rsidRDefault="001F2FFA" w:rsidP="00156CD4">
      <w:pPr>
        <w:pStyle w:val="BodyText"/>
        <w:spacing w:line="276" w:lineRule="auto"/>
        <w:rPr>
          <w:rFonts w:eastAsiaTheme="minorEastAsia"/>
          <w:lang w:eastAsia="ko-KR"/>
        </w:rPr>
      </w:pPr>
    </w:p>
    <w:p w14:paraId="3D6D8D7B" w14:textId="77777777" w:rsidR="007E0A96" w:rsidRDefault="00C8556F" w:rsidP="00156CD4">
      <w:pPr>
        <w:pStyle w:val="BodyText"/>
        <w:spacing w:line="276" w:lineRule="auto"/>
        <w:rPr>
          <w:rFonts w:eastAsiaTheme="minorEastAsia"/>
          <w:lang w:eastAsia="ko-KR"/>
        </w:rPr>
      </w:pPr>
      <w:r>
        <w:t xml:space="preserve">All phases of the dissertation research are primarily the responsibility of the student, with the dissertation </w:t>
      </w:r>
      <w:r w:rsidR="00EF3061">
        <w:rPr>
          <w:rFonts w:eastAsiaTheme="minorEastAsia" w:hint="eastAsia"/>
          <w:lang w:eastAsia="ko-KR"/>
        </w:rPr>
        <w:t>committee</w:t>
      </w:r>
      <w:r>
        <w:t xml:space="preserve"> serving mainly as a reviewer and sounding board. </w:t>
      </w:r>
      <w:r w:rsidR="00C268CD">
        <w:t xml:space="preserve">Prior to </w:t>
      </w:r>
      <w:r w:rsidR="00C268CD">
        <w:rPr>
          <w:rFonts w:eastAsiaTheme="minorEastAsia"/>
          <w:lang w:eastAsia="ko-KR"/>
        </w:rPr>
        <w:t xml:space="preserve">conducting </w:t>
      </w:r>
      <w:r w:rsidR="00154D54">
        <w:rPr>
          <w:rFonts w:eastAsiaTheme="minorEastAsia"/>
          <w:lang w:eastAsia="ko-KR"/>
        </w:rPr>
        <w:t xml:space="preserve">the </w:t>
      </w:r>
      <w:r w:rsidR="0022164F">
        <w:rPr>
          <w:rFonts w:eastAsiaTheme="minorEastAsia" w:hint="eastAsia"/>
          <w:lang w:eastAsia="ko-KR"/>
        </w:rPr>
        <w:t xml:space="preserve">dissertation research, the student </w:t>
      </w:r>
      <w:r w:rsidR="00154D54">
        <w:rPr>
          <w:rFonts w:eastAsiaTheme="minorEastAsia"/>
          <w:lang w:eastAsia="ko-KR"/>
        </w:rPr>
        <w:t>must</w:t>
      </w:r>
      <w:r w:rsidR="0018097F">
        <w:rPr>
          <w:rFonts w:eastAsiaTheme="minorEastAsia"/>
          <w:lang w:eastAsia="ko-KR"/>
        </w:rPr>
        <w:t xml:space="preserve"> </w:t>
      </w:r>
      <w:r w:rsidR="0022164F">
        <w:rPr>
          <w:rFonts w:eastAsiaTheme="minorEastAsia" w:hint="eastAsia"/>
          <w:lang w:eastAsia="ko-KR"/>
        </w:rPr>
        <w:t>take an oral proposal defense to the dissertation committee</w:t>
      </w:r>
      <w:r w:rsidR="00154D54">
        <w:rPr>
          <w:rFonts w:eastAsiaTheme="minorEastAsia"/>
          <w:lang w:eastAsia="ko-KR"/>
        </w:rPr>
        <w:t xml:space="preserve"> and then obtain approval for the research by the</w:t>
      </w:r>
      <w:r w:rsidR="00154D54">
        <w:rPr>
          <w:rFonts w:eastAsiaTheme="minorEastAsia" w:hint="eastAsia"/>
          <w:lang w:eastAsia="ko-KR"/>
        </w:rPr>
        <w:t xml:space="preserve"> </w:t>
      </w:r>
      <w:r w:rsidR="00154D54">
        <w:rPr>
          <w:rFonts w:eastAsiaTheme="minorEastAsia"/>
          <w:lang w:eastAsia="ko-KR"/>
        </w:rPr>
        <w:t xml:space="preserve">Institute Review </w:t>
      </w:r>
      <w:r w:rsidR="00154D54">
        <w:rPr>
          <w:rFonts w:eastAsiaTheme="minorEastAsia" w:hint="eastAsia"/>
          <w:lang w:eastAsia="ko-KR"/>
        </w:rPr>
        <w:t>B</w:t>
      </w:r>
      <w:r w:rsidR="00154D54">
        <w:rPr>
          <w:rFonts w:eastAsiaTheme="minorEastAsia"/>
          <w:lang w:eastAsia="ko-KR"/>
        </w:rPr>
        <w:t>oard</w:t>
      </w:r>
      <w:r w:rsidR="00154D54">
        <w:rPr>
          <w:rFonts w:eastAsiaTheme="minorEastAsia" w:hint="eastAsia"/>
          <w:lang w:eastAsia="ko-KR"/>
        </w:rPr>
        <w:t xml:space="preserve"> </w:t>
      </w:r>
      <w:r w:rsidR="00154D54">
        <w:rPr>
          <w:rFonts w:eastAsiaTheme="minorEastAsia"/>
          <w:lang w:eastAsia="ko-KR"/>
        </w:rPr>
        <w:t>(IRB) at the University of Memphis</w:t>
      </w:r>
      <w:r w:rsidR="0022164F">
        <w:rPr>
          <w:rFonts w:eastAsiaTheme="minorEastAsia" w:hint="eastAsia"/>
          <w:lang w:eastAsia="ko-KR"/>
        </w:rPr>
        <w:t xml:space="preserve">. </w:t>
      </w:r>
      <w:r>
        <w:t xml:space="preserve">Upon completion of </w:t>
      </w:r>
      <w:r w:rsidR="0018097F">
        <w:t>the</w:t>
      </w:r>
      <w:r>
        <w:t xml:space="preserve"> independent dissertation research </w:t>
      </w:r>
      <w:r w:rsidR="00154D54">
        <w:t>work</w:t>
      </w:r>
      <w:r>
        <w:t xml:space="preserve"> acceptable to the </w:t>
      </w:r>
      <w:r w:rsidR="00EF3061">
        <w:rPr>
          <w:rFonts w:eastAsiaTheme="minorEastAsia" w:hint="eastAsia"/>
          <w:lang w:eastAsia="ko-KR"/>
        </w:rPr>
        <w:t>committee</w:t>
      </w:r>
      <w:r>
        <w:t xml:space="preserve">, </w:t>
      </w:r>
      <w:r w:rsidR="0022164F">
        <w:rPr>
          <w:rFonts w:eastAsiaTheme="minorEastAsia" w:hint="eastAsia"/>
          <w:lang w:eastAsia="ko-KR"/>
        </w:rPr>
        <w:t>the</w:t>
      </w:r>
      <w:r>
        <w:t xml:space="preserve"> student </w:t>
      </w:r>
      <w:r w:rsidR="00154D54">
        <w:t>must</w:t>
      </w:r>
      <w:r w:rsidR="0018097F">
        <w:t xml:space="preserve"> </w:t>
      </w:r>
      <w:r>
        <w:t>take a</w:t>
      </w:r>
      <w:r w:rsidR="0007705F">
        <w:rPr>
          <w:rFonts w:eastAsiaTheme="minorEastAsia" w:hint="eastAsia"/>
          <w:lang w:eastAsia="ko-KR"/>
        </w:rPr>
        <w:t xml:space="preserve"> final</w:t>
      </w:r>
      <w:r w:rsidR="00EF3061">
        <w:rPr>
          <w:rFonts w:eastAsiaTheme="minorEastAsia" w:hint="eastAsia"/>
          <w:lang w:eastAsia="ko-KR"/>
        </w:rPr>
        <w:t xml:space="preserve"> oral</w:t>
      </w:r>
      <w:r w:rsidR="00154D54">
        <w:t xml:space="preserve"> </w:t>
      </w:r>
      <w:r w:rsidR="00EF3061">
        <w:rPr>
          <w:rFonts w:eastAsiaTheme="minorEastAsia" w:hint="eastAsia"/>
          <w:lang w:eastAsia="ko-KR"/>
        </w:rPr>
        <w:t>defense</w:t>
      </w:r>
      <w:r w:rsidR="003414D5">
        <w:rPr>
          <w:rFonts w:eastAsiaTheme="minorEastAsia" w:hint="eastAsia"/>
          <w:lang w:eastAsia="ko-KR"/>
        </w:rPr>
        <w:t xml:space="preserve"> of his or her dissertation</w:t>
      </w:r>
      <w:r w:rsidR="0022164F">
        <w:rPr>
          <w:rFonts w:eastAsiaTheme="minorEastAsia" w:hint="eastAsia"/>
          <w:lang w:eastAsia="ko-KR"/>
        </w:rPr>
        <w:t xml:space="preserve"> to the dissertation committee and </w:t>
      </w:r>
      <w:r w:rsidR="00572D82">
        <w:t>all other interested persons</w:t>
      </w:r>
      <w:r w:rsidR="003414D5">
        <w:rPr>
          <w:rFonts w:eastAsiaTheme="minorEastAsia" w:hint="eastAsia"/>
          <w:lang w:eastAsia="ko-KR"/>
        </w:rPr>
        <w:t xml:space="preserve">. The defense includes </w:t>
      </w:r>
      <w:r w:rsidR="00154D54">
        <w:rPr>
          <w:rFonts w:eastAsiaTheme="minorEastAsia"/>
          <w:lang w:eastAsia="ko-KR"/>
        </w:rPr>
        <w:t xml:space="preserve">the student’s presentation of </w:t>
      </w:r>
      <w:r w:rsidR="003414D5">
        <w:rPr>
          <w:rFonts w:eastAsiaTheme="minorEastAsia" w:hint="eastAsia"/>
          <w:lang w:eastAsia="ko-KR"/>
        </w:rPr>
        <w:t xml:space="preserve">a summary of the </w:t>
      </w:r>
      <w:r w:rsidR="003414D5">
        <w:rPr>
          <w:rFonts w:eastAsiaTheme="minorEastAsia"/>
          <w:lang w:eastAsia="ko-KR"/>
        </w:rPr>
        <w:t>dissertation</w:t>
      </w:r>
      <w:r w:rsidR="003414D5">
        <w:rPr>
          <w:rFonts w:eastAsiaTheme="minorEastAsia" w:hint="eastAsia"/>
          <w:lang w:eastAsia="ko-KR"/>
        </w:rPr>
        <w:t xml:space="preserve"> research </w:t>
      </w:r>
      <w:r w:rsidR="00154D54">
        <w:rPr>
          <w:rFonts w:eastAsiaTheme="minorEastAsia"/>
          <w:lang w:eastAsia="ko-KR"/>
        </w:rPr>
        <w:t xml:space="preserve">work </w:t>
      </w:r>
      <w:r w:rsidR="003414D5">
        <w:rPr>
          <w:rFonts w:eastAsiaTheme="minorEastAsia" w:hint="eastAsia"/>
          <w:lang w:eastAsia="ko-KR"/>
        </w:rPr>
        <w:t xml:space="preserve">and follows responses to questions of the </w:t>
      </w:r>
      <w:r w:rsidR="003414D5">
        <w:rPr>
          <w:rFonts w:eastAsiaTheme="minorEastAsia"/>
          <w:lang w:eastAsia="ko-KR"/>
        </w:rPr>
        <w:t>committee</w:t>
      </w:r>
      <w:r w:rsidR="003414D5">
        <w:rPr>
          <w:rFonts w:eastAsiaTheme="minorEastAsia" w:hint="eastAsia"/>
          <w:lang w:eastAsia="ko-KR"/>
        </w:rPr>
        <w:t xml:space="preserve">. The student receives immediate oral feedback (i.e., </w:t>
      </w:r>
      <w:r w:rsidR="003414D5">
        <w:rPr>
          <w:rFonts w:eastAsiaTheme="minorEastAsia"/>
          <w:lang w:eastAsia="ko-KR"/>
        </w:rPr>
        <w:t>‘</w:t>
      </w:r>
      <w:r w:rsidR="003414D5" w:rsidRPr="003414D5">
        <w:rPr>
          <w:rFonts w:eastAsiaTheme="minorEastAsia"/>
          <w:lang w:eastAsia="ko-KR"/>
        </w:rPr>
        <w:t>Pass</w:t>
      </w:r>
      <w:r w:rsidR="003414D5">
        <w:rPr>
          <w:rFonts w:eastAsiaTheme="minorEastAsia" w:hint="eastAsia"/>
          <w:lang w:eastAsia="ko-KR"/>
        </w:rPr>
        <w:t>,</w:t>
      </w:r>
      <w:r w:rsidR="003414D5">
        <w:rPr>
          <w:rFonts w:eastAsiaTheme="minorEastAsia"/>
          <w:lang w:eastAsia="ko-KR"/>
        </w:rPr>
        <w:t>’</w:t>
      </w:r>
      <w:r w:rsidR="003414D5">
        <w:rPr>
          <w:rFonts w:eastAsiaTheme="minorEastAsia" w:hint="eastAsia"/>
          <w:lang w:eastAsia="ko-KR"/>
        </w:rPr>
        <w:t xml:space="preserve"> </w:t>
      </w:r>
      <w:r w:rsidR="003414D5">
        <w:rPr>
          <w:rFonts w:eastAsiaTheme="minorEastAsia"/>
          <w:lang w:eastAsia="ko-KR"/>
        </w:rPr>
        <w:t>‘</w:t>
      </w:r>
      <w:r w:rsidR="003414D5" w:rsidRPr="003414D5">
        <w:rPr>
          <w:rFonts w:eastAsiaTheme="minorEastAsia"/>
          <w:lang w:eastAsia="ko-KR"/>
        </w:rPr>
        <w:t>Pass with Revisions</w:t>
      </w:r>
      <w:r w:rsidR="003414D5">
        <w:rPr>
          <w:rFonts w:eastAsiaTheme="minorEastAsia" w:hint="eastAsia"/>
          <w:lang w:eastAsia="ko-KR"/>
        </w:rPr>
        <w:t>,</w:t>
      </w:r>
      <w:r w:rsidR="003414D5">
        <w:rPr>
          <w:rFonts w:eastAsiaTheme="minorEastAsia"/>
          <w:lang w:eastAsia="ko-KR"/>
        </w:rPr>
        <w:t>’</w:t>
      </w:r>
      <w:r w:rsidR="003414D5">
        <w:rPr>
          <w:rFonts w:eastAsiaTheme="minorEastAsia" w:hint="eastAsia"/>
          <w:lang w:eastAsia="ko-KR"/>
        </w:rPr>
        <w:t xml:space="preserve"> </w:t>
      </w:r>
      <w:r w:rsidR="003414D5">
        <w:rPr>
          <w:rFonts w:eastAsiaTheme="minorEastAsia"/>
          <w:lang w:eastAsia="ko-KR"/>
        </w:rPr>
        <w:t>‘</w:t>
      </w:r>
      <w:r w:rsidR="003414D5" w:rsidRPr="003414D5">
        <w:rPr>
          <w:rFonts w:eastAsiaTheme="minorEastAsia"/>
          <w:lang w:eastAsia="ko-KR"/>
        </w:rPr>
        <w:t>Not Pass</w:t>
      </w:r>
      <w:r w:rsidR="003414D5">
        <w:rPr>
          <w:rFonts w:eastAsiaTheme="minorEastAsia"/>
          <w:lang w:eastAsia="ko-KR"/>
        </w:rPr>
        <w:t>’</w:t>
      </w:r>
      <w:r w:rsidR="00154D54">
        <w:rPr>
          <w:rFonts w:eastAsiaTheme="minorEastAsia"/>
          <w:lang w:eastAsia="ko-KR"/>
        </w:rPr>
        <w:t xml:space="preserve"> or ‘Fail’</w:t>
      </w:r>
      <w:r w:rsidR="003414D5">
        <w:rPr>
          <w:rFonts w:eastAsiaTheme="minorEastAsia" w:hint="eastAsia"/>
          <w:lang w:eastAsia="ko-KR"/>
        </w:rPr>
        <w:t>)</w:t>
      </w:r>
      <w:r w:rsidR="003414D5" w:rsidRPr="003414D5">
        <w:rPr>
          <w:rFonts w:eastAsiaTheme="minorEastAsia" w:hint="eastAsia"/>
          <w:lang w:eastAsia="ko-KR"/>
        </w:rPr>
        <w:t xml:space="preserve"> </w:t>
      </w:r>
      <w:r w:rsidR="003414D5">
        <w:rPr>
          <w:rFonts w:eastAsiaTheme="minorEastAsia" w:hint="eastAsia"/>
          <w:lang w:eastAsia="ko-KR"/>
        </w:rPr>
        <w:t xml:space="preserve">following the oral defense. </w:t>
      </w:r>
      <w:r w:rsidR="000B068A">
        <w:rPr>
          <w:rFonts w:eastAsiaTheme="minorEastAsia"/>
          <w:lang w:eastAsia="ko-KR"/>
        </w:rPr>
        <w:t>The dissertation</w:t>
      </w:r>
      <w:r w:rsidR="00EF3061" w:rsidRPr="00EF3061">
        <w:rPr>
          <w:rFonts w:eastAsiaTheme="minorEastAsia"/>
          <w:lang w:eastAsia="ko-KR"/>
        </w:rPr>
        <w:t xml:space="preserve"> should refer to the dissertation guidelines</w:t>
      </w:r>
      <w:r w:rsidR="003414D5">
        <w:rPr>
          <w:rFonts w:eastAsiaTheme="minorEastAsia" w:hint="eastAsia"/>
          <w:lang w:eastAsia="ko-KR"/>
        </w:rPr>
        <w:t xml:space="preserve"> of the Graduate School and follow </w:t>
      </w:r>
      <w:r w:rsidR="003414D5" w:rsidRPr="003414D5">
        <w:rPr>
          <w:rFonts w:eastAsiaTheme="minorEastAsia"/>
          <w:lang w:eastAsia="ko-KR"/>
        </w:rPr>
        <w:t>the reporting standards in general of the American Psychological</w:t>
      </w:r>
      <w:r w:rsidR="003414D5">
        <w:rPr>
          <w:rFonts w:eastAsiaTheme="minorEastAsia" w:hint="eastAsia"/>
          <w:lang w:eastAsia="ko-KR"/>
        </w:rPr>
        <w:t xml:space="preserve"> </w:t>
      </w:r>
      <w:r w:rsidR="003414D5" w:rsidRPr="003414D5">
        <w:rPr>
          <w:rFonts w:eastAsiaTheme="minorEastAsia"/>
          <w:lang w:eastAsia="ko-KR"/>
        </w:rPr>
        <w:t>Association</w:t>
      </w:r>
      <w:r w:rsidR="003414D5">
        <w:rPr>
          <w:rFonts w:eastAsiaTheme="minorEastAsia" w:hint="eastAsia"/>
          <w:lang w:eastAsia="ko-KR"/>
        </w:rPr>
        <w:t>.</w:t>
      </w:r>
      <w:r w:rsidR="000B068A">
        <w:rPr>
          <w:rFonts w:eastAsiaTheme="minorEastAsia"/>
          <w:lang w:eastAsia="ko-KR"/>
        </w:rPr>
        <w:t xml:space="preserve"> The</w:t>
      </w:r>
      <w:r w:rsidR="005D6624">
        <w:rPr>
          <w:rFonts w:eastAsiaTheme="minorEastAsia"/>
          <w:lang w:eastAsia="ko-KR"/>
        </w:rPr>
        <w:t xml:space="preserve"> primary procedures and timeline of the </w:t>
      </w:r>
      <w:r w:rsidR="000B4886">
        <w:rPr>
          <w:rFonts w:eastAsiaTheme="minorEastAsia"/>
          <w:lang w:eastAsia="ko-KR"/>
        </w:rPr>
        <w:t>dissertation are</w:t>
      </w:r>
      <w:r w:rsidR="000B068A">
        <w:rPr>
          <w:rFonts w:eastAsiaTheme="minorEastAsia"/>
          <w:lang w:eastAsia="ko-KR"/>
        </w:rPr>
        <w:t xml:space="preserve"> as below:</w:t>
      </w:r>
    </w:p>
    <w:p w14:paraId="2ED9868B" w14:textId="77777777" w:rsidR="000B068A" w:rsidRDefault="00E4100F" w:rsidP="00156CD4">
      <w:pPr>
        <w:pStyle w:val="BodyText"/>
        <w:numPr>
          <w:ilvl w:val="0"/>
          <w:numId w:val="17"/>
        </w:numPr>
        <w:spacing w:line="276" w:lineRule="auto"/>
        <w:rPr>
          <w:rFonts w:eastAsiaTheme="minorEastAsia"/>
          <w:lang w:eastAsia="ko-KR"/>
        </w:rPr>
      </w:pPr>
      <w:r>
        <w:rPr>
          <w:rFonts w:eastAsiaTheme="minorEastAsia"/>
          <w:lang w:eastAsia="ko-KR"/>
        </w:rPr>
        <w:t xml:space="preserve">By the end of the first year of doctoral studies, </w:t>
      </w:r>
      <w:r w:rsidR="000B4886">
        <w:rPr>
          <w:rFonts w:eastAsiaTheme="minorEastAsia"/>
          <w:lang w:eastAsia="ko-KR"/>
        </w:rPr>
        <w:t xml:space="preserve">a faculty advisor is assigned to each student in consultations with </w:t>
      </w:r>
      <w:r w:rsidR="000B4886">
        <w:rPr>
          <w:rFonts w:eastAsiaTheme="minorEastAsia" w:hint="eastAsia"/>
          <w:lang w:eastAsia="ko-KR"/>
        </w:rPr>
        <w:t xml:space="preserve">the DSW </w:t>
      </w:r>
      <w:r w:rsidR="000B4886">
        <w:t>program coordinator.</w:t>
      </w:r>
    </w:p>
    <w:p w14:paraId="6A0B5AAF" w14:textId="77777777" w:rsidR="00390C47" w:rsidRDefault="000B4886" w:rsidP="00156CD4">
      <w:pPr>
        <w:pStyle w:val="BodyText"/>
        <w:numPr>
          <w:ilvl w:val="0"/>
          <w:numId w:val="17"/>
        </w:numPr>
        <w:spacing w:line="276" w:lineRule="auto"/>
        <w:rPr>
          <w:rFonts w:eastAsiaTheme="minorEastAsia"/>
          <w:lang w:eastAsia="ko-KR"/>
        </w:rPr>
      </w:pPr>
      <w:r>
        <w:rPr>
          <w:rFonts w:eastAsiaTheme="minorEastAsia"/>
          <w:lang w:eastAsia="ko-KR"/>
        </w:rPr>
        <w:t xml:space="preserve">By the end of the second year of doctoral studies, </w:t>
      </w:r>
      <w:r w:rsidR="00390C47">
        <w:rPr>
          <w:rFonts w:eastAsiaTheme="minorEastAsia"/>
          <w:lang w:eastAsia="ko-KR"/>
        </w:rPr>
        <w:t xml:space="preserve">the dissertation proposal is developed and </w:t>
      </w:r>
      <w:r>
        <w:rPr>
          <w:rFonts w:eastAsiaTheme="minorEastAsia"/>
          <w:lang w:eastAsia="ko-KR"/>
        </w:rPr>
        <w:t xml:space="preserve">the dissertation committee is formed in consultations with </w:t>
      </w:r>
      <w:r>
        <w:rPr>
          <w:rFonts w:eastAsiaTheme="minorEastAsia" w:hint="eastAsia"/>
          <w:lang w:eastAsia="ko-KR"/>
        </w:rPr>
        <w:t xml:space="preserve">the </w:t>
      </w:r>
      <w:r>
        <w:rPr>
          <w:rFonts w:eastAsiaTheme="minorEastAsia"/>
          <w:lang w:eastAsia="ko-KR"/>
        </w:rPr>
        <w:t>faculty advisor</w:t>
      </w:r>
      <w:r>
        <w:t>.</w:t>
      </w:r>
      <w:r>
        <w:rPr>
          <w:rFonts w:eastAsiaTheme="minorEastAsia"/>
          <w:lang w:eastAsia="ko-KR"/>
        </w:rPr>
        <w:t xml:space="preserve"> </w:t>
      </w:r>
    </w:p>
    <w:p w14:paraId="50A2E3C2" w14:textId="77777777" w:rsidR="00390C47" w:rsidRDefault="00390C47" w:rsidP="00156CD4">
      <w:pPr>
        <w:pStyle w:val="BodyText"/>
        <w:numPr>
          <w:ilvl w:val="0"/>
          <w:numId w:val="17"/>
        </w:numPr>
        <w:spacing w:line="276" w:lineRule="auto"/>
        <w:rPr>
          <w:rFonts w:eastAsiaTheme="minorEastAsia"/>
          <w:lang w:eastAsia="ko-KR"/>
        </w:rPr>
      </w:pPr>
      <w:r>
        <w:rPr>
          <w:rFonts w:eastAsiaTheme="minorEastAsia"/>
          <w:lang w:eastAsia="ko-KR"/>
        </w:rPr>
        <w:t xml:space="preserve">By August </w:t>
      </w:r>
      <w:r w:rsidR="005D6624">
        <w:rPr>
          <w:rFonts w:eastAsiaTheme="minorEastAsia"/>
          <w:lang w:eastAsia="ko-KR"/>
        </w:rPr>
        <w:t xml:space="preserve">(fall semester) </w:t>
      </w:r>
      <w:r>
        <w:rPr>
          <w:rFonts w:eastAsiaTheme="minorEastAsia"/>
          <w:lang w:eastAsia="ko-KR"/>
        </w:rPr>
        <w:t xml:space="preserve">of the third year of doctoral studies, the oral proposal defense of the dissertation is </w:t>
      </w:r>
      <w:r w:rsidR="005D6624">
        <w:rPr>
          <w:rFonts w:eastAsiaTheme="minorEastAsia"/>
          <w:lang w:eastAsia="ko-KR"/>
        </w:rPr>
        <w:t>h</w:t>
      </w:r>
      <w:r w:rsidR="00EB197F">
        <w:rPr>
          <w:rFonts w:eastAsiaTheme="minorEastAsia"/>
          <w:lang w:eastAsia="ko-KR"/>
        </w:rPr>
        <w:t>e</w:t>
      </w:r>
      <w:r w:rsidR="005D6624">
        <w:rPr>
          <w:rFonts w:eastAsiaTheme="minorEastAsia"/>
          <w:lang w:eastAsia="ko-KR"/>
        </w:rPr>
        <w:t>ld</w:t>
      </w:r>
      <w:r>
        <w:rPr>
          <w:rFonts w:eastAsiaTheme="minorEastAsia"/>
          <w:lang w:eastAsia="ko-KR"/>
        </w:rPr>
        <w:t xml:space="preserve"> to the dissertation committee.</w:t>
      </w:r>
    </w:p>
    <w:p w14:paraId="140870CE" w14:textId="77777777" w:rsidR="009E3CBD" w:rsidRPr="005D6624" w:rsidRDefault="005D6624" w:rsidP="00156CD4">
      <w:pPr>
        <w:pStyle w:val="BodyText"/>
        <w:numPr>
          <w:ilvl w:val="0"/>
          <w:numId w:val="17"/>
        </w:numPr>
        <w:pBdr>
          <w:top w:val="nil"/>
          <w:left w:val="nil"/>
          <w:bottom w:val="nil"/>
          <w:right w:val="nil"/>
          <w:between w:val="nil"/>
        </w:pBdr>
        <w:autoSpaceDE/>
        <w:autoSpaceDN/>
        <w:spacing w:line="276" w:lineRule="auto"/>
      </w:pPr>
      <w:r w:rsidRPr="005D6624">
        <w:rPr>
          <w:rFonts w:eastAsiaTheme="minorEastAsia"/>
          <w:lang w:eastAsia="ko-KR"/>
        </w:rPr>
        <w:t>By March (spring semester) of the third year of doctoral studies, the oral dissertation defense is h</w:t>
      </w:r>
      <w:r w:rsidR="00EB197F">
        <w:rPr>
          <w:rFonts w:eastAsiaTheme="minorEastAsia"/>
          <w:lang w:eastAsia="ko-KR"/>
        </w:rPr>
        <w:t>e</w:t>
      </w:r>
      <w:r w:rsidRPr="005D6624">
        <w:rPr>
          <w:rFonts w:eastAsiaTheme="minorEastAsia"/>
          <w:lang w:eastAsia="ko-KR"/>
        </w:rPr>
        <w:t xml:space="preserve">ld to the dissertation committee and </w:t>
      </w:r>
      <w:r w:rsidR="00572D82">
        <w:t>all other interested persons</w:t>
      </w:r>
      <w:r w:rsidRPr="005D6624">
        <w:rPr>
          <w:rFonts w:eastAsiaTheme="minorEastAsia"/>
          <w:lang w:eastAsia="ko-KR"/>
        </w:rPr>
        <w:t xml:space="preserve">. </w:t>
      </w:r>
      <w:r w:rsidR="000B4886" w:rsidRPr="005D6624">
        <w:rPr>
          <w:rFonts w:eastAsiaTheme="minorEastAsia"/>
          <w:lang w:eastAsia="ko-KR"/>
        </w:rPr>
        <w:t xml:space="preserve"> </w:t>
      </w:r>
    </w:p>
    <w:p w14:paraId="22DC54D2" w14:textId="77777777" w:rsidR="00E4100F" w:rsidRPr="00FC10F2" w:rsidRDefault="00E4100F" w:rsidP="00156CD4">
      <w:pPr>
        <w:pStyle w:val="Heading3"/>
        <w:spacing w:line="276" w:lineRule="auto"/>
        <w:rPr>
          <w:sz w:val="24"/>
          <w:szCs w:val="24"/>
        </w:rPr>
      </w:pPr>
      <w:bookmarkStart w:id="18" w:name="_147n2zr" w:colFirst="0" w:colLast="0"/>
      <w:bookmarkStart w:id="19" w:name="_Toc49448365"/>
      <w:bookmarkEnd w:id="18"/>
      <w:r w:rsidRPr="007E0A96">
        <w:rPr>
          <w:sz w:val="24"/>
          <w:szCs w:val="24"/>
        </w:rPr>
        <w:lastRenderedPageBreak/>
        <w:t>Advisor and Dissertation Committee</w:t>
      </w:r>
      <w:bookmarkEnd w:id="19"/>
    </w:p>
    <w:p w14:paraId="79AEC8CA" w14:textId="77777777" w:rsidR="00E4100F" w:rsidRDefault="007F5386" w:rsidP="00156CD4">
      <w:pPr>
        <w:pStyle w:val="BodyText"/>
        <w:spacing w:line="276" w:lineRule="auto"/>
      </w:pPr>
      <w:r>
        <w:rPr>
          <w:rFonts w:eastAsiaTheme="minorEastAsia"/>
          <w:lang w:eastAsia="ko-KR"/>
        </w:rPr>
        <w:t>Each s</w:t>
      </w:r>
      <w:r w:rsidR="00E4100F">
        <w:t xml:space="preserve">tudent </w:t>
      </w:r>
      <w:r>
        <w:t xml:space="preserve">is </w:t>
      </w:r>
      <w:r w:rsidR="00E4100F">
        <w:t xml:space="preserve">assigned a faculty advisor </w:t>
      </w:r>
      <w:r w:rsidR="00A430D6">
        <w:t>b</w:t>
      </w:r>
      <w:r w:rsidR="00A430D6">
        <w:rPr>
          <w:rFonts w:eastAsiaTheme="minorEastAsia"/>
          <w:lang w:eastAsia="ko-KR"/>
        </w:rPr>
        <w:t>y the end of the first year of doctoral studies</w:t>
      </w:r>
      <w:r w:rsidR="00E4100F">
        <w:t xml:space="preserve">. </w:t>
      </w:r>
      <w:r w:rsidR="00E4100F">
        <w:rPr>
          <w:rFonts w:eastAsiaTheme="minorEastAsia" w:hint="eastAsia"/>
          <w:lang w:eastAsia="ko-KR"/>
        </w:rPr>
        <w:t>T</w:t>
      </w:r>
      <w:r w:rsidR="00E4100F">
        <w:t xml:space="preserve">he </w:t>
      </w:r>
      <w:r w:rsidR="00E4100F">
        <w:rPr>
          <w:rFonts w:eastAsiaTheme="minorEastAsia" w:hint="eastAsia"/>
          <w:lang w:eastAsia="ko-KR"/>
        </w:rPr>
        <w:t xml:space="preserve">student should work with the DSW </w:t>
      </w:r>
      <w:r w:rsidR="00E4100F">
        <w:t xml:space="preserve">program coordinator </w:t>
      </w:r>
      <w:r w:rsidR="0018097F">
        <w:t>for assignment of the</w:t>
      </w:r>
      <w:r w:rsidR="00E4100F">
        <w:rPr>
          <w:rFonts w:eastAsiaTheme="minorEastAsia" w:hint="eastAsia"/>
          <w:lang w:eastAsia="ko-KR"/>
        </w:rPr>
        <w:t xml:space="preserve"> faculty advisor </w:t>
      </w:r>
      <w:r w:rsidR="00E4100F">
        <w:t xml:space="preserve">based on compatibility of the student and faculty research interests. </w:t>
      </w:r>
      <w:r w:rsidR="00E4100F">
        <w:rPr>
          <w:rFonts w:eastAsiaTheme="minorEastAsia" w:hint="eastAsia"/>
          <w:lang w:eastAsia="ko-KR"/>
        </w:rPr>
        <w:t>The s</w:t>
      </w:r>
      <w:r w:rsidR="00E4100F">
        <w:t>tudent should consult with the</w:t>
      </w:r>
      <w:r w:rsidR="00E4100F">
        <w:rPr>
          <w:rFonts w:eastAsiaTheme="minorEastAsia" w:hint="eastAsia"/>
          <w:lang w:eastAsia="ko-KR"/>
        </w:rPr>
        <w:t xml:space="preserve"> faculty </w:t>
      </w:r>
      <w:r w:rsidR="00E4100F">
        <w:t xml:space="preserve">advisor prior to registering for courses each term so that </w:t>
      </w:r>
      <w:r w:rsidR="00E4100F">
        <w:rPr>
          <w:rFonts w:eastAsiaTheme="minorEastAsia" w:hint="eastAsia"/>
          <w:lang w:eastAsia="ko-KR"/>
        </w:rPr>
        <w:t>t</w:t>
      </w:r>
      <w:r w:rsidR="00E4100F">
        <w:t xml:space="preserve">he </w:t>
      </w:r>
      <w:r w:rsidR="00E4100F">
        <w:rPr>
          <w:rFonts w:eastAsiaTheme="minorEastAsia" w:hint="eastAsia"/>
          <w:lang w:eastAsia="ko-KR"/>
        </w:rPr>
        <w:t>advisor</w:t>
      </w:r>
      <w:r w:rsidR="00E4100F">
        <w:t xml:space="preserve"> may help the student to choose courses consistent with </w:t>
      </w:r>
      <w:r w:rsidR="00E4100F">
        <w:rPr>
          <w:rFonts w:eastAsiaTheme="minorEastAsia" w:hint="eastAsia"/>
          <w:lang w:eastAsia="ko-KR"/>
        </w:rPr>
        <w:t>his or her</w:t>
      </w:r>
      <w:r w:rsidR="00E4100F">
        <w:t xml:space="preserve"> educational and professional goals. By initiating regular advising meetings, </w:t>
      </w:r>
      <w:r w:rsidR="00E4100F">
        <w:rPr>
          <w:rFonts w:eastAsiaTheme="minorEastAsia" w:hint="eastAsia"/>
          <w:lang w:eastAsia="ko-KR"/>
        </w:rPr>
        <w:t xml:space="preserve">the </w:t>
      </w:r>
      <w:r w:rsidR="00E4100F">
        <w:t xml:space="preserve">student </w:t>
      </w:r>
      <w:r w:rsidR="00E4100F">
        <w:rPr>
          <w:rFonts w:eastAsiaTheme="minorEastAsia" w:hint="eastAsia"/>
          <w:lang w:eastAsia="ko-KR"/>
        </w:rPr>
        <w:t>needs to seek</w:t>
      </w:r>
      <w:r w:rsidR="00E4100F">
        <w:t xml:space="preserve"> professional success and enhance academic performance. </w:t>
      </w:r>
      <w:r w:rsidR="00E4100F">
        <w:rPr>
          <w:rFonts w:eastAsiaTheme="minorEastAsia" w:hint="eastAsia"/>
          <w:lang w:eastAsia="ko-KR"/>
        </w:rPr>
        <w:t xml:space="preserve">The student should also </w:t>
      </w:r>
      <w:r w:rsidR="00E4100F">
        <w:t xml:space="preserve">make sure to discuss with </w:t>
      </w:r>
      <w:r w:rsidR="00E4100F">
        <w:rPr>
          <w:rFonts w:eastAsiaTheme="minorEastAsia" w:hint="eastAsia"/>
          <w:lang w:eastAsia="ko-KR"/>
        </w:rPr>
        <w:t>the</w:t>
      </w:r>
      <w:r w:rsidR="00E4100F">
        <w:t xml:space="preserve"> </w:t>
      </w:r>
      <w:r w:rsidR="00E4100F">
        <w:rPr>
          <w:rFonts w:eastAsiaTheme="minorEastAsia" w:hint="eastAsia"/>
          <w:lang w:eastAsia="ko-KR"/>
        </w:rPr>
        <w:t>advisor</w:t>
      </w:r>
      <w:r w:rsidR="00E4100F">
        <w:t xml:space="preserve"> the follow</w:t>
      </w:r>
      <w:r w:rsidR="00E4100F">
        <w:rPr>
          <w:rFonts w:eastAsiaTheme="minorEastAsia" w:hint="eastAsia"/>
          <w:lang w:eastAsia="ko-KR"/>
        </w:rPr>
        <w:t>s</w:t>
      </w:r>
      <w:r w:rsidR="00E4100F">
        <w:t>:</w:t>
      </w:r>
    </w:p>
    <w:p w14:paraId="4159D8AE" w14:textId="77777777" w:rsidR="00E4100F" w:rsidRDefault="00E4100F" w:rsidP="00156CD4">
      <w:pPr>
        <w:pStyle w:val="BodyText"/>
        <w:numPr>
          <w:ilvl w:val="0"/>
          <w:numId w:val="12"/>
        </w:numPr>
        <w:spacing w:line="276" w:lineRule="auto"/>
      </w:pPr>
      <w:r>
        <w:t xml:space="preserve">Frequency of </w:t>
      </w:r>
      <w:r>
        <w:rPr>
          <w:rFonts w:eastAsiaTheme="minorEastAsia" w:hint="eastAsia"/>
          <w:lang w:eastAsia="ko-KR"/>
        </w:rPr>
        <w:t xml:space="preserve">advising </w:t>
      </w:r>
      <w:r>
        <w:t xml:space="preserve">meetings </w:t>
      </w:r>
    </w:p>
    <w:p w14:paraId="2EDA693F" w14:textId="77777777" w:rsidR="00E4100F" w:rsidRDefault="00E4100F" w:rsidP="00156CD4">
      <w:pPr>
        <w:pStyle w:val="BodyText"/>
        <w:numPr>
          <w:ilvl w:val="0"/>
          <w:numId w:val="12"/>
        </w:numPr>
        <w:spacing w:line="276" w:lineRule="auto"/>
      </w:pPr>
      <w:r>
        <w:rPr>
          <w:rFonts w:eastAsiaTheme="minorEastAsia" w:hint="eastAsia"/>
          <w:lang w:eastAsia="ko-KR"/>
        </w:rPr>
        <w:t>A</w:t>
      </w:r>
      <w:r>
        <w:t xml:space="preserve"> plan and tentative time frame </w:t>
      </w:r>
      <w:r>
        <w:rPr>
          <w:rFonts w:eastAsiaTheme="minorEastAsia" w:hint="eastAsia"/>
          <w:lang w:eastAsia="ko-KR"/>
        </w:rPr>
        <w:t xml:space="preserve">for dissertation </w:t>
      </w:r>
      <w:r w:rsidR="007F5386">
        <w:rPr>
          <w:rFonts w:eastAsiaTheme="minorEastAsia"/>
          <w:lang w:eastAsia="ko-KR"/>
        </w:rPr>
        <w:t>work</w:t>
      </w:r>
    </w:p>
    <w:p w14:paraId="0C046E28" w14:textId="77777777" w:rsidR="00E4100F" w:rsidRPr="00DB66E3" w:rsidRDefault="00E4100F" w:rsidP="00156CD4">
      <w:pPr>
        <w:pStyle w:val="BodyText"/>
        <w:numPr>
          <w:ilvl w:val="0"/>
          <w:numId w:val="12"/>
        </w:numPr>
        <w:spacing w:line="276" w:lineRule="auto"/>
      </w:pPr>
      <w:r>
        <w:t xml:space="preserve">Recommendations for members of </w:t>
      </w:r>
      <w:r w:rsidR="00AB2EF3">
        <w:t xml:space="preserve">the </w:t>
      </w:r>
      <w:r>
        <w:t xml:space="preserve">dissertation committee </w:t>
      </w:r>
    </w:p>
    <w:p w14:paraId="2102A6F6" w14:textId="77777777" w:rsidR="00E4100F" w:rsidRPr="00785054" w:rsidRDefault="00E4100F" w:rsidP="00156CD4">
      <w:pPr>
        <w:pStyle w:val="BodyText"/>
        <w:numPr>
          <w:ilvl w:val="0"/>
          <w:numId w:val="12"/>
        </w:numPr>
        <w:spacing w:line="276" w:lineRule="auto"/>
      </w:pPr>
      <w:r>
        <w:t xml:space="preserve">IRB </w:t>
      </w:r>
      <w:r w:rsidR="007F5386">
        <w:t xml:space="preserve">protocol </w:t>
      </w:r>
      <w:r w:rsidR="00F63263">
        <w:t>application</w:t>
      </w:r>
      <w:r>
        <w:t xml:space="preserve"> </w:t>
      </w:r>
      <w:r>
        <w:rPr>
          <w:rFonts w:eastAsiaTheme="minorEastAsia" w:hint="eastAsia"/>
          <w:lang w:eastAsia="ko-KR"/>
        </w:rPr>
        <w:t xml:space="preserve">for the dissertation </w:t>
      </w:r>
      <w:r w:rsidR="00F868A2">
        <w:rPr>
          <w:rFonts w:eastAsiaTheme="minorEastAsia"/>
          <w:lang w:eastAsia="ko-KR"/>
        </w:rPr>
        <w:t xml:space="preserve">research </w:t>
      </w:r>
      <w:r>
        <w:t xml:space="preserve">and </w:t>
      </w:r>
      <w:r w:rsidR="00F868A2">
        <w:t xml:space="preserve">the </w:t>
      </w:r>
      <w:r>
        <w:t>dissertation prop</w:t>
      </w:r>
      <w:r w:rsidR="000B4886">
        <w:t>osal</w:t>
      </w:r>
    </w:p>
    <w:p w14:paraId="7DCBE835" w14:textId="77777777" w:rsidR="00E4100F" w:rsidRPr="00785054" w:rsidRDefault="00E4100F" w:rsidP="00156CD4">
      <w:pPr>
        <w:pStyle w:val="BodyText"/>
        <w:numPr>
          <w:ilvl w:val="0"/>
          <w:numId w:val="12"/>
        </w:numPr>
        <w:spacing w:line="276" w:lineRule="auto"/>
      </w:pPr>
      <w:r>
        <w:rPr>
          <w:rFonts w:eastAsiaTheme="minorEastAsia" w:hint="eastAsia"/>
          <w:lang w:eastAsia="ko-KR"/>
        </w:rPr>
        <w:t xml:space="preserve">Development of </w:t>
      </w:r>
      <w:r w:rsidR="003D4DB2">
        <w:rPr>
          <w:rFonts w:eastAsiaTheme="minorEastAsia"/>
          <w:lang w:eastAsia="ko-KR"/>
        </w:rPr>
        <w:t xml:space="preserve">the </w:t>
      </w:r>
      <w:r>
        <w:t>literature review</w:t>
      </w:r>
      <w:r>
        <w:rPr>
          <w:rFonts w:eastAsiaTheme="minorEastAsia" w:hint="eastAsia"/>
          <w:lang w:eastAsia="ko-KR"/>
        </w:rPr>
        <w:t xml:space="preserve"> and methodology</w:t>
      </w:r>
      <w:r>
        <w:t xml:space="preserve"> </w:t>
      </w:r>
      <w:r>
        <w:rPr>
          <w:rFonts w:eastAsiaTheme="minorEastAsia" w:hint="eastAsia"/>
          <w:lang w:eastAsia="ko-KR"/>
        </w:rPr>
        <w:t>chapters</w:t>
      </w:r>
    </w:p>
    <w:p w14:paraId="129825FA" w14:textId="77777777" w:rsidR="00E4100F" w:rsidRPr="00DB66E3" w:rsidRDefault="00E4100F" w:rsidP="00156CD4">
      <w:pPr>
        <w:pStyle w:val="BodyText"/>
        <w:numPr>
          <w:ilvl w:val="0"/>
          <w:numId w:val="12"/>
        </w:numPr>
        <w:spacing w:line="276" w:lineRule="auto"/>
      </w:pPr>
      <w:r>
        <w:rPr>
          <w:rFonts w:eastAsiaTheme="minorEastAsia" w:hint="eastAsia"/>
          <w:lang w:eastAsia="ko-KR"/>
        </w:rPr>
        <w:t xml:space="preserve">Opportunities for internal/external </w:t>
      </w:r>
      <w:r>
        <w:t xml:space="preserve">grants </w:t>
      </w:r>
      <w:r>
        <w:rPr>
          <w:rFonts w:eastAsiaTheme="minorEastAsia" w:hint="eastAsia"/>
          <w:lang w:eastAsia="ko-KR"/>
        </w:rPr>
        <w:t xml:space="preserve">to support the dissertation </w:t>
      </w:r>
      <w:r w:rsidR="00F868A2">
        <w:rPr>
          <w:rFonts w:eastAsiaTheme="minorEastAsia"/>
          <w:lang w:eastAsia="ko-KR"/>
        </w:rPr>
        <w:t>research</w:t>
      </w:r>
    </w:p>
    <w:p w14:paraId="71F5B0DF" w14:textId="77777777" w:rsidR="00E4100F" w:rsidRDefault="003D4DB2" w:rsidP="00156CD4">
      <w:pPr>
        <w:pStyle w:val="BodyText"/>
        <w:numPr>
          <w:ilvl w:val="0"/>
          <w:numId w:val="12"/>
        </w:numPr>
        <w:spacing w:line="276" w:lineRule="auto"/>
      </w:pPr>
      <w:r>
        <w:rPr>
          <w:rFonts w:eastAsiaTheme="minorEastAsia" w:hint="eastAsia"/>
          <w:lang w:eastAsia="ko-KR"/>
        </w:rPr>
        <w:t xml:space="preserve">Opportunities for </w:t>
      </w:r>
      <w:r>
        <w:rPr>
          <w:rFonts w:eastAsiaTheme="minorEastAsia"/>
          <w:lang w:eastAsia="ko-KR"/>
        </w:rPr>
        <w:t>p</w:t>
      </w:r>
      <w:r w:rsidR="00E4100F" w:rsidRPr="00A8596F">
        <w:rPr>
          <w:rFonts w:eastAsiaTheme="minorEastAsia" w:hint="eastAsia"/>
          <w:lang w:eastAsia="ko-KR"/>
        </w:rPr>
        <w:t>articipatin</w:t>
      </w:r>
      <w:r>
        <w:rPr>
          <w:rFonts w:eastAsiaTheme="minorEastAsia"/>
          <w:lang w:eastAsia="ko-KR"/>
        </w:rPr>
        <w:t>g</w:t>
      </w:r>
      <w:r w:rsidR="00E4100F" w:rsidRPr="00A8596F">
        <w:rPr>
          <w:rFonts w:eastAsiaTheme="minorEastAsia" w:hint="eastAsia"/>
          <w:lang w:eastAsia="ko-KR"/>
        </w:rPr>
        <w:t xml:space="preserve"> in research projects and </w:t>
      </w:r>
      <w:r w:rsidR="00F868A2">
        <w:rPr>
          <w:rFonts w:eastAsiaTheme="minorEastAsia"/>
          <w:lang w:eastAsia="ko-KR"/>
        </w:rPr>
        <w:t>publications</w:t>
      </w:r>
      <w:r w:rsidR="00E4100F">
        <w:t xml:space="preserve"> related to the dissertation</w:t>
      </w:r>
    </w:p>
    <w:p w14:paraId="798F5F08" w14:textId="77777777" w:rsidR="003D4DB2" w:rsidRDefault="003D4DB2" w:rsidP="00156CD4">
      <w:pPr>
        <w:pStyle w:val="BodyText"/>
        <w:spacing w:line="276" w:lineRule="auto"/>
      </w:pPr>
    </w:p>
    <w:p w14:paraId="0C3DB836" w14:textId="77777777" w:rsidR="00E4100F" w:rsidRPr="00D77CAB" w:rsidRDefault="00F63263" w:rsidP="00156CD4">
      <w:pPr>
        <w:pStyle w:val="BodyText"/>
        <w:spacing w:line="276" w:lineRule="auto"/>
        <w:rPr>
          <w:rFonts w:eastAsiaTheme="minorEastAsia"/>
          <w:lang w:eastAsia="ko-KR"/>
        </w:rPr>
      </w:pPr>
      <w:r w:rsidRPr="00F63263">
        <w:t>By the end of the second year of doctoral studies</w:t>
      </w:r>
      <w:r w:rsidR="00E4100F">
        <w:t>, the student should assemble his or her dissertation committee</w:t>
      </w:r>
      <w:r w:rsidR="00E4100F">
        <w:rPr>
          <w:rFonts w:eastAsiaTheme="minorEastAsia" w:hint="eastAsia"/>
          <w:lang w:eastAsia="ko-KR"/>
        </w:rPr>
        <w:t xml:space="preserve"> in consultation with the faculty advisor</w:t>
      </w:r>
      <w:r w:rsidR="00E4100F">
        <w:t xml:space="preserve">. </w:t>
      </w:r>
      <w:r w:rsidR="00E4100F">
        <w:rPr>
          <w:rFonts w:eastAsiaTheme="minorEastAsia" w:hint="eastAsia"/>
          <w:lang w:eastAsia="ko-KR"/>
        </w:rPr>
        <w:t xml:space="preserve">The dissertation </w:t>
      </w:r>
      <w:r w:rsidR="00E4100F">
        <w:t>committee co</w:t>
      </w:r>
      <w:r w:rsidR="002850DD">
        <w:t xml:space="preserve">nsists of </w:t>
      </w:r>
      <w:r w:rsidR="00E4100F">
        <w:t xml:space="preserve">three graduate faculty members. </w:t>
      </w:r>
      <w:r w:rsidR="002850DD">
        <w:t>Among the three, the t</w:t>
      </w:r>
      <w:r w:rsidR="00E4100F">
        <w:t xml:space="preserve">wo members must be from social work but </w:t>
      </w:r>
      <w:r w:rsidR="002850DD">
        <w:t xml:space="preserve">the other </w:t>
      </w:r>
      <w:r w:rsidR="00E4100F">
        <w:t xml:space="preserve">one may be from an external discipline. </w:t>
      </w:r>
      <w:r w:rsidR="00E4100F">
        <w:rPr>
          <w:rFonts w:eastAsiaTheme="minorEastAsia" w:hint="eastAsia"/>
          <w:lang w:eastAsia="ko-KR"/>
        </w:rPr>
        <w:t>The s</w:t>
      </w:r>
      <w:r w:rsidR="00E4100F">
        <w:t xml:space="preserve">tudent must have </w:t>
      </w:r>
      <w:r w:rsidR="00E4100F">
        <w:rPr>
          <w:rFonts w:eastAsiaTheme="minorEastAsia" w:hint="eastAsia"/>
          <w:lang w:eastAsia="ko-KR"/>
        </w:rPr>
        <w:t>his or her</w:t>
      </w:r>
      <w:r w:rsidR="00E4100F">
        <w:t xml:space="preserve"> committee organized prior to registering dissertation credits</w:t>
      </w:r>
      <w:r w:rsidR="00E4100F">
        <w:rPr>
          <w:rFonts w:eastAsiaTheme="minorEastAsia" w:hint="eastAsia"/>
          <w:lang w:eastAsia="ko-KR"/>
        </w:rPr>
        <w:t xml:space="preserve">. </w:t>
      </w:r>
      <w:r w:rsidR="00E4100F">
        <w:t xml:space="preserve">The </w:t>
      </w:r>
      <w:r w:rsidR="00E4100F">
        <w:rPr>
          <w:rFonts w:eastAsiaTheme="minorEastAsia" w:hint="eastAsia"/>
          <w:lang w:eastAsia="ko-KR"/>
        </w:rPr>
        <w:t xml:space="preserve">student should complete the </w:t>
      </w:r>
      <w:r w:rsidR="00E4100F">
        <w:t xml:space="preserve">Dissertation Faculty Committee Form </w:t>
      </w:r>
      <w:r w:rsidR="00E4100F">
        <w:rPr>
          <w:rFonts w:eastAsiaTheme="minorEastAsia" w:hint="eastAsia"/>
          <w:lang w:eastAsia="ko-KR"/>
        </w:rPr>
        <w:t xml:space="preserve">and </w:t>
      </w:r>
      <w:r w:rsidR="00E4100F">
        <w:t xml:space="preserve">submit </w:t>
      </w:r>
      <w:r w:rsidR="00E4100F">
        <w:rPr>
          <w:rFonts w:eastAsiaTheme="minorEastAsia" w:hint="eastAsia"/>
          <w:lang w:eastAsia="ko-KR"/>
        </w:rPr>
        <w:t xml:space="preserve">the complete form </w:t>
      </w:r>
      <w:r w:rsidR="00E4100F">
        <w:t xml:space="preserve">to the </w:t>
      </w:r>
      <w:r w:rsidR="00E4100F">
        <w:rPr>
          <w:rFonts w:eastAsiaTheme="minorEastAsia" w:hint="eastAsia"/>
          <w:lang w:eastAsia="ko-KR"/>
        </w:rPr>
        <w:t>G</w:t>
      </w:r>
      <w:r w:rsidR="00E4100F">
        <w:t xml:space="preserve">raduate </w:t>
      </w:r>
      <w:r w:rsidR="00E4100F">
        <w:rPr>
          <w:rFonts w:eastAsiaTheme="minorEastAsia" w:hint="eastAsia"/>
          <w:lang w:eastAsia="ko-KR"/>
        </w:rPr>
        <w:t>S</w:t>
      </w:r>
      <w:r w:rsidR="00E4100F">
        <w:t xml:space="preserve">chool as soon as the committee is formed. The </w:t>
      </w:r>
      <w:r w:rsidR="00E4100F" w:rsidRPr="00D77CAB">
        <w:t>Dissertation Faculty Committee Form</w:t>
      </w:r>
      <w:r w:rsidR="00E4100F">
        <w:t xml:space="preserve"> can be located at</w:t>
      </w:r>
      <w:r w:rsidR="00E4100F">
        <w:rPr>
          <w:rFonts w:eastAsiaTheme="minorEastAsia" w:hint="eastAsia"/>
          <w:lang w:eastAsia="ko-KR"/>
        </w:rPr>
        <w:t xml:space="preserve"> </w:t>
      </w:r>
      <w:r w:rsidR="00E4100F">
        <w:rPr>
          <w:rFonts w:eastAsiaTheme="minorEastAsia"/>
          <w:lang w:eastAsia="ko-KR"/>
        </w:rPr>
        <w:t xml:space="preserve">the </w:t>
      </w:r>
      <w:r w:rsidR="002850DD">
        <w:rPr>
          <w:rFonts w:eastAsiaTheme="minorEastAsia"/>
          <w:lang w:eastAsia="ko-KR"/>
        </w:rPr>
        <w:t xml:space="preserve">website of </w:t>
      </w:r>
      <w:r w:rsidR="00E4100F">
        <w:rPr>
          <w:rFonts w:eastAsiaTheme="minorEastAsia"/>
          <w:lang w:eastAsia="ko-KR"/>
        </w:rPr>
        <w:t>Resources of the Graduate School.</w:t>
      </w:r>
      <w:r w:rsidR="00E4100F">
        <w:rPr>
          <w:rFonts w:eastAsiaTheme="minorEastAsia" w:hint="eastAsia"/>
          <w:lang w:eastAsia="ko-KR"/>
        </w:rPr>
        <w:t xml:space="preserve"> The student </w:t>
      </w:r>
      <w:r w:rsidR="00E4100F">
        <w:rPr>
          <w:rFonts w:eastAsiaTheme="minorEastAsia"/>
          <w:lang w:eastAsia="ko-KR"/>
        </w:rPr>
        <w:t xml:space="preserve">is responsible for </w:t>
      </w:r>
      <w:r w:rsidR="00E4100F">
        <w:rPr>
          <w:rFonts w:eastAsiaTheme="minorEastAsia" w:hint="eastAsia"/>
          <w:lang w:eastAsia="ko-KR"/>
        </w:rPr>
        <w:t>hav</w:t>
      </w:r>
      <w:r w:rsidR="00E4100F">
        <w:rPr>
          <w:rFonts w:eastAsiaTheme="minorEastAsia"/>
          <w:lang w:eastAsia="ko-KR"/>
        </w:rPr>
        <w:t>ing</w:t>
      </w:r>
      <w:r w:rsidR="00E4100F">
        <w:rPr>
          <w:rFonts w:eastAsiaTheme="minorEastAsia" w:hint="eastAsia"/>
          <w:lang w:eastAsia="ko-KR"/>
        </w:rPr>
        <w:t xml:space="preserve"> all </w:t>
      </w:r>
      <w:r w:rsidR="00E4100F">
        <w:rPr>
          <w:rFonts w:eastAsiaTheme="minorEastAsia"/>
          <w:lang w:eastAsia="ko-KR"/>
        </w:rPr>
        <w:t xml:space="preserve">required </w:t>
      </w:r>
      <w:r w:rsidR="00E4100F">
        <w:rPr>
          <w:rFonts w:eastAsiaTheme="minorEastAsia" w:hint="eastAsia"/>
          <w:lang w:eastAsia="ko-KR"/>
        </w:rPr>
        <w:t>forms re</w:t>
      </w:r>
      <w:r w:rsidR="00E4100F">
        <w:rPr>
          <w:rFonts w:eastAsiaTheme="minorEastAsia"/>
          <w:lang w:eastAsia="ko-KR"/>
        </w:rPr>
        <w:t xml:space="preserve">lated to </w:t>
      </w:r>
      <w:r w:rsidR="002850DD">
        <w:rPr>
          <w:rFonts w:eastAsiaTheme="minorEastAsia"/>
          <w:lang w:eastAsia="ko-KR"/>
        </w:rPr>
        <w:t>his or her</w:t>
      </w:r>
      <w:r w:rsidR="00E4100F">
        <w:rPr>
          <w:rFonts w:eastAsiaTheme="minorEastAsia" w:hint="eastAsia"/>
          <w:lang w:eastAsia="ko-KR"/>
        </w:rPr>
        <w:t xml:space="preserve"> dissertation </w:t>
      </w:r>
      <w:r w:rsidR="00E4100F">
        <w:rPr>
          <w:rFonts w:eastAsiaTheme="minorEastAsia"/>
          <w:lang w:eastAsia="ko-KR"/>
        </w:rPr>
        <w:t>completed and submitted</w:t>
      </w:r>
      <w:r w:rsidR="002850DD">
        <w:rPr>
          <w:rFonts w:eastAsiaTheme="minorEastAsia"/>
          <w:lang w:eastAsia="ko-KR"/>
        </w:rPr>
        <w:t xml:space="preserve"> in a timely manner</w:t>
      </w:r>
      <w:r w:rsidR="00E4100F">
        <w:rPr>
          <w:rFonts w:eastAsiaTheme="minorEastAsia"/>
          <w:lang w:eastAsia="ko-KR"/>
        </w:rPr>
        <w:t xml:space="preserve">. </w:t>
      </w:r>
    </w:p>
    <w:p w14:paraId="36D09E4C" w14:textId="77777777" w:rsidR="00E00BB5" w:rsidRPr="002D1C4D" w:rsidRDefault="00E00BB5" w:rsidP="00156CD4">
      <w:pPr>
        <w:pStyle w:val="Heading3"/>
        <w:spacing w:line="276" w:lineRule="auto"/>
        <w:rPr>
          <w:sz w:val="24"/>
          <w:szCs w:val="24"/>
        </w:rPr>
      </w:pPr>
      <w:bookmarkStart w:id="20" w:name="_Toc49448366"/>
      <w:r w:rsidRPr="002D1C4D">
        <w:rPr>
          <w:sz w:val="24"/>
          <w:szCs w:val="24"/>
        </w:rPr>
        <w:t>Dissertation Proposal Defense</w:t>
      </w:r>
      <w:bookmarkEnd w:id="20"/>
    </w:p>
    <w:p w14:paraId="7C55A9AA" w14:textId="77777777" w:rsidR="00E00BB5" w:rsidRDefault="00E00BB5" w:rsidP="00156CD4">
      <w:pPr>
        <w:pStyle w:val="BodyText"/>
        <w:spacing w:line="276" w:lineRule="auto"/>
        <w:rPr>
          <w:rFonts w:eastAsiaTheme="minorEastAsia"/>
          <w:lang w:eastAsia="ko-KR"/>
        </w:rPr>
      </w:pPr>
      <w:r w:rsidRPr="002D1C4D">
        <w:t>The student must submit a written dissertation proposal to the dissertation committee prior to conducting his</w:t>
      </w:r>
      <w:r w:rsidR="0007705F">
        <w:rPr>
          <w:rFonts w:eastAsiaTheme="minorEastAsia" w:hint="eastAsia"/>
          <w:lang w:eastAsia="ko-KR"/>
        </w:rPr>
        <w:t xml:space="preserve"> or </w:t>
      </w:r>
      <w:r w:rsidRPr="002D1C4D">
        <w:t xml:space="preserve">her </w:t>
      </w:r>
      <w:r w:rsidR="0007705F">
        <w:rPr>
          <w:rFonts w:eastAsiaTheme="minorEastAsia" w:hint="eastAsia"/>
          <w:lang w:eastAsia="ko-KR"/>
        </w:rPr>
        <w:t xml:space="preserve">dissertation </w:t>
      </w:r>
      <w:r w:rsidRPr="002D1C4D">
        <w:t>research. The dissertation proposal must be reviewed and approved by the dissertation committee. For this purpose, the</w:t>
      </w:r>
      <w:r w:rsidR="00992A76">
        <w:rPr>
          <w:rFonts w:eastAsiaTheme="minorEastAsia" w:hint="eastAsia"/>
          <w:lang w:eastAsia="ko-KR"/>
        </w:rPr>
        <w:t xml:space="preserve"> </w:t>
      </w:r>
      <w:r w:rsidR="00992A76" w:rsidRPr="00992A76">
        <w:t xml:space="preserve">student </w:t>
      </w:r>
      <w:r w:rsidR="00992A76">
        <w:rPr>
          <w:rFonts w:eastAsiaTheme="minorEastAsia" w:hint="eastAsia"/>
          <w:lang w:eastAsia="ko-KR"/>
        </w:rPr>
        <w:t>should</w:t>
      </w:r>
      <w:r w:rsidR="00992A76" w:rsidRPr="00992A76">
        <w:t xml:space="preserve"> work closely with </w:t>
      </w:r>
      <w:r w:rsidR="00992A76">
        <w:rPr>
          <w:rFonts w:eastAsiaTheme="minorEastAsia" w:hint="eastAsia"/>
          <w:lang w:eastAsia="ko-KR"/>
        </w:rPr>
        <w:t>his or h</w:t>
      </w:r>
      <w:r w:rsidR="00992A76" w:rsidRPr="00992A76">
        <w:t xml:space="preserve">er committee members to produce an acceptable </w:t>
      </w:r>
      <w:r w:rsidR="00992A76">
        <w:rPr>
          <w:rFonts w:eastAsiaTheme="minorEastAsia" w:hint="eastAsia"/>
          <w:lang w:eastAsia="ko-KR"/>
        </w:rPr>
        <w:t>dissertation p</w:t>
      </w:r>
      <w:r w:rsidR="00992A76" w:rsidRPr="00992A76">
        <w:t>roposal.</w:t>
      </w:r>
      <w:r w:rsidR="00992A76">
        <w:rPr>
          <w:rFonts w:eastAsiaTheme="minorEastAsia" w:hint="eastAsia"/>
          <w:lang w:eastAsia="ko-KR"/>
        </w:rPr>
        <w:t xml:space="preserve"> The student should s</w:t>
      </w:r>
      <w:r w:rsidRPr="002D1C4D">
        <w:t xml:space="preserve">ubmit the proposal to the committee and ask for an oral </w:t>
      </w:r>
      <w:r w:rsidR="0007705F">
        <w:rPr>
          <w:rFonts w:eastAsiaTheme="minorEastAsia" w:hint="eastAsia"/>
          <w:lang w:eastAsia="ko-KR"/>
        </w:rPr>
        <w:t xml:space="preserve">proposal </w:t>
      </w:r>
      <w:r w:rsidRPr="002D1C4D">
        <w:t>defense within 4 weeks after submission of the proposal. T</w:t>
      </w:r>
      <w:r w:rsidRPr="002D1C4D">
        <w:rPr>
          <w:rFonts w:eastAsiaTheme="minorEastAsia"/>
          <w:lang w:eastAsia="ko-KR"/>
        </w:rPr>
        <w:t>he oral defense of the dissertation proposal should be h</w:t>
      </w:r>
      <w:r w:rsidR="00093BFC">
        <w:rPr>
          <w:rFonts w:eastAsiaTheme="minorEastAsia" w:hint="eastAsia"/>
          <w:lang w:eastAsia="ko-KR"/>
        </w:rPr>
        <w:t>e</w:t>
      </w:r>
      <w:r w:rsidRPr="002D1C4D">
        <w:rPr>
          <w:rFonts w:eastAsiaTheme="minorEastAsia"/>
          <w:lang w:eastAsia="ko-KR"/>
        </w:rPr>
        <w:t xml:space="preserve">ld </w:t>
      </w:r>
      <w:r w:rsidR="0007705F">
        <w:rPr>
          <w:rFonts w:eastAsiaTheme="minorEastAsia" w:hint="eastAsia"/>
          <w:lang w:eastAsia="ko-KR"/>
        </w:rPr>
        <w:t>before</w:t>
      </w:r>
      <w:r w:rsidRPr="002D1C4D">
        <w:rPr>
          <w:rFonts w:eastAsiaTheme="minorEastAsia"/>
          <w:lang w:eastAsia="ko-KR"/>
        </w:rPr>
        <w:t xml:space="preserve"> the dissertation committee by August (fall semester) of the third year of doctoral studies. </w:t>
      </w:r>
      <w:r w:rsidR="0007705F">
        <w:rPr>
          <w:rFonts w:eastAsiaTheme="minorEastAsia" w:hint="eastAsia"/>
          <w:lang w:eastAsia="ko-KR"/>
        </w:rPr>
        <w:t>At</w:t>
      </w:r>
      <w:r w:rsidRPr="002D1C4D">
        <w:rPr>
          <w:rFonts w:eastAsiaTheme="minorEastAsia"/>
          <w:lang w:eastAsia="ko-KR"/>
        </w:rPr>
        <w:t xml:space="preserve"> the defense, the dissertation committee </w:t>
      </w:r>
      <w:r w:rsidRPr="002D1C4D">
        <w:t xml:space="preserve">reviews the </w:t>
      </w:r>
      <w:r w:rsidR="0007705F">
        <w:rPr>
          <w:rFonts w:eastAsiaTheme="minorEastAsia" w:hint="eastAsia"/>
          <w:lang w:eastAsia="ko-KR"/>
        </w:rPr>
        <w:t>student</w:t>
      </w:r>
      <w:r w:rsidR="0007705F">
        <w:rPr>
          <w:rFonts w:eastAsiaTheme="minorEastAsia"/>
          <w:lang w:eastAsia="ko-KR"/>
        </w:rPr>
        <w:t>’</w:t>
      </w:r>
      <w:r w:rsidR="0007705F">
        <w:rPr>
          <w:rFonts w:eastAsiaTheme="minorEastAsia" w:hint="eastAsia"/>
          <w:lang w:eastAsia="ko-KR"/>
        </w:rPr>
        <w:t xml:space="preserve">s </w:t>
      </w:r>
      <w:r w:rsidRPr="002D1C4D">
        <w:t xml:space="preserve">dissertation proposal </w:t>
      </w:r>
      <w:r w:rsidR="0007705F">
        <w:rPr>
          <w:rFonts w:eastAsiaTheme="minorEastAsia"/>
          <w:lang w:eastAsia="ko-KR"/>
        </w:rPr>
        <w:lastRenderedPageBreak/>
        <w:t>consisting</w:t>
      </w:r>
      <w:r w:rsidR="0007705F">
        <w:rPr>
          <w:rFonts w:eastAsiaTheme="minorEastAsia" w:hint="eastAsia"/>
          <w:lang w:eastAsia="ko-KR"/>
        </w:rPr>
        <w:t xml:space="preserve"> </w:t>
      </w:r>
      <w:r w:rsidRPr="002D1C4D">
        <w:t xml:space="preserve">of the first three chapters (i.e., </w:t>
      </w:r>
      <w:r w:rsidR="00B17897" w:rsidRPr="002D1C4D">
        <w:t>introduction, literature review, and methodology</w:t>
      </w:r>
      <w:r w:rsidRPr="002D1C4D">
        <w:t xml:space="preserve">) and provides feedback for revisions. After committee approval the student must submit his or her IRB </w:t>
      </w:r>
      <w:r w:rsidR="0007705F">
        <w:rPr>
          <w:rFonts w:eastAsiaTheme="minorEastAsia" w:hint="eastAsia"/>
          <w:lang w:eastAsia="ko-KR"/>
        </w:rPr>
        <w:t xml:space="preserve">protocol </w:t>
      </w:r>
      <w:r w:rsidRPr="002D1C4D">
        <w:t xml:space="preserve">application to the University Human Subjects Review Committee for human subject research. After </w:t>
      </w:r>
      <w:r w:rsidR="0007705F">
        <w:rPr>
          <w:rFonts w:eastAsiaTheme="minorEastAsia" w:hint="eastAsia"/>
          <w:lang w:eastAsia="ko-KR"/>
        </w:rPr>
        <w:t xml:space="preserve">obtaining </w:t>
      </w:r>
      <w:r w:rsidRPr="002D1C4D">
        <w:t xml:space="preserve">approval of the IRB, the student can carry through </w:t>
      </w:r>
      <w:r w:rsidR="0007705F">
        <w:rPr>
          <w:rFonts w:eastAsiaTheme="minorEastAsia" w:hint="eastAsia"/>
          <w:lang w:eastAsia="ko-KR"/>
        </w:rPr>
        <w:t xml:space="preserve">his or her dissertation </w:t>
      </w:r>
      <w:r w:rsidRPr="002D1C4D">
        <w:t>research</w:t>
      </w:r>
      <w:r w:rsidR="0007705F">
        <w:rPr>
          <w:rFonts w:eastAsiaTheme="minorEastAsia" w:hint="eastAsia"/>
          <w:lang w:eastAsia="ko-KR"/>
        </w:rPr>
        <w:t xml:space="preserve"> work</w:t>
      </w:r>
      <w:r w:rsidRPr="002D1C4D">
        <w:t xml:space="preserve"> and write up the results with committee advisement.</w:t>
      </w:r>
    </w:p>
    <w:p w14:paraId="7D5AD9B6" w14:textId="77777777" w:rsidR="001F2FFA" w:rsidRDefault="001F2FFA" w:rsidP="00156CD4">
      <w:pPr>
        <w:pStyle w:val="BodyText"/>
        <w:spacing w:line="276" w:lineRule="auto"/>
        <w:rPr>
          <w:rFonts w:eastAsiaTheme="minorEastAsia"/>
          <w:lang w:eastAsia="ko-KR"/>
        </w:rPr>
      </w:pPr>
    </w:p>
    <w:p w14:paraId="215F1E2B" w14:textId="77777777" w:rsidR="001B5070" w:rsidRPr="00093BFC" w:rsidRDefault="001B5070" w:rsidP="00156CD4">
      <w:pPr>
        <w:pStyle w:val="BodyText"/>
        <w:spacing w:line="276" w:lineRule="auto"/>
        <w:rPr>
          <w:rFonts w:eastAsiaTheme="minorEastAsia"/>
          <w:lang w:eastAsia="ko-KR"/>
        </w:rPr>
      </w:pPr>
      <w:r w:rsidRPr="001B5070">
        <w:t xml:space="preserve">The </w:t>
      </w:r>
      <w:r>
        <w:rPr>
          <w:rFonts w:eastAsiaTheme="minorEastAsia" w:hint="eastAsia"/>
          <w:lang w:eastAsia="ko-KR"/>
        </w:rPr>
        <w:t>dissertation p</w:t>
      </w:r>
      <w:r w:rsidRPr="001B5070">
        <w:t xml:space="preserve">roposal </w:t>
      </w:r>
      <w:r>
        <w:rPr>
          <w:rFonts w:eastAsiaTheme="minorEastAsia" w:hint="eastAsia"/>
          <w:lang w:eastAsia="ko-KR"/>
        </w:rPr>
        <w:t>d</w:t>
      </w:r>
      <w:r w:rsidRPr="001B5070">
        <w:t xml:space="preserve">efense is different from the </w:t>
      </w:r>
      <w:r>
        <w:rPr>
          <w:rFonts w:eastAsiaTheme="minorEastAsia" w:hint="eastAsia"/>
          <w:lang w:eastAsia="ko-KR"/>
        </w:rPr>
        <w:t>f</w:t>
      </w:r>
      <w:r w:rsidRPr="001B5070">
        <w:t xml:space="preserve">inal </w:t>
      </w:r>
      <w:r>
        <w:rPr>
          <w:rFonts w:eastAsiaTheme="minorEastAsia" w:hint="eastAsia"/>
          <w:lang w:eastAsia="ko-KR"/>
        </w:rPr>
        <w:t>o</w:t>
      </w:r>
      <w:r w:rsidRPr="001B5070">
        <w:t xml:space="preserve">ral </w:t>
      </w:r>
      <w:r>
        <w:rPr>
          <w:rFonts w:eastAsiaTheme="minorEastAsia"/>
          <w:lang w:eastAsia="ko-KR"/>
        </w:rPr>
        <w:t>dissertation</w:t>
      </w:r>
      <w:r>
        <w:rPr>
          <w:rFonts w:eastAsiaTheme="minorEastAsia" w:hint="eastAsia"/>
          <w:lang w:eastAsia="ko-KR"/>
        </w:rPr>
        <w:t xml:space="preserve"> d</w:t>
      </w:r>
      <w:r w:rsidRPr="001B5070">
        <w:t xml:space="preserve">efense in that students do not pass or fail the </w:t>
      </w:r>
      <w:r w:rsidR="0007705F">
        <w:rPr>
          <w:rFonts w:eastAsiaTheme="minorEastAsia" w:hint="eastAsia"/>
          <w:lang w:eastAsia="ko-KR"/>
        </w:rPr>
        <w:t xml:space="preserve">proposal </w:t>
      </w:r>
      <w:r w:rsidRPr="001B5070">
        <w:t>defense</w:t>
      </w:r>
      <w:r w:rsidR="00093BFC">
        <w:rPr>
          <w:rFonts w:eastAsiaTheme="minorEastAsia" w:hint="eastAsia"/>
          <w:lang w:eastAsia="ko-KR"/>
        </w:rPr>
        <w:t xml:space="preserve"> and t</w:t>
      </w:r>
      <w:r w:rsidR="00093BFC" w:rsidRPr="00093BFC">
        <w:t xml:space="preserve">he meeting for the proposal defense is not public, and only the </w:t>
      </w:r>
      <w:r w:rsidR="0007705F">
        <w:rPr>
          <w:rFonts w:eastAsiaTheme="minorEastAsia" w:hint="eastAsia"/>
          <w:lang w:eastAsia="ko-KR"/>
        </w:rPr>
        <w:t>student</w:t>
      </w:r>
      <w:r w:rsidR="00093BFC" w:rsidRPr="00093BFC">
        <w:t xml:space="preserve"> and </w:t>
      </w:r>
      <w:r w:rsidR="002933C5">
        <w:rPr>
          <w:rFonts w:eastAsiaTheme="minorEastAsia" w:hint="eastAsia"/>
          <w:lang w:eastAsia="ko-KR"/>
        </w:rPr>
        <w:t xml:space="preserve">the </w:t>
      </w:r>
      <w:r w:rsidR="00093BFC" w:rsidRPr="00093BFC">
        <w:t>committee members attend.</w:t>
      </w:r>
      <w:r w:rsidR="00093BFC">
        <w:rPr>
          <w:rFonts w:eastAsiaTheme="minorEastAsia" w:hint="eastAsia"/>
          <w:lang w:eastAsia="ko-KR"/>
        </w:rPr>
        <w:t xml:space="preserve"> </w:t>
      </w:r>
      <w:r w:rsidRPr="001B5070">
        <w:t xml:space="preserve">The goal of the proposal defense is for members of the </w:t>
      </w:r>
      <w:r>
        <w:rPr>
          <w:rFonts w:eastAsiaTheme="minorEastAsia" w:hint="eastAsia"/>
          <w:lang w:eastAsia="ko-KR"/>
        </w:rPr>
        <w:t xml:space="preserve">dissertation </w:t>
      </w:r>
      <w:r w:rsidRPr="001B5070">
        <w:t xml:space="preserve">committee to reach consensus that the student has designed a </w:t>
      </w:r>
      <w:r w:rsidR="002933C5">
        <w:rPr>
          <w:rFonts w:eastAsiaTheme="minorEastAsia" w:hint="eastAsia"/>
          <w:lang w:eastAsia="ko-KR"/>
        </w:rPr>
        <w:t xml:space="preserve">research </w:t>
      </w:r>
      <w:r w:rsidRPr="001B5070">
        <w:t xml:space="preserve">project that is feasible to complete and will contribute to the knowledge base of the profession. If the committee cannot reach consensus that the student is ready to move forward with the </w:t>
      </w:r>
      <w:r w:rsidR="002933C5">
        <w:rPr>
          <w:rFonts w:eastAsiaTheme="minorEastAsia" w:hint="eastAsia"/>
          <w:lang w:eastAsia="ko-KR"/>
        </w:rPr>
        <w:t xml:space="preserve">research </w:t>
      </w:r>
      <w:r w:rsidRPr="001B5070">
        <w:t>project, it is responsible for advising the student about what should be done to develop a satisfactory proposal. This may mean requiring the student to complete additional work on the proposal. It may also mean additional meetings until the committee is satisfied that the student is ready to move forward with his</w:t>
      </w:r>
      <w:r>
        <w:rPr>
          <w:rFonts w:eastAsiaTheme="minorEastAsia" w:hint="eastAsia"/>
          <w:lang w:eastAsia="ko-KR"/>
        </w:rPr>
        <w:t xml:space="preserve"> or </w:t>
      </w:r>
      <w:r w:rsidRPr="001B5070">
        <w:t xml:space="preserve">her </w:t>
      </w:r>
      <w:r>
        <w:rPr>
          <w:rFonts w:eastAsiaTheme="minorEastAsia" w:hint="eastAsia"/>
          <w:lang w:eastAsia="ko-KR"/>
        </w:rPr>
        <w:t>dissertation research project</w:t>
      </w:r>
      <w:r w:rsidRPr="001B5070">
        <w:t>.</w:t>
      </w:r>
      <w:r w:rsidR="00093BFC">
        <w:rPr>
          <w:rFonts w:eastAsiaTheme="minorEastAsia" w:hint="eastAsia"/>
          <w:lang w:eastAsia="ko-KR"/>
        </w:rPr>
        <w:t xml:space="preserve"> </w:t>
      </w:r>
    </w:p>
    <w:p w14:paraId="5915259F" w14:textId="77777777" w:rsidR="001F2FFA" w:rsidRDefault="001F2FFA" w:rsidP="00156CD4">
      <w:pPr>
        <w:pStyle w:val="BodyText"/>
        <w:spacing w:line="276" w:lineRule="auto"/>
        <w:rPr>
          <w:rFonts w:eastAsiaTheme="minorEastAsia"/>
          <w:lang w:eastAsia="ko-KR"/>
        </w:rPr>
      </w:pPr>
    </w:p>
    <w:p w14:paraId="1B5121FA" w14:textId="77777777" w:rsidR="001B5070" w:rsidRPr="001B5070" w:rsidRDefault="00E00BB5" w:rsidP="00156CD4">
      <w:pPr>
        <w:pStyle w:val="BodyText"/>
        <w:spacing w:line="276" w:lineRule="auto"/>
        <w:rPr>
          <w:rFonts w:eastAsiaTheme="minorEastAsia"/>
          <w:lang w:eastAsia="ko-KR"/>
        </w:rPr>
      </w:pPr>
      <w:r w:rsidRPr="002D1C4D">
        <w:t xml:space="preserve">The dissertation proposal constitutes the first </w:t>
      </w:r>
      <w:r w:rsidRPr="002D1C4D">
        <w:rPr>
          <w:rFonts w:eastAsiaTheme="minorEastAsia" w:hint="eastAsia"/>
          <w:lang w:eastAsia="ko-KR"/>
        </w:rPr>
        <w:t>three</w:t>
      </w:r>
      <w:r w:rsidRPr="002D1C4D">
        <w:t xml:space="preserve"> chapters of the dissertation (i.e., </w:t>
      </w:r>
      <w:r w:rsidRPr="002D1C4D">
        <w:rPr>
          <w:rFonts w:eastAsiaTheme="minorEastAsia" w:hint="eastAsia"/>
          <w:lang w:eastAsia="ko-KR"/>
        </w:rPr>
        <w:t>i</w:t>
      </w:r>
      <w:r w:rsidRPr="002D1C4D">
        <w:t xml:space="preserve">ntroduction, </w:t>
      </w:r>
      <w:r w:rsidRPr="002D1C4D">
        <w:rPr>
          <w:rFonts w:eastAsiaTheme="minorEastAsia" w:hint="eastAsia"/>
          <w:lang w:eastAsia="ko-KR"/>
        </w:rPr>
        <w:t>l</w:t>
      </w:r>
      <w:r w:rsidRPr="002D1C4D">
        <w:t xml:space="preserve">iterature </w:t>
      </w:r>
      <w:r w:rsidRPr="002D1C4D">
        <w:rPr>
          <w:rFonts w:eastAsiaTheme="minorEastAsia" w:hint="eastAsia"/>
          <w:lang w:eastAsia="ko-KR"/>
        </w:rPr>
        <w:t>r</w:t>
      </w:r>
      <w:r w:rsidRPr="002D1C4D">
        <w:t xml:space="preserve">eview, and </w:t>
      </w:r>
      <w:r w:rsidRPr="002D1C4D">
        <w:rPr>
          <w:rFonts w:eastAsiaTheme="minorEastAsia" w:hint="eastAsia"/>
          <w:lang w:eastAsia="ko-KR"/>
        </w:rPr>
        <w:t>m</w:t>
      </w:r>
      <w:r w:rsidRPr="002D1C4D">
        <w:t xml:space="preserve">ethodology). The proposal should also discuss expected results and include references. The </w:t>
      </w:r>
      <w:r w:rsidRPr="002D1C4D">
        <w:rPr>
          <w:rFonts w:eastAsiaTheme="minorEastAsia" w:hint="eastAsia"/>
          <w:lang w:eastAsia="ko-KR"/>
        </w:rPr>
        <w:t>first chapter of i</w:t>
      </w:r>
      <w:r w:rsidRPr="002D1C4D">
        <w:t xml:space="preserve">ntroduction </w:t>
      </w:r>
      <w:r w:rsidRPr="002D1C4D">
        <w:rPr>
          <w:rFonts w:eastAsiaTheme="minorEastAsia" w:hint="eastAsia"/>
          <w:lang w:eastAsia="ko-KR"/>
        </w:rPr>
        <w:t>should cover</w:t>
      </w:r>
      <w:r w:rsidRPr="002D1C4D">
        <w:t xml:space="preserve"> an</w:t>
      </w:r>
      <w:r w:rsidRPr="002D1C4D">
        <w:rPr>
          <w:rFonts w:eastAsiaTheme="minorEastAsia" w:hint="eastAsia"/>
          <w:lang w:eastAsia="ko-KR"/>
        </w:rPr>
        <w:t xml:space="preserve"> introduction of the research topic, an</w:t>
      </w:r>
      <w:r w:rsidRPr="002D1C4D">
        <w:t xml:space="preserve"> overarching </w:t>
      </w:r>
      <w:r w:rsidRPr="002D1C4D">
        <w:rPr>
          <w:rFonts w:eastAsiaTheme="minorEastAsia" w:hint="eastAsia"/>
          <w:lang w:eastAsia="ko-KR"/>
        </w:rPr>
        <w:t>background of the research problem,</w:t>
      </w:r>
      <w:r w:rsidR="006D1C32">
        <w:rPr>
          <w:rFonts w:eastAsiaTheme="minorEastAsia" w:hint="eastAsia"/>
          <w:lang w:eastAsia="ko-KR"/>
        </w:rPr>
        <w:t xml:space="preserve"> </w:t>
      </w:r>
      <w:r w:rsidRPr="002D1C4D">
        <w:rPr>
          <w:rFonts w:eastAsiaTheme="minorEastAsia" w:hint="eastAsia"/>
          <w:lang w:eastAsia="ko-KR"/>
        </w:rPr>
        <w:t>statement</w:t>
      </w:r>
      <w:r w:rsidR="006D1C32">
        <w:rPr>
          <w:rFonts w:eastAsiaTheme="minorEastAsia" w:hint="eastAsia"/>
          <w:lang w:eastAsia="ko-KR"/>
        </w:rPr>
        <w:t>s</w:t>
      </w:r>
      <w:r w:rsidRPr="002D1C4D">
        <w:rPr>
          <w:rFonts w:eastAsiaTheme="minorEastAsia" w:hint="eastAsia"/>
          <w:lang w:eastAsia="ko-KR"/>
        </w:rPr>
        <w:t xml:space="preserve"> of clear and focused</w:t>
      </w:r>
      <w:r w:rsidRPr="002D1C4D">
        <w:t xml:space="preserve"> </w:t>
      </w:r>
      <w:r w:rsidRPr="002D1C4D">
        <w:rPr>
          <w:rFonts w:eastAsiaTheme="minorEastAsia"/>
          <w:lang w:eastAsia="ko-KR"/>
        </w:rPr>
        <w:t>research</w:t>
      </w:r>
      <w:r w:rsidRPr="002D1C4D">
        <w:rPr>
          <w:rFonts w:eastAsiaTheme="minorEastAsia" w:hint="eastAsia"/>
          <w:lang w:eastAsia="ko-KR"/>
        </w:rPr>
        <w:t xml:space="preserve"> problem, research purpose and objectives, </w:t>
      </w:r>
      <w:r w:rsidRPr="002D1C4D">
        <w:t>research questions/hypotheses</w:t>
      </w:r>
      <w:r w:rsidRPr="002D1C4D">
        <w:rPr>
          <w:rFonts w:eastAsiaTheme="minorEastAsia" w:hint="eastAsia"/>
          <w:lang w:eastAsia="ko-KR"/>
        </w:rPr>
        <w:t>, significance of the research, and definitions of the terms</w:t>
      </w:r>
      <w:r w:rsidRPr="002D1C4D">
        <w:t xml:space="preserve">. The </w:t>
      </w:r>
      <w:r w:rsidRPr="002D1C4D">
        <w:rPr>
          <w:rFonts w:eastAsiaTheme="minorEastAsia" w:hint="eastAsia"/>
          <w:lang w:eastAsia="ko-KR"/>
        </w:rPr>
        <w:t xml:space="preserve">second chapter of </w:t>
      </w:r>
      <w:r w:rsidRPr="002D1C4D">
        <w:t>literature review should be detailed and comprehensive reviews of literature on the topic of interest</w:t>
      </w:r>
      <w:r w:rsidRPr="002D1C4D">
        <w:rPr>
          <w:rFonts w:eastAsiaTheme="minorEastAsia" w:hint="eastAsia"/>
          <w:lang w:eastAsia="ko-KR"/>
        </w:rPr>
        <w:t xml:space="preserve"> as well as a theory/theoretical framework</w:t>
      </w:r>
      <w:r w:rsidRPr="002D1C4D">
        <w:t>. The</w:t>
      </w:r>
      <w:r w:rsidRPr="002D1C4D">
        <w:rPr>
          <w:rFonts w:eastAsiaTheme="minorEastAsia" w:hint="eastAsia"/>
          <w:lang w:eastAsia="ko-KR"/>
        </w:rPr>
        <w:t xml:space="preserve"> third chapter of methodology</w:t>
      </w:r>
      <w:r w:rsidRPr="002D1C4D">
        <w:t xml:space="preserve"> should include sub-sections that</w:t>
      </w:r>
      <w:r w:rsidRPr="002D1C4D">
        <w:rPr>
          <w:rFonts w:eastAsiaTheme="minorEastAsia" w:hint="eastAsia"/>
          <w:lang w:eastAsia="ko-KR"/>
        </w:rPr>
        <w:t xml:space="preserve"> cover research d</w:t>
      </w:r>
      <w:r w:rsidRPr="002D1C4D">
        <w:t xml:space="preserve">esign, </w:t>
      </w:r>
      <w:r w:rsidRPr="002D1C4D">
        <w:rPr>
          <w:rFonts w:eastAsiaTheme="minorEastAsia" w:hint="eastAsia"/>
          <w:lang w:eastAsia="ko-KR"/>
        </w:rPr>
        <w:t>settings, participants</w:t>
      </w:r>
      <w:r w:rsidRPr="002D1C4D">
        <w:rPr>
          <w:rFonts w:eastAsiaTheme="minorEastAsia"/>
          <w:lang w:eastAsia="ko-KR"/>
        </w:rPr>
        <w:t xml:space="preserve"> and recruitment</w:t>
      </w:r>
      <w:r w:rsidRPr="002D1C4D">
        <w:rPr>
          <w:rFonts w:eastAsiaTheme="minorEastAsia" w:hint="eastAsia"/>
          <w:lang w:eastAsia="ko-KR"/>
        </w:rPr>
        <w:t>, data collection</w:t>
      </w:r>
      <w:r w:rsidRPr="002D1C4D">
        <w:rPr>
          <w:rFonts w:eastAsiaTheme="minorEastAsia"/>
          <w:lang w:eastAsia="ko-KR"/>
        </w:rPr>
        <w:t xml:space="preserve"> and measures</w:t>
      </w:r>
      <w:r w:rsidRPr="002D1C4D">
        <w:rPr>
          <w:rFonts w:eastAsiaTheme="minorEastAsia" w:hint="eastAsia"/>
          <w:lang w:eastAsia="ko-KR"/>
        </w:rPr>
        <w:t xml:space="preserve">, </w:t>
      </w:r>
      <w:r w:rsidRPr="002D1C4D">
        <w:t xml:space="preserve">and </w:t>
      </w:r>
      <w:r w:rsidRPr="002D1C4D">
        <w:rPr>
          <w:rFonts w:eastAsiaTheme="minorEastAsia" w:hint="eastAsia"/>
          <w:lang w:eastAsia="ko-KR"/>
        </w:rPr>
        <w:t>d</w:t>
      </w:r>
      <w:r w:rsidRPr="002D1C4D">
        <w:t xml:space="preserve">ata </w:t>
      </w:r>
      <w:r w:rsidRPr="002D1C4D">
        <w:rPr>
          <w:rFonts w:eastAsiaTheme="minorEastAsia" w:hint="eastAsia"/>
          <w:lang w:eastAsia="ko-KR"/>
        </w:rPr>
        <w:t>a</w:t>
      </w:r>
      <w:r w:rsidRPr="002D1C4D">
        <w:t xml:space="preserve">nalysis (including proposed outcome analyses and power calculations, if appropriate). Expected </w:t>
      </w:r>
      <w:r w:rsidR="006D1C32">
        <w:rPr>
          <w:rFonts w:eastAsiaTheme="minorEastAsia" w:hint="eastAsia"/>
          <w:lang w:eastAsia="ko-KR"/>
        </w:rPr>
        <w:t>r</w:t>
      </w:r>
      <w:r w:rsidRPr="002D1C4D">
        <w:t xml:space="preserve">esults may be a paragraph or two that describe what findings are expected based on </w:t>
      </w:r>
      <w:r w:rsidR="006D1C32">
        <w:rPr>
          <w:rFonts w:eastAsiaTheme="minorEastAsia" w:hint="eastAsia"/>
          <w:lang w:eastAsia="ko-KR"/>
        </w:rPr>
        <w:t xml:space="preserve">the </w:t>
      </w:r>
      <w:r w:rsidRPr="002D1C4D">
        <w:t xml:space="preserve">questions/hypotheses, as well as potential obstacles and their solutions. The </w:t>
      </w:r>
      <w:r w:rsidRPr="001B5070">
        <w:rPr>
          <w:rFonts w:eastAsiaTheme="minorEastAsia" w:hint="eastAsia"/>
          <w:lang w:eastAsia="ko-KR"/>
        </w:rPr>
        <w:t>r</w:t>
      </w:r>
      <w:r w:rsidRPr="001B5070">
        <w:t xml:space="preserve">eferences section should be formatted in APA style and include all citations. </w:t>
      </w:r>
    </w:p>
    <w:p w14:paraId="129125CD" w14:textId="77777777" w:rsidR="00E00BB5" w:rsidRPr="001B5070" w:rsidRDefault="00E00BB5" w:rsidP="00156CD4">
      <w:pPr>
        <w:pStyle w:val="Heading3"/>
        <w:spacing w:line="276" w:lineRule="auto"/>
        <w:rPr>
          <w:sz w:val="24"/>
          <w:szCs w:val="24"/>
        </w:rPr>
      </w:pPr>
      <w:bookmarkStart w:id="21" w:name="_Toc49448367"/>
      <w:r w:rsidRPr="001B5070">
        <w:rPr>
          <w:sz w:val="24"/>
          <w:szCs w:val="24"/>
        </w:rPr>
        <w:t>Dissertation Defense</w:t>
      </w:r>
      <w:bookmarkEnd w:id="21"/>
    </w:p>
    <w:p w14:paraId="6563E2DE" w14:textId="77777777" w:rsidR="00E84B46" w:rsidRPr="00E84B46" w:rsidRDefault="00F13C31" w:rsidP="00E84B46">
      <w:pPr>
        <w:pStyle w:val="BodyText"/>
        <w:spacing w:line="276" w:lineRule="auto"/>
      </w:pPr>
      <w:r w:rsidRPr="001B5070">
        <w:t xml:space="preserve">A satisfactory final oral </w:t>
      </w:r>
      <w:r w:rsidR="006D1C32">
        <w:rPr>
          <w:rFonts w:eastAsiaTheme="minorEastAsia" w:hint="eastAsia"/>
          <w:lang w:eastAsia="ko-KR"/>
        </w:rPr>
        <w:t xml:space="preserve">dissertation </w:t>
      </w:r>
      <w:r w:rsidRPr="001B5070">
        <w:t xml:space="preserve">defense is required for the approval of a </w:t>
      </w:r>
      <w:r w:rsidRPr="001B5070">
        <w:rPr>
          <w:rFonts w:eastAsiaTheme="minorEastAsia" w:hint="eastAsia"/>
          <w:lang w:eastAsia="ko-KR"/>
        </w:rPr>
        <w:t>dissertation research</w:t>
      </w:r>
      <w:r w:rsidRPr="001B5070">
        <w:t xml:space="preserve">. A copy of the final </w:t>
      </w:r>
      <w:r w:rsidRPr="001B5070">
        <w:rPr>
          <w:rFonts w:eastAsiaTheme="minorEastAsia" w:hint="eastAsia"/>
          <w:lang w:eastAsia="ko-KR"/>
        </w:rPr>
        <w:t>dissertation</w:t>
      </w:r>
      <w:r w:rsidR="006D1C32">
        <w:rPr>
          <w:rFonts w:eastAsiaTheme="minorEastAsia" w:hint="eastAsia"/>
          <w:lang w:eastAsia="ko-KR"/>
        </w:rPr>
        <w:t xml:space="preserve"> </w:t>
      </w:r>
      <w:r w:rsidRPr="001B5070">
        <w:t>should be given to each of the student’s committee members.</w:t>
      </w:r>
      <w:r w:rsidRPr="001B5070">
        <w:rPr>
          <w:rFonts w:eastAsiaTheme="minorEastAsia" w:hint="eastAsia"/>
          <w:lang w:eastAsia="ko-KR"/>
        </w:rPr>
        <w:t xml:space="preserve"> Upon the receipt of the copy of the dissertation, the committee member</w:t>
      </w:r>
      <w:r w:rsidR="006D1C32">
        <w:rPr>
          <w:rFonts w:eastAsiaTheme="minorEastAsia" w:hint="eastAsia"/>
          <w:lang w:eastAsia="ko-KR"/>
        </w:rPr>
        <w:t>s</w:t>
      </w:r>
      <w:r w:rsidRPr="001B5070">
        <w:rPr>
          <w:rFonts w:eastAsiaTheme="minorEastAsia" w:hint="eastAsia"/>
          <w:lang w:eastAsia="ko-KR"/>
        </w:rPr>
        <w:t xml:space="preserve"> should complete the review of the dissertation and make a decision of </w:t>
      </w:r>
      <w:r w:rsidR="00125803">
        <w:rPr>
          <w:rFonts w:eastAsiaTheme="minorEastAsia" w:hint="eastAsia"/>
          <w:lang w:eastAsia="ko-KR"/>
        </w:rPr>
        <w:t xml:space="preserve">holding </w:t>
      </w:r>
      <w:r w:rsidRPr="001B5070">
        <w:rPr>
          <w:rFonts w:eastAsiaTheme="minorEastAsia" w:hint="eastAsia"/>
          <w:lang w:eastAsia="ko-KR"/>
        </w:rPr>
        <w:t>a</w:t>
      </w:r>
      <w:r w:rsidR="006D1C32">
        <w:rPr>
          <w:rFonts w:eastAsiaTheme="minorEastAsia" w:hint="eastAsia"/>
          <w:lang w:eastAsia="ko-KR"/>
        </w:rPr>
        <w:t xml:space="preserve"> fi</w:t>
      </w:r>
      <w:r w:rsidRPr="001B5070">
        <w:rPr>
          <w:rFonts w:eastAsiaTheme="minorEastAsia" w:hint="eastAsia"/>
          <w:lang w:eastAsia="ko-KR"/>
        </w:rPr>
        <w:t>n</w:t>
      </w:r>
      <w:r w:rsidR="006D1C32">
        <w:rPr>
          <w:rFonts w:eastAsiaTheme="minorEastAsia" w:hint="eastAsia"/>
          <w:lang w:eastAsia="ko-KR"/>
        </w:rPr>
        <w:t>al</w:t>
      </w:r>
      <w:r w:rsidRPr="001B5070">
        <w:rPr>
          <w:rFonts w:eastAsiaTheme="minorEastAsia" w:hint="eastAsia"/>
          <w:lang w:eastAsia="ko-KR"/>
        </w:rPr>
        <w:t xml:space="preserve"> oral </w:t>
      </w:r>
      <w:r w:rsidR="006D1C32">
        <w:rPr>
          <w:rFonts w:eastAsiaTheme="minorEastAsia" w:hint="eastAsia"/>
          <w:lang w:eastAsia="ko-KR"/>
        </w:rPr>
        <w:t xml:space="preserve">dissertation </w:t>
      </w:r>
      <w:r w:rsidRPr="001B5070">
        <w:rPr>
          <w:rFonts w:eastAsiaTheme="minorEastAsia" w:hint="eastAsia"/>
          <w:lang w:eastAsia="ko-KR"/>
        </w:rPr>
        <w:t xml:space="preserve">defense within 15 working days. </w:t>
      </w:r>
      <w:r w:rsidR="00565475" w:rsidRPr="001B5070">
        <w:t xml:space="preserve">When the student’s committee has </w:t>
      </w:r>
      <w:r w:rsidR="006D1C32">
        <w:rPr>
          <w:rFonts w:eastAsiaTheme="minorEastAsia" w:hint="eastAsia"/>
          <w:lang w:eastAsia="ko-KR"/>
        </w:rPr>
        <w:t xml:space="preserve">reached consensus </w:t>
      </w:r>
      <w:r w:rsidR="00565475" w:rsidRPr="001B5070">
        <w:t xml:space="preserve">that </w:t>
      </w:r>
      <w:r w:rsidR="00565475" w:rsidRPr="001B5070">
        <w:lastRenderedPageBreak/>
        <w:t>the dissertation is ready for defense, the student</w:t>
      </w:r>
      <w:r w:rsidR="00125803">
        <w:rPr>
          <w:rFonts w:eastAsiaTheme="minorEastAsia" w:hint="eastAsia"/>
          <w:lang w:eastAsia="ko-KR"/>
        </w:rPr>
        <w:t xml:space="preserve"> </w:t>
      </w:r>
      <w:r w:rsidR="00125803" w:rsidRPr="00125803">
        <w:rPr>
          <w:rFonts w:eastAsiaTheme="minorEastAsia"/>
          <w:lang w:eastAsia="ko-KR"/>
        </w:rPr>
        <w:t>should consult with his</w:t>
      </w:r>
      <w:r w:rsidR="00125803">
        <w:rPr>
          <w:rFonts w:eastAsiaTheme="minorEastAsia" w:hint="eastAsia"/>
          <w:lang w:eastAsia="ko-KR"/>
        </w:rPr>
        <w:t xml:space="preserve"> or </w:t>
      </w:r>
      <w:r w:rsidR="00125803" w:rsidRPr="00125803">
        <w:rPr>
          <w:rFonts w:eastAsiaTheme="minorEastAsia"/>
          <w:lang w:eastAsia="ko-KR"/>
        </w:rPr>
        <w:t xml:space="preserve">her </w:t>
      </w:r>
      <w:r w:rsidR="00125803">
        <w:rPr>
          <w:rFonts w:eastAsiaTheme="minorEastAsia" w:hint="eastAsia"/>
          <w:lang w:eastAsia="ko-KR"/>
        </w:rPr>
        <w:t xml:space="preserve">dissertation </w:t>
      </w:r>
      <w:r w:rsidR="00125803" w:rsidRPr="00125803">
        <w:rPr>
          <w:rFonts w:eastAsiaTheme="minorEastAsia"/>
          <w:lang w:eastAsia="ko-KR"/>
        </w:rPr>
        <w:t xml:space="preserve">chairperson to aid in scheduling the </w:t>
      </w:r>
      <w:r w:rsidR="006D1C32">
        <w:rPr>
          <w:rFonts w:eastAsiaTheme="minorEastAsia" w:hint="eastAsia"/>
          <w:lang w:eastAsia="ko-KR"/>
        </w:rPr>
        <w:t xml:space="preserve">final </w:t>
      </w:r>
      <w:r w:rsidR="00125803" w:rsidRPr="00125803">
        <w:rPr>
          <w:rFonts w:eastAsiaTheme="minorEastAsia"/>
          <w:lang w:eastAsia="ko-KR"/>
        </w:rPr>
        <w:t xml:space="preserve">oral defense of the </w:t>
      </w:r>
      <w:r w:rsidR="00125803">
        <w:rPr>
          <w:rFonts w:eastAsiaTheme="minorEastAsia" w:hint="eastAsia"/>
          <w:lang w:eastAsia="ko-KR"/>
        </w:rPr>
        <w:t>dissertation research</w:t>
      </w:r>
      <w:r w:rsidR="00125803" w:rsidRPr="00125803">
        <w:rPr>
          <w:rFonts w:eastAsiaTheme="minorEastAsia"/>
          <w:lang w:eastAsia="ko-KR"/>
        </w:rPr>
        <w:t xml:space="preserve">. The student must work closely with the </w:t>
      </w:r>
      <w:r w:rsidR="00125803">
        <w:rPr>
          <w:rFonts w:eastAsiaTheme="minorEastAsia" w:hint="eastAsia"/>
          <w:lang w:eastAsia="ko-KR"/>
        </w:rPr>
        <w:t>c</w:t>
      </w:r>
      <w:r w:rsidR="00125803" w:rsidRPr="00125803">
        <w:rPr>
          <w:rFonts w:eastAsiaTheme="minorEastAsia"/>
          <w:lang w:eastAsia="ko-KR"/>
        </w:rPr>
        <w:t xml:space="preserve">hairperson to secure a list of preferred dates and times for the defense. The student will then help contact these persons to determine a best date for all concerned and will oversee making final arrangements for the defense meeting. </w:t>
      </w:r>
      <w:r w:rsidR="00125803">
        <w:rPr>
          <w:rFonts w:eastAsiaTheme="minorEastAsia" w:hint="eastAsia"/>
          <w:lang w:eastAsia="ko-KR"/>
        </w:rPr>
        <w:t xml:space="preserve">The </w:t>
      </w:r>
      <w:r w:rsidR="00566E4D">
        <w:rPr>
          <w:rFonts w:eastAsiaTheme="minorEastAsia" w:hint="eastAsia"/>
          <w:lang w:eastAsia="ko-KR"/>
        </w:rPr>
        <w:t xml:space="preserve">final </w:t>
      </w:r>
      <w:r w:rsidR="00565475" w:rsidRPr="001B5070">
        <w:t xml:space="preserve">oral </w:t>
      </w:r>
      <w:r w:rsidR="00566E4D">
        <w:rPr>
          <w:rFonts w:eastAsiaTheme="minorEastAsia" w:hint="eastAsia"/>
          <w:lang w:eastAsia="ko-KR"/>
        </w:rPr>
        <w:t xml:space="preserve">dissertation </w:t>
      </w:r>
      <w:r w:rsidR="00565475" w:rsidRPr="001B5070">
        <w:t>defense</w:t>
      </w:r>
      <w:r w:rsidR="00125803">
        <w:rPr>
          <w:rFonts w:eastAsiaTheme="minorEastAsia" w:hint="eastAsia"/>
          <w:lang w:eastAsia="ko-KR"/>
        </w:rPr>
        <w:t xml:space="preserve"> should be held</w:t>
      </w:r>
      <w:r w:rsidR="00C3159E" w:rsidRPr="001B5070">
        <w:t xml:space="preserve"> by March (spring semester) of the third year of doctoral studies</w:t>
      </w:r>
      <w:r w:rsidR="00565475" w:rsidRPr="001B5070">
        <w:t xml:space="preserve">. </w:t>
      </w:r>
      <w:r w:rsidRPr="001B5070">
        <w:t xml:space="preserve">The </w:t>
      </w:r>
      <w:r w:rsidRPr="001B5070">
        <w:rPr>
          <w:rFonts w:eastAsiaTheme="minorEastAsia" w:hint="eastAsia"/>
          <w:lang w:eastAsia="ko-KR"/>
        </w:rPr>
        <w:t xml:space="preserve">oral </w:t>
      </w:r>
      <w:r w:rsidRPr="001B5070">
        <w:t xml:space="preserve">defense requires participation by </w:t>
      </w:r>
      <w:r w:rsidR="00566E4D">
        <w:rPr>
          <w:rFonts w:eastAsiaTheme="minorEastAsia" w:hint="eastAsia"/>
          <w:lang w:eastAsia="ko-KR"/>
        </w:rPr>
        <w:t xml:space="preserve">all </w:t>
      </w:r>
      <w:r w:rsidRPr="001B5070">
        <w:t xml:space="preserve">members of the </w:t>
      </w:r>
      <w:r w:rsidRPr="001B5070">
        <w:rPr>
          <w:rFonts w:eastAsiaTheme="minorEastAsia" w:hint="eastAsia"/>
          <w:lang w:eastAsia="ko-KR"/>
        </w:rPr>
        <w:t xml:space="preserve">dissertation </w:t>
      </w:r>
      <w:r w:rsidRPr="001B5070">
        <w:t xml:space="preserve">committee. The </w:t>
      </w:r>
      <w:r w:rsidRPr="001B5070">
        <w:rPr>
          <w:rFonts w:eastAsiaTheme="minorEastAsia" w:hint="eastAsia"/>
          <w:lang w:eastAsia="ko-KR"/>
        </w:rPr>
        <w:t>c</w:t>
      </w:r>
      <w:r w:rsidRPr="001B5070">
        <w:t xml:space="preserve">ommittee members may participate electronically if they cannot be physically present (e.g., </w:t>
      </w:r>
      <w:r w:rsidRPr="001B5070">
        <w:rPr>
          <w:rFonts w:eastAsiaTheme="minorEastAsia" w:hint="eastAsia"/>
          <w:lang w:eastAsia="ko-KR"/>
        </w:rPr>
        <w:t xml:space="preserve">restrictions due to the Covid-19 pandemic, </w:t>
      </w:r>
      <w:r w:rsidRPr="001B5070">
        <w:t>conducting professional activities away from campus).</w:t>
      </w:r>
      <w:r w:rsidRPr="001B5070">
        <w:rPr>
          <w:rFonts w:eastAsiaTheme="minorEastAsia" w:hint="eastAsia"/>
          <w:lang w:eastAsia="ko-KR"/>
        </w:rPr>
        <w:t xml:space="preserve"> </w:t>
      </w:r>
      <w:r w:rsidRPr="001B5070">
        <w:t xml:space="preserve">The student is responsible for scheduling the defense and ensuring that the electronic system is adequate for the intended purpose. </w:t>
      </w:r>
      <w:r w:rsidR="00565475" w:rsidRPr="001B5070">
        <w:t xml:space="preserve">At the </w:t>
      </w:r>
      <w:r w:rsidR="00566E4D">
        <w:rPr>
          <w:rFonts w:eastAsiaTheme="minorEastAsia" w:hint="eastAsia"/>
          <w:lang w:eastAsia="ko-KR"/>
        </w:rPr>
        <w:t xml:space="preserve">final </w:t>
      </w:r>
      <w:r w:rsidR="009409DF" w:rsidRPr="001B5070">
        <w:rPr>
          <w:rFonts w:eastAsiaTheme="minorEastAsia" w:hint="eastAsia"/>
          <w:lang w:eastAsia="ko-KR"/>
        </w:rPr>
        <w:t xml:space="preserve">oral </w:t>
      </w:r>
      <w:r w:rsidR="00566E4D">
        <w:rPr>
          <w:rFonts w:eastAsiaTheme="minorEastAsia" w:hint="eastAsia"/>
          <w:lang w:eastAsia="ko-KR"/>
        </w:rPr>
        <w:t xml:space="preserve">dissertation </w:t>
      </w:r>
      <w:r w:rsidR="00565475" w:rsidRPr="001B5070">
        <w:t xml:space="preserve">defense, the student presents </w:t>
      </w:r>
      <w:r w:rsidR="00C3159E" w:rsidRPr="001B5070">
        <w:t>his or her</w:t>
      </w:r>
      <w:r w:rsidR="00565475" w:rsidRPr="001B5070">
        <w:t xml:space="preserve"> dissertation work to </w:t>
      </w:r>
      <w:r w:rsidR="00C3159E" w:rsidRPr="001B5070">
        <w:t>the dissertation</w:t>
      </w:r>
      <w:r w:rsidR="00565475" w:rsidRPr="001B5070">
        <w:t xml:space="preserve"> committee and all other interested persons</w:t>
      </w:r>
      <w:r w:rsidR="00E84B46" w:rsidRPr="001B5070">
        <w:rPr>
          <w:rFonts w:eastAsiaTheme="minorEastAsia" w:hint="eastAsia"/>
          <w:lang w:eastAsia="ko-KR"/>
        </w:rPr>
        <w:t xml:space="preserve">. The </w:t>
      </w:r>
      <w:r w:rsidR="00566E4D">
        <w:rPr>
          <w:rFonts w:eastAsiaTheme="minorEastAsia" w:hint="eastAsia"/>
          <w:lang w:eastAsia="ko-KR"/>
        </w:rPr>
        <w:t xml:space="preserve">final oral dissertation </w:t>
      </w:r>
      <w:r w:rsidR="00E84B46" w:rsidRPr="001B5070">
        <w:rPr>
          <w:rFonts w:eastAsiaTheme="minorEastAsia" w:hint="eastAsia"/>
          <w:lang w:eastAsia="ko-KR"/>
        </w:rPr>
        <w:t xml:space="preserve">defense </w:t>
      </w:r>
      <w:r w:rsidR="00566E4D">
        <w:rPr>
          <w:rFonts w:eastAsiaTheme="minorEastAsia" w:hint="eastAsia"/>
          <w:lang w:eastAsia="ko-KR"/>
        </w:rPr>
        <w:t xml:space="preserve">is </w:t>
      </w:r>
      <w:r w:rsidR="00E84B46" w:rsidRPr="001B5070">
        <w:rPr>
          <w:rFonts w:eastAsiaTheme="minorEastAsia" w:hint="eastAsia"/>
          <w:lang w:eastAsia="ko-KR"/>
        </w:rPr>
        <w:t xml:space="preserve">expected to take </w:t>
      </w:r>
      <w:r w:rsidR="00565475" w:rsidRPr="001B5070">
        <w:t>approximately 30</w:t>
      </w:r>
      <w:r w:rsidR="0007779A" w:rsidRPr="001B5070">
        <w:t xml:space="preserve"> </w:t>
      </w:r>
      <w:r w:rsidR="00566E4D">
        <w:rPr>
          <w:rFonts w:eastAsiaTheme="minorEastAsia" w:hint="eastAsia"/>
          <w:lang w:eastAsia="ko-KR"/>
        </w:rPr>
        <w:t xml:space="preserve">minutes </w:t>
      </w:r>
      <w:r w:rsidR="0007779A" w:rsidRPr="001B5070">
        <w:t>but no more than 40</w:t>
      </w:r>
      <w:r w:rsidR="00565475" w:rsidRPr="001B5070">
        <w:t xml:space="preserve"> minutes followed by an open question and answer session with guests. After guests’ questions are answered, they are dismissed, and the student responds to questions from </w:t>
      </w:r>
      <w:r w:rsidR="0007779A" w:rsidRPr="001B5070">
        <w:t>his or her</w:t>
      </w:r>
      <w:r w:rsidR="00565475" w:rsidRPr="001B5070">
        <w:t xml:space="preserve"> committee members. After this questioning, the committee votes to approve or disapprove the dissertation. </w:t>
      </w:r>
      <w:r w:rsidR="00E84B46" w:rsidRPr="001B5070">
        <w:t>The decision</w:t>
      </w:r>
      <w:r w:rsidR="00E84B46" w:rsidRPr="00E84B46">
        <w:t xml:space="preserve"> of the committee must be unanimous. The final oral </w:t>
      </w:r>
      <w:r w:rsidR="00566E4D">
        <w:rPr>
          <w:rFonts w:eastAsiaTheme="minorEastAsia" w:hint="eastAsia"/>
          <w:lang w:eastAsia="ko-KR"/>
        </w:rPr>
        <w:t xml:space="preserve">dissertation </w:t>
      </w:r>
      <w:r w:rsidR="00E84B46">
        <w:rPr>
          <w:rFonts w:eastAsiaTheme="minorEastAsia" w:hint="eastAsia"/>
          <w:lang w:eastAsia="ko-KR"/>
        </w:rPr>
        <w:t>defense</w:t>
      </w:r>
      <w:r w:rsidR="00E84B46" w:rsidRPr="00E84B46">
        <w:t xml:space="preserve"> may result in one of the following decisions:</w:t>
      </w:r>
    </w:p>
    <w:p w14:paraId="44033DBC" w14:textId="77777777" w:rsidR="00E84B46" w:rsidRPr="00E84B46" w:rsidRDefault="00E84B46" w:rsidP="00E84B46">
      <w:pPr>
        <w:pStyle w:val="ListParagraph"/>
        <w:widowControl/>
        <w:numPr>
          <w:ilvl w:val="0"/>
          <w:numId w:val="18"/>
        </w:numPr>
        <w:pBdr>
          <w:top w:val="nil"/>
          <w:left w:val="nil"/>
          <w:bottom w:val="nil"/>
          <w:right w:val="nil"/>
          <w:between w:val="nil"/>
        </w:pBdr>
        <w:autoSpaceDE/>
        <w:autoSpaceDN/>
        <w:spacing w:before="100" w:after="100" w:line="276" w:lineRule="auto"/>
      </w:pPr>
      <w:r w:rsidRPr="00E84B46">
        <w:rPr>
          <w:b/>
          <w:sz w:val="24"/>
          <w:szCs w:val="24"/>
        </w:rPr>
        <w:t>Pass</w:t>
      </w:r>
      <w:r w:rsidRPr="00E84B46">
        <w:rPr>
          <w:sz w:val="24"/>
          <w:szCs w:val="24"/>
        </w:rPr>
        <w:t xml:space="preserve">. This decision indicates that the committee unanimously agrees that the student has satisfactorily defended </w:t>
      </w:r>
      <w:r w:rsidR="00566E4D">
        <w:rPr>
          <w:rFonts w:eastAsiaTheme="minorEastAsia" w:hint="eastAsia"/>
          <w:sz w:val="24"/>
          <w:szCs w:val="24"/>
          <w:lang w:eastAsia="ko-KR"/>
        </w:rPr>
        <w:t>his or her dissertation research work</w:t>
      </w:r>
      <w:r w:rsidRPr="00E84B46">
        <w:rPr>
          <w:sz w:val="24"/>
          <w:szCs w:val="24"/>
        </w:rPr>
        <w:t xml:space="preserve">. When </w:t>
      </w:r>
      <w:r w:rsidRPr="00E84B46">
        <w:rPr>
          <w:rFonts w:eastAsiaTheme="minorEastAsia" w:hint="eastAsia"/>
          <w:sz w:val="24"/>
          <w:szCs w:val="24"/>
          <w:lang w:eastAsia="ko-KR"/>
        </w:rPr>
        <w:t>the</w:t>
      </w:r>
      <w:r w:rsidRPr="00E84B46">
        <w:rPr>
          <w:sz w:val="24"/>
          <w:szCs w:val="24"/>
        </w:rPr>
        <w:t xml:space="preserve"> student has only very minor revisions to make after defending the </w:t>
      </w:r>
      <w:r w:rsidR="00566E4D">
        <w:rPr>
          <w:rFonts w:eastAsiaTheme="minorEastAsia" w:hint="eastAsia"/>
          <w:sz w:val="24"/>
          <w:szCs w:val="24"/>
          <w:lang w:eastAsia="ko-KR"/>
        </w:rPr>
        <w:t>dissertation</w:t>
      </w:r>
      <w:r w:rsidRPr="00E84B46">
        <w:rPr>
          <w:sz w:val="24"/>
          <w:szCs w:val="24"/>
        </w:rPr>
        <w:t xml:space="preserve">, the committee should feel free to sign the report and leave oversight of revisions to the </w:t>
      </w:r>
      <w:r w:rsidRPr="00E84B46">
        <w:rPr>
          <w:rFonts w:eastAsiaTheme="minorEastAsia" w:hint="eastAsia"/>
          <w:sz w:val="24"/>
          <w:szCs w:val="24"/>
          <w:lang w:eastAsia="ko-KR"/>
        </w:rPr>
        <w:t>chairperson</w:t>
      </w:r>
      <w:r w:rsidRPr="00E84B46">
        <w:rPr>
          <w:sz w:val="24"/>
          <w:szCs w:val="24"/>
        </w:rPr>
        <w:t>.</w:t>
      </w:r>
    </w:p>
    <w:p w14:paraId="4B641C07" w14:textId="77777777" w:rsidR="00E84B46" w:rsidRPr="00E84B46" w:rsidRDefault="00E84B46" w:rsidP="00E84B46">
      <w:pPr>
        <w:pStyle w:val="ListParagraph"/>
        <w:widowControl/>
        <w:numPr>
          <w:ilvl w:val="0"/>
          <w:numId w:val="18"/>
        </w:numPr>
        <w:pBdr>
          <w:top w:val="nil"/>
          <w:left w:val="nil"/>
          <w:bottom w:val="nil"/>
          <w:right w:val="nil"/>
          <w:between w:val="nil"/>
        </w:pBdr>
        <w:autoSpaceDE/>
        <w:autoSpaceDN/>
        <w:spacing w:before="100" w:after="100" w:line="276" w:lineRule="auto"/>
      </w:pPr>
      <w:r>
        <w:rPr>
          <w:rFonts w:eastAsiaTheme="minorEastAsia" w:hint="eastAsia"/>
          <w:b/>
          <w:sz w:val="24"/>
          <w:szCs w:val="24"/>
          <w:lang w:eastAsia="ko-KR"/>
        </w:rPr>
        <w:t>Pass with Conditions</w:t>
      </w:r>
      <w:r w:rsidRPr="00E84B46">
        <w:rPr>
          <w:sz w:val="24"/>
          <w:szCs w:val="24"/>
        </w:rPr>
        <w:t xml:space="preserve">. This decision indicates that extensive revision is necessary, but that the committee is willing to examine the revised </w:t>
      </w:r>
      <w:r w:rsidR="00566E4D">
        <w:rPr>
          <w:rFonts w:eastAsiaTheme="minorEastAsia" w:hint="eastAsia"/>
          <w:sz w:val="24"/>
          <w:szCs w:val="24"/>
          <w:lang w:eastAsia="ko-KR"/>
        </w:rPr>
        <w:t>dissertation research work</w:t>
      </w:r>
      <w:r w:rsidRPr="00E84B46">
        <w:rPr>
          <w:sz w:val="24"/>
          <w:szCs w:val="24"/>
        </w:rPr>
        <w:t xml:space="preserve"> without requiring another oral </w:t>
      </w:r>
      <w:r w:rsidRPr="00E84B46">
        <w:rPr>
          <w:rFonts w:eastAsiaTheme="minorEastAsia" w:hint="eastAsia"/>
          <w:sz w:val="24"/>
          <w:szCs w:val="24"/>
          <w:lang w:eastAsia="ko-KR"/>
        </w:rPr>
        <w:t>defense</w:t>
      </w:r>
      <w:r w:rsidRPr="00E84B46">
        <w:rPr>
          <w:sz w:val="24"/>
          <w:szCs w:val="24"/>
        </w:rPr>
        <w:t>.</w:t>
      </w:r>
      <w:r w:rsidRPr="00E84B46">
        <w:rPr>
          <w:rFonts w:eastAsiaTheme="minorEastAsia" w:hint="eastAsia"/>
          <w:sz w:val="24"/>
          <w:szCs w:val="24"/>
          <w:lang w:eastAsia="ko-KR"/>
        </w:rPr>
        <w:t xml:space="preserve"> </w:t>
      </w:r>
    </w:p>
    <w:p w14:paraId="5A94245D" w14:textId="77777777" w:rsidR="00E84B46" w:rsidRPr="00E84B46" w:rsidRDefault="00E84B46" w:rsidP="00E84B46">
      <w:pPr>
        <w:pStyle w:val="ListParagraph"/>
        <w:widowControl/>
        <w:numPr>
          <w:ilvl w:val="0"/>
          <w:numId w:val="18"/>
        </w:numPr>
        <w:pBdr>
          <w:top w:val="nil"/>
          <w:left w:val="nil"/>
          <w:bottom w:val="nil"/>
          <w:right w:val="nil"/>
          <w:between w:val="nil"/>
        </w:pBdr>
        <w:autoSpaceDE/>
        <w:autoSpaceDN/>
        <w:spacing w:before="100" w:after="100" w:line="276" w:lineRule="auto"/>
      </w:pPr>
      <w:r w:rsidRPr="00E84B46">
        <w:rPr>
          <w:b/>
          <w:sz w:val="24"/>
          <w:szCs w:val="24"/>
        </w:rPr>
        <w:t>Not Pass</w:t>
      </w:r>
      <w:r w:rsidRPr="00E84B46">
        <w:rPr>
          <w:sz w:val="24"/>
          <w:szCs w:val="24"/>
        </w:rPr>
        <w:t xml:space="preserve">. This decision indicates that the committee is not satisfied with the </w:t>
      </w:r>
      <w:r w:rsidRPr="00E84B46">
        <w:rPr>
          <w:rFonts w:eastAsiaTheme="minorEastAsia" w:hint="eastAsia"/>
          <w:sz w:val="24"/>
          <w:szCs w:val="24"/>
          <w:lang w:eastAsia="ko-KR"/>
        </w:rPr>
        <w:t>dissertation work</w:t>
      </w:r>
      <w:r w:rsidRPr="00E84B46">
        <w:rPr>
          <w:sz w:val="24"/>
          <w:szCs w:val="24"/>
        </w:rPr>
        <w:t>, but anticipates that it could be made satisfactory with significant revision</w:t>
      </w:r>
      <w:r w:rsidR="00566E4D">
        <w:rPr>
          <w:rFonts w:eastAsiaTheme="minorEastAsia" w:hint="eastAsia"/>
          <w:sz w:val="24"/>
          <w:szCs w:val="24"/>
          <w:lang w:eastAsia="ko-KR"/>
        </w:rPr>
        <w:t>s</w:t>
      </w:r>
      <w:r w:rsidRPr="00E84B46">
        <w:rPr>
          <w:sz w:val="24"/>
          <w:szCs w:val="24"/>
        </w:rPr>
        <w:t xml:space="preserve">. </w:t>
      </w:r>
      <w:r w:rsidRPr="00E84B46">
        <w:rPr>
          <w:rFonts w:eastAsiaTheme="minorEastAsia" w:hint="eastAsia"/>
          <w:sz w:val="24"/>
          <w:szCs w:val="24"/>
          <w:lang w:eastAsia="ko-KR"/>
        </w:rPr>
        <w:t xml:space="preserve">This decision </w:t>
      </w:r>
      <w:r>
        <w:rPr>
          <w:rFonts w:eastAsiaTheme="minorEastAsia" w:hint="eastAsia"/>
          <w:sz w:val="24"/>
          <w:szCs w:val="24"/>
          <w:lang w:eastAsia="ko-KR"/>
        </w:rPr>
        <w:t xml:space="preserve">still </w:t>
      </w:r>
      <w:r w:rsidRPr="00E84B46">
        <w:rPr>
          <w:rFonts w:eastAsiaTheme="minorEastAsia" w:hint="eastAsia"/>
          <w:sz w:val="24"/>
          <w:szCs w:val="24"/>
          <w:lang w:eastAsia="ko-KR"/>
        </w:rPr>
        <w:t>requires another oral defense.</w:t>
      </w:r>
    </w:p>
    <w:p w14:paraId="0043EC3D" w14:textId="77777777" w:rsidR="00E84B46" w:rsidRPr="00093BFC" w:rsidRDefault="00E84B46" w:rsidP="00E84B46">
      <w:pPr>
        <w:pStyle w:val="ListParagraph"/>
        <w:widowControl/>
        <w:numPr>
          <w:ilvl w:val="0"/>
          <w:numId w:val="18"/>
        </w:numPr>
        <w:pBdr>
          <w:top w:val="nil"/>
          <w:left w:val="nil"/>
          <w:bottom w:val="nil"/>
          <w:right w:val="nil"/>
          <w:between w:val="nil"/>
        </w:pBdr>
        <w:autoSpaceDE/>
        <w:autoSpaceDN/>
        <w:spacing w:before="100" w:after="100" w:line="276" w:lineRule="auto"/>
      </w:pPr>
      <w:r w:rsidRPr="00E84B46">
        <w:rPr>
          <w:b/>
          <w:sz w:val="24"/>
          <w:szCs w:val="24"/>
        </w:rPr>
        <w:t>Fail</w:t>
      </w:r>
      <w:r w:rsidRPr="00E84B46">
        <w:rPr>
          <w:sz w:val="24"/>
          <w:szCs w:val="24"/>
        </w:rPr>
        <w:t xml:space="preserve">. This decision and the accompanying individual committee members’ reports on the </w:t>
      </w:r>
      <w:r>
        <w:rPr>
          <w:rFonts w:eastAsiaTheme="minorEastAsia" w:hint="eastAsia"/>
          <w:sz w:val="24"/>
          <w:szCs w:val="24"/>
          <w:lang w:eastAsia="ko-KR"/>
        </w:rPr>
        <w:t>dissertation research</w:t>
      </w:r>
      <w:r w:rsidRPr="00E84B46">
        <w:rPr>
          <w:sz w:val="24"/>
          <w:szCs w:val="24"/>
        </w:rPr>
        <w:t xml:space="preserve"> indicate that the committee has decided that the </w:t>
      </w:r>
      <w:r>
        <w:rPr>
          <w:rFonts w:eastAsiaTheme="minorEastAsia" w:hint="eastAsia"/>
          <w:sz w:val="24"/>
          <w:szCs w:val="24"/>
          <w:lang w:eastAsia="ko-KR"/>
        </w:rPr>
        <w:t xml:space="preserve">dissertation work </w:t>
      </w:r>
      <w:r w:rsidRPr="00E84B46">
        <w:rPr>
          <w:sz w:val="24"/>
          <w:szCs w:val="24"/>
        </w:rPr>
        <w:t xml:space="preserve">is unsatisfactory and the </w:t>
      </w:r>
      <w:r w:rsidR="00566E4D">
        <w:rPr>
          <w:rFonts w:eastAsiaTheme="minorEastAsia" w:hint="eastAsia"/>
          <w:sz w:val="24"/>
          <w:szCs w:val="24"/>
          <w:lang w:eastAsia="ko-KR"/>
        </w:rPr>
        <w:t>student</w:t>
      </w:r>
      <w:r w:rsidRPr="00E84B46">
        <w:rPr>
          <w:sz w:val="24"/>
          <w:szCs w:val="24"/>
        </w:rPr>
        <w:t xml:space="preserve"> may not revise and resubmit. If the committee cannot </w:t>
      </w:r>
      <w:r w:rsidRPr="00093BFC">
        <w:rPr>
          <w:sz w:val="24"/>
          <w:szCs w:val="24"/>
        </w:rPr>
        <w:t xml:space="preserve">reach consensus, the </w:t>
      </w:r>
      <w:r w:rsidRPr="00093BFC">
        <w:rPr>
          <w:rFonts w:eastAsiaTheme="minorEastAsia" w:hint="eastAsia"/>
          <w:sz w:val="24"/>
          <w:szCs w:val="24"/>
          <w:lang w:eastAsia="ko-KR"/>
        </w:rPr>
        <w:t>D</w:t>
      </w:r>
      <w:r w:rsidRPr="00093BFC">
        <w:rPr>
          <w:sz w:val="24"/>
          <w:szCs w:val="24"/>
        </w:rPr>
        <w:t>irector of the School of Social Work may make the final decision.</w:t>
      </w:r>
    </w:p>
    <w:p w14:paraId="48CA9B94" w14:textId="77777777" w:rsidR="00F51B87" w:rsidRDefault="00565475" w:rsidP="00156CD4">
      <w:pPr>
        <w:pStyle w:val="BodyText"/>
        <w:spacing w:line="276" w:lineRule="auto"/>
      </w:pPr>
      <w:r w:rsidRPr="00093BFC">
        <w:t>The total defense last</w:t>
      </w:r>
      <w:r w:rsidR="0007779A" w:rsidRPr="00093BFC">
        <w:t>s</w:t>
      </w:r>
      <w:r w:rsidRPr="00093BFC">
        <w:t xml:space="preserve"> approximately one and a half hour. The student should bring the partially completed Thesis/Dissertation Defense Results </w:t>
      </w:r>
      <w:r w:rsidR="0007779A" w:rsidRPr="00093BFC">
        <w:t>F</w:t>
      </w:r>
      <w:r w:rsidRPr="00093BFC">
        <w:t>orm</w:t>
      </w:r>
      <w:r w:rsidR="0007779A" w:rsidRPr="00093BFC">
        <w:t xml:space="preserve"> (</w:t>
      </w:r>
      <w:r w:rsidR="009409DF" w:rsidRPr="00093BFC">
        <w:rPr>
          <w:rFonts w:eastAsiaTheme="minorEastAsia" w:hint="eastAsia"/>
          <w:lang w:eastAsia="ko-KR"/>
        </w:rPr>
        <w:t xml:space="preserve">accessible </w:t>
      </w:r>
      <w:r w:rsidR="0007779A" w:rsidRPr="00093BFC">
        <w:t>at</w:t>
      </w:r>
      <w:r w:rsidR="0007779A" w:rsidRPr="00093BFC">
        <w:rPr>
          <w:rFonts w:eastAsiaTheme="minorEastAsia" w:hint="eastAsia"/>
          <w:lang w:eastAsia="ko-KR"/>
        </w:rPr>
        <w:t xml:space="preserve"> </w:t>
      </w:r>
      <w:r w:rsidR="0007779A" w:rsidRPr="00093BFC">
        <w:rPr>
          <w:rFonts w:eastAsiaTheme="minorEastAsia"/>
          <w:lang w:eastAsia="ko-KR"/>
        </w:rPr>
        <w:t xml:space="preserve">the </w:t>
      </w:r>
      <w:r w:rsidR="009409DF" w:rsidRPr="00093BFC">
        <w:rPr>
          <w:rFonts w:eastAsiaTheme="minorEastAsia" w:hint="eastAsia"/>
          <w:lang w:eastAsia="ko-KR"/>
        </w:rPr>
        <w:t xml:space="preserve">website of </w:t>
      </w:r>
      <w:r w:rsidR="0007779A" w:rsidRPr="00093BFC">
        <w:rPr>
          <w:rFonts w:eastAsiaTheme="minorEastAsia"/>
          <w:lang w:eastAsia="ko-KR"/>
        </w:rPr>
        <w:t>Resources of the Graduate School</w:t>
      </w:r>
      <w:r w:rsidRPr="00093BFC">
        <w:t xml:space="preserve">) with </w:t>
      </w:r>
      <w:r w:rsidR="0007779A" w:rsidRPr="00093BFC">
        <w:t xml:space="preserve">him or her </w:t>
      </w:r>
      <w:r w:rsidRPr="00093BFC">
        <w:t xml:space="preserve">to their defense. </w:t>
      </w:r>
      <w:r w:rsidR="008713AE" w:rsidRPr="00093BFC">
        <w:t xml:space="preserve">In case of </w:t>
      </w:r>
      <w:r w:rsidR="00864907" w:rsidRPr="00093BFC">
        <w:t>holding a</w:t>
      </w:r>
      <w:r w:rsidR="006748B8">
        <w:rPr>
          <w:rFonts w:eastAsiaTheme="minorEastAsia" w:hint="eastAsia"/>
          <w:lang w:eastAsia="ko-KR"/>
        </w:rPr>
        <w:t>n electronic oral</w:t>
      </w:r>
      <w:r w:rsidR="00864907" w:rsidRPr="00093BFC">
        <w:t xml:space="preserve"> </w:t>
      </w:r>
      <w:r w:rsidR="008713AE" w:rsidRPr="00093BFC">
        <w:t xml:space="preserve">defense, the student should have </w:t>
      </w:r>
      <w:r w:rsidR="00B62AC0">
        <w:rPr>
          <w:rFonts w:eastAsiaTheme="minorEastAsia" w:hint="eastAsia"/>
          <w:lang w:eastAsia="ko-KR"/>
        </w:rPr>
        <w:t>the chairperson o</w:t>
      </w:r>
      <w:r w:rsidR="00864907" w:rsidRPr="00093BFC">
        <w:t xml:space="preserve">f </w:t>
      </w:r>
      <w:r w:rsidR="008713AE" w:rsidRPr="00093BFC">
        <w:t xml:space="preserve">the </w:t>
      </w:r>
      <w:r w:rsidR="00B62AC0">
        <w:rPr>
          <w:rFonts w:eastAsiaTheme="minorEastAsia" w:hint="eastAsia"/>
          <w:lang w:eastAsia="ko-KR"/>
        </w:rPr>
        <w:t xml:space="preserve">dissertation </w:t>
      </w:r>
      <w:r w:rsidR="008713AE" w:rsidRPr="00093BFC">
        <w:t>committee obtain</w:t>
      </w:r>
      <w:r w:rsidR="00EE1CAD" w:rsidRPr="00093BFC">
        <w:t>ing</w:t>
      </w:r>
      <w:r w:rsidR="008713AE" w:rsidRPr="00093BFC">
        <w:t xml:space="preserve"> the partially completed form or a copy of the form scanned at least five working days </w:t>
      </w:r>
      <w:r w:rsidR="008713AE" w:rsidRPr="00093BFC">
        <w:lastRenderedPageBreak/>
        <w:t>before the defense date</w:t>
      </w:r>
      <w:r w:rsidR="00EE1CAD" w:rsidRPr="00093BFC">
        <w:t>.</w:t>
      </w:r>
      <w:r w:rsidR="008713AE" w:rsidRPr="00093BFC">
        <w:t xml:space="preserve"> </w:t>
      </w:r>
      <w:r w:rsidRPr="00093BFC">
        <w:t xml:space="preserve">Once the student has successfully defended </w:t>
      </w:r>
      <w:r w:rsidR="00EE1CAD" w:rsidRPr="00093BFC">
        <w:t xml:space="preserve">his or </w:t>
      </w:r>
      <w:r w:rsidRPr="00093BFC">
        <w:t>her dissertation, the committee complete</w:t>
      </w:r>
      <w:r w:rsidR="00EE1CAD" w:rsidRPr="00093BFC">
        <w:t>s</w:t>
      </w:r>
      <w:r w:rsidRPr="00093BFC">
        <w:t xml:space="preserve"> the form and submit</w:t>
      </w:r>
      <w:r w:rsidR="00EE1CAD" w:rsidRPr="00093BFC">
        <w:t>s</w:t>
      </w:r>
      <w:r w:rsidRPr="00093BFC">
        <w:t xml:space="preserve"> it to the </w:t>
      </w:r>
      <w:r w:rsidR="00EE1CAD" w:rsidRPr="00093BFC">
        <w:t>Graduate School according to the guidelines of the Graduate School</w:t>
      </w:r>
      <w:r w:rsidRPr="00093BFC">
        <w:t xml:space="preserve">. When scheduling the oral defense, the student should be mindful of the </w:t>
      </w:r>
      <w:r w:rsidR="00EE1CAD" w:rsidRPr="00093BFC">
        <w:t>G</w:t>
      </w:r>
      <w:r w:rsidRPr="00093BFC">
        <w:t xml:space="preserve">raduate </w:t>
      </w:r>
      <w:r w:rsidR="00EE1CAD" w:rsidRPr="00093BFC">
        <w:t>S</w:t>
      </w:r>
      <w:r w:rsidRPr="00093BFC">
        <w:t xml:space="preserve">chool deadlines for submitting completed dissertations. The </w:t>
      </w:r>
      <w:r w:rsidR="00B62AC0">
        <w:rPr>
          <w:rFonts w:eastAsiaTheme="minorEastAsia" w:hint="eastAsia"/>
          <w:lang w:eastAsia="ko-KR"/>
        </w:rPr>
        <w:t>student</w:t>
      </w:r>
      <w:r w:rsidRPr="00093BFC">
        <w:t xml:space="preserve">’s </w:t>
      </w:r>
      <w:r w:rsidR="00B62AC0">
        <w:rPr>
          <w:rFonts w:eastAsiaTheme="minorEastAsia" w:hint="eastAsia"/>
          <w:lang w:eastAsia="ko-KR"/>
        </w:rPr>
        <w:t xml:space="preserve">final </w:t>
      </w:r>
      <w:r w:rsidRPr="00093BFC">
        <w:t xml:space="preserve">oral defense of the dissertation before </w:t>
      </w:r>
      <w:r w:rsidR="00B62AC0">
        <w:rPr>
          <w:rFonts w:eastAsiaTheme="minorEastAsia" w:hint="eastAsia"/>
          <w:lang w:eastAsia="ko-KR"/>
        </w:rPr>
        <w:t xml:space="preserve">the </w:t>
      </w:r>
      <w:r w:rsidRPr="00093BFC">
        <w:t>committee is the final step for the doctoral degree requirements.</w:t>
      </w:r>
      <w:r w:rsidR="00EE1CAD" w:rsidRPr="00093BFC">
        <w:t xml:space="preserve"> When the committee requests revisions of the student’ dissertation at the defense, the student should submit the revisions </w:t>
      </w:r>
      <w:r w:rsidR="008E5059" w:rsidRPr="00093BFC">
        <w:t>within ten working days to the committee for approval.</w:t>
      </w:r>
      <w:r w:rsidR="008E5059">
        <w:t xml:space="preserve">  </w:t>
      </w:r>
      <w:r w:rsidR="00EE1CAD">
        <w:t xml:space="preserve"> </w:t>
      </w:r>
      <w:bookmarkStart w:id="22" w:name="_ihv636" w:colFirst="0" w:colLast="0"/>
      <w:bookmarkStart w:id="23" w:name="_32hioqz" w:colFirst="0" w:colLast="0"/>
      <w:bookmarkStart w:id="24" w:name="_1hmsyys" w:colFirst="0" w:colLast="0"/>
      <w:bookmarkEnd w:id="22"/>
      <w:bookmarkEnd w:id="23"/>
      <w:bookmarkEnd w:id="24"/>
    </w:p>
    <w:p w14:paraId="1FBF582F" w14:textId="77777777" w:rsidR="00B01188" w:rsidRPr="00381D44" w:rsidRDefault="00155689" w:rsidP="00156CD4">
      <w:pPr>
        <w:pStyle w:val="Heading2"/>
        <w:spacing w:line="276" w:lineRule="auto"/>
        <w:jc w:val="center"/>
      </w:pPr>
      <w:bookmarkStart w:id="25" w:name="_Toc49448368"/>
      <w:r w:rsidRPr="00B01188">
        <w:t xml:space="preserve">TUITION </w:t>
      </w:r>
      <w:r w:rsidR="00441CBC">
        <w:t>AND</w:t>
      </w:r>
      <w:r w:rsidR="00441CBC" w:rsidRPr="00B01188">
        <w:t xml:space="preserve"> </w:t>
      </w:r>
      <w:r w:rsidRPr="00B01188">
        <w:t>FEES</w:t>
      </w:r>
      <w:bookmarkEnd w:id="25"/>
      <w:r w:rsidR="00B01188" w:rsidRPr="00B01188">
        <w:t xml:space="preserve"> </w:t>
      </w:r>
    </w:p>
    <w:p w14:paraId="0AA6B5A8" w14:textId="77777777" w:rsidR="00F51B87" w:rsidRDefault="00155689" w:rsidP="00156CD4">
      <w:pPr>
        <w:pStyle w:val="BodyText"/>
        <w:spacing w:line="276" w:lineRule="auto"/>
      </w:pPr>
      <w:r w:rsidRPr="00FC10F2">
        <w:t>Admission to the Doctor of So</w:t>
      </w:r>
      <w:r>
        <w:t xml:space="preserve">cial </w:t>
      </w:r>
      <w:r w:rsidR="00F51B87">
        <w:t>Information on current tuition and fees can be obtained from the University of Memphis Bursar’s Office website (http://bf.memphis.edu/finance/bursar/). Graduate students may be eligible for a variety of financial aid options. Students should complete the Free Application for Federal Student Aid (FAFSA). For general financial aid information for graduate students, including Assistantships, Fellowships, Work Study Programs, Awards and Scholarships, students should inquire at the Student Financial Aid office (www.memphis.edu/FinancialAid/). Students are encouraged to investigate opportunities for student aid offered by the University of Memphis, including loans, scholarships and assistantship opportunities.</w:t>
      </w:r>
      <w:r>
        <w:t xml:space="preserve"> </w:t>
      </w:r>
    </w:p>
    <w:p w14:paraId="38939272" w14:textId="77777777" w:rsidR="00441CBC" w:rsidRPr="00381D44" w:rsidRDefault="00441CBC" w:rsidP="00441CBC">
      <w:pPr>
        <w:pStyle w:val="Heading2"/>
        <w:spacing w:line="276" w:lineRule="auto"/>
        <w:jc w:val="center"/>
      </w:pPr>
      <w:bookmarkStart w:id="26" w:name="_Toc49448369"/>
      <w:r w:rsidRPr="00B01188">
        <w:t>FINANCIAL AID</w:t>
      </w:r>
      <w:bookmarkEnd w:id="26"/>
      <w:r w:rsidRPr="00B01188">
        <w:t xml:space="preserve"> </w:t>
      </w:r>
    </w:p>
    <w:p w14:paraId="106603E5" w14:textId="77777777" w:rsidR="00155689" w:rsidRPr="00FC10F2" w:rsidRDefault="00155689" w:rsidP="00156CD4">
      <w:pPr>
        <w:pStyle w:val="Heading3"/>
        <w:spacing w:line="276" w:lineRule="auto"/>
        <w:rPr>
          <w:sz w:val="24"/>
          <w:szCs w:val="24"/>
        </w:rPr>
      </w:pPr>
      <w:bookmarkStart w:id="27" w:name="_Toc49448370"/>
      <w:r>
        <w:rPr>
          <w:sz w:val="24"/>
          <w:szCs w:val="24"/>
        </w:rPr>
        <w:t>Federal Fund</w:t>
      </w:r>
      <w:bookmarkEnd w:id="27"/>
    </w:p>
    <w:p w14:paraId="34B031EC" w14:textId="77777777" w:rsidR="00F51B87" w:rsidRDefault="00155689" w:rsidP="00156CD4">
      <w:pPr>
        <w:pStyle w:val="BodyText"/>
        <w:spacing w:line="276" w:lineRule="auto"/>
      </w:pPr>
      <w:r w:rsidRPr="00FC10F2">
        <w:t xml:space="preserve">Admission </w:t>
      </w:r>
      <w:r w:rsidR="00F51B87">
        <w:t>Limited federal assistance, in the form of Stafford Loans, is available. Contact the Office of Student Aid at (901) 678‐2303 for more information. Some students may seek aid through VA benefits or Title IV funds. VA benefits and Title IV funds for enrollment fees are subject to cancellation and immediate repayment if the recipient stops attending, whether or not he/she has withdrawn or dropped a course. The instructor will report the last known date of attendance as the “unofficial withdrawal date.” Students who stopped attending will be assigned a grade of “F” in courses from which they have not withdrawn according to the policies of the university.</w:t>
      </w:r>
    </w:p>
    <w:p w14:paraId="6677FA62" w14:textId="77777777" w:rsidR="00155689" w:rsidRPr="00FC10F2" w:rsidRDefault="00155689" w:rsidP="00156CD4">
      <w:pPr>
        <w:pStyle w:val="Heading3"/>
        <w:spacing w:line="276" w:lineRule="auto"/>
        <w:rPr>
          <w:sz w:val="24"/>
          <w:szCs w:val="24"/>
        </w:rPr>
      </w:pPr>
      <w:bookmarkStart w:id="28" w:name="_Toc49448371"/>
      <w:r w:rsidRPr="00155689">
        <w:rPr>
          <w:sz w:val="24"/>
          <w:szCs w:val="24"/>
        </w:rPr>
        <w:t>Graduate Assistantships</w:t>
      </w:r>
      <w:bookmarkEnd w:id="28"/>
    </w:p>
    <w:p w14:paraId="23CD5EAA" w14:textId="77777777" w:rsidR="00F51B87" w:rsidRDefault="00441CBC" w:rsidP="00156CD4">
      <w:pPr>
        <w:pStyle w:val="BodyText"/>
        <w:spacing w:line="276" w:lineRule="auto"/>
      </w:pPr>
      <w:r>
        <w:rPr>
          <w:rFonts w:eastAsiaTheme="minorEastAsia" w:hint="eastAsia"/>
          <w:lang w:eastAsia="ko-KR"/>
        </w:rPr>
        <w:t>T</w:t>
      </w:r>
      <w:r w:rsidR="00F51B87">
        <w:t>he School of Social Work awards a small number of graduate assistantships</w:t>
      </w:r>
      <w:r>
        <w:rPr>
          <w:rFonts w:eastAsiaTheme="minorEastAsia" w:hint="eastAsia"/>
          <w:lang w:eastAsia="ko-KR"/>
        </w:rPr>
        <w:t xml:space="preserve"> annually</w:t>
      </w:r>
      <w:r w:rsidR="00F51B87">
        <w:t xml:space="preserve">. Serving as a graduate assistant provides a stipend for the academic year plus a partial waiver of tuition and fees. The School has the option of awarding either part‐time or full‐time graduate assistantships. Part‐ time assistantships waive </w:t>
      </w:r>
      <w:r>
        <w:rPr>
          <w:rFonts w:eastAsiaTheme="minorEastAsia" w:hint="eastAsia"/>
          <w:lang w:eastAsia="ko-KR"/>
        </w:rPr>
        <w:t xml:space="preserve">some </w:t>
      </w:r>
      <w:r w:rsidR="00F51B87">
        <w:t xml:space="preserve">in tuition and fees and provide half of the stipend. Both types of assistantships require the student to be enrolled as a full‐time student. Social work graduate assistantships require weekly service to the School of approximately 10‐20 hours. This service normally takes the form of aiding one or more faculty members with their </w:t>
      </w:r>
      <w:r w:rsidR="00F51B87">
        <w:lastRenderedPageBreak/>
        <w:t xml:space="preserve">research or teaching responsibilities. Appointments of graduate assistants are made on an annual basis but may be renewed by the School for one additional year, depending on performance. A yearly application is required. A graduate assistant is expected to make satisfactory progress toward the completion of </w:t>
      </w:r>
      <w:r>
        <w:rPr>
          <w:rFonts w:eastAsiaTheme="minorEastAsia" w:hint="eastAsia"/>
          <w:lang w:eastAsia="ko-KR"/>
        </w:rPr>
        <w:t xml:space="preserve">his or </w:t>
      </w:r>
      <w:r w:rsidR="00F51B87">
        <w:t xml:space="preserve">her degree. To do this, a graduate assistant must enroll for a minimum of </w:t>
      </w:r>
      <w:r>
        <w:rPr>
          <w:rFonts w:eastAsiaTheme="minorEastAsia" w:hint="eastAsia"/>
          <w:lang w:eastAsia="ko-KR"/>
        </w:rPr>
        <w:t>six</w:t>
      </w:r>
      <w:r w:rsidR="00F51B87">
        <w:t xml:space="preserve"> hours of course work per semester and must maintain a minimum grade point average of 3.0 at all times. Failure to maintain a grade point average of 3.0 disqualifies a student from holding a future graduate assistantship.</w:t>
      </w:r>
    </w:p>
    <w:p w14:paraId="18B56A2A" w14:textId="77777777" w:rsidR="00F51B87" w:rsidRDefault="00F51B87" w:rsidP="00156CD4">
      <w:pPr>
        <w:pStyle w:val="BodyText"/>
        <w:spacing w:line="276" w:lineRule="auto"/>
      </w:pPr>
    </w:p>
    <w:p w14:paraId="02B68EE6" w14:textId="77777777" w:rsidR="00F51B87" w:rsidRPr="00FC10F2" w:rsidRDefault="00F51B87" w:rsidP="00156CD4">
      <w:pPr>
        <w:pStyle w:val="BodyText"/>
        <w:spacing w:line="276" w:lineRule="auto"/>
      </w:pPr>
    </w:p>
    <w:sectPr w:rsidR="00F51B87" w:rsidRPr="00FC10F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42BF8" w14:textId="77777777" w:rsidR="00CB3F41" w:rsidRDefault="00CB3F41" w:rsidP="00AD21A6">
      <w:r>
        <w:separator/>
      </w:r>
    </w:p>
  </w:endnote>
  <w:endnote w:type="continuationSeparator" w:id="0">
    <w:p w14:paraId="4E6ADBCB" w14:textId="77777777" w:rsidR="00CB3F41" w:rsidRDefault="00CB3F41" w:rsidP="00AD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4FFD" w14:textId="77777777" w:rsidR="006D1C32" w:rsidRPr="000C43AD" w:rsidRDefault="006D1C32" w:rsidP="000C4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735BE" w14:textId="77777777" w:rsidR="00CB3F41" w:rsidRDefault="00CB3F41" w:rsidP="00AD21A6">
      <w:r>
        <w:separator/>
      </w:r>
    </w:p>
  </w:footnote>
  <w:footnote w:type="continuationSeparator" w:id="0">
    <w:p w14:paraId="39173F29" w14:textId="77777777" w:rsidR="00CB3F41" w:rsidRDefault="00CB3F41" w:rsidP="00AD2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83080"/>
      <w:docPartObj>
        <w:docPartGallery w:val="Page Numbers (Top of Page)"/>
        <w:docPartUnique/>
      </w:docPartObj>
    </w:sdtPr>
    <w:sdtEndPr>
      <w:rPr>
        <w:noProof/>
      </w:rPr>
    </w:sdtEndPr>
    <w:sdtContent>
      <w:p w14:paraId="40975133" w14:textId="77777777" w:rsidR="006D1C32" w:rsidRDefault="006D1C32">
        <w:pPr>
          <w:pStyle w:val="Header"/>
          <w:jc w:val="right"/>
        </w:pPr>
        <w:r>
          <w:fldChar w:fldCharType="begin"/>
        </w:r>
        <w:r>
          <w:instrText xml:space="preserve"> PAGE   \* MERGEFORMAT </w:instrText>
        </w:r>
        <w:r>
          <w:fldChar w:fldCharType="separate"/>
        </w:r>
        <w:r w:rsidR="003F689A">
          <w:rPr>
            <w:noProof/>
          </w:rPr>
          <w:t>3</w:t>
        </w:r>
        <w:r>
          <w:rPr>
            <w:noProof/>
          </w:rPr>
          <w:fldChar w:fldCharType="end"/>
        </w:r>
      </w:p>
    </w:sdtContent>
  </w:sdt>
  <w:p w14:paraId="0812E5AD" w14:textId="77777777" w:rsidR="006D1C32" w:rsidRDefault="006D1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E533D"/>
    <w:multiLevelType w:val="hybridMultilevel"/>
    <w:tmpl w:val="03B6B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576EF"/>
    <w:multiLevelType w:val="hybridMultilevel"/>
    <w:tmpl w:val="9230CF34"/>
    <w:lvl w:ilvl="0" w:tplc="FEB4F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26ED0"/>
    <w:multiLevelType w:val="hybridMultilevel"/>
    <w:tmpl w:val="C576FA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6B4F05"/>
    <w:multiLevelType w:val="multilevel"/>
    <w:tmpl w:val="87008556"/>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25B018CE"/>
    <w:multiLevelType w:val="hybridMultilevel"/>
    <w:tmpl w:val="AF54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D0272"/>
    <w:multiLevelType w:val="hybridMultilevel"/>
    <w:tmpl w:val="DA020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6A50DA"/>
    <w:multiLevelType w:val="hybridMultilevel"/>
    <w:tmpl w:val="F068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429D2"/>
    <w:multiLevelType w:val="hybridMultilevel"/>
    <w:tmpl w:val="3A9E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9392A"/>
    <w:multiLevelType w:val="hybridMultilevel"/>
    <w:tmpl w:val="CFD84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6134B"/>
    <w:multiLevelType w:val="hybridMultilevel"/>
    <w:tmpl w:val="03B6B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36ADC"/>
    <w:multiLevelType w:val="hybridMultilevel"/>
    <w:tmpl w:val="7D384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A592A"/>
    <w:multiLevelType w:val="hybridMultilevel"/>
    <w:tmpl w:val="D946F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3068B6"/>
    <w:multiLevelType w:val="multilevel"/>
    <w:tmpl w:val="ABE03438"/>
    <w:lvl w:ilvl="0">
      <w:start w:val="1"/>
      <w:numFmt w:val="decimal"/>
      <w:lvlText w:val="%1."/>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64694C46"/>
    <w:multiLevelType w:val="hybridMultilevel"/>
    <w:tmpl w:val="CFD84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8B1237"/>
    <w:multiLevelType w:val="multilevel"/>
    <w:tmpl w:val="121887B4"/>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5" w15:restartNumberingAfterBreak="0">
    <w:nsid w:val="6CA42C94"/>
    <w:multiLevelType w:val="hybridMultilevel"/>
    <w:tmpl w:val="C42C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E30A6"/>
    <w:multiLevelType w:val="multilevel"/>
    <w:tmpl w:val="18E2136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70DC7025"/>
    <w:multiLevelType w:val="hybridMultilevel"/>
    <w:tmpl w:val="EA789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
  </w:num>
  <w:num w:numId="4">
    <w:abstractNumId w:val="15"/>
  </w:num>
  <w:num w:numId="5">
    <w:abstractNumId w:val="17"/>
  </w:num>
  <w:num w:numId="6">
    <w:abstractNumId w:val="10"/>
  </w:num>
  <w:num w:numId="7">
    <w:abstractNumId w:val="0"/>
  </w:num>
  <w:num w:numId="8">
    <w:abstractNumId w:val="11"/>
  </w:num>
  <w:num w:numId="9">
    <w:abstractNumId w:val="8"/>
  </w:num>
  <w:num w:numId="10">
    <w:abstractNumId w:val="2"/>
  </w:num>
  <w:num w:numId="11">
    <w:abstractNumId w:val="9"/>
  </w:num>
  <w:num w:numId="12">
    <w:abstractNumId w:val="4"/>
  </w:num>
  <w:num w:numId="13">
    <w:abstractNumId w:val="3"/>
  </w:num>
  <w:num w:numId="14">
    <w:abstractNumId w:val="16"/>
  </w:num>
  <w:num w:numId="15">
    <w:abstractNumId w:val="14"/>
  </w:num>
  <w:num w:numId="16">
    <w:abstractNumId w:val="12"/>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E90"/>
    <w:rsid w:val="000013D3"/>
    <w:rsid w:val="00004689"/>
    <w:rsid w:val="00013999"/>
    <w:rsid w:val="00021E02"/>
    <w:rsid w:val="00052983"/>
    <w:rsid w:val="0007265A"/>
    <w:rsid w:val="0007705F"/>
    <w:rsid w:val="0007779A"/>
    <w:rsid w:val="00093BFC"/>
    <w:rsid w:val="000B068A"/>
    <w:rsid w:val="000B4886"/>
    <w:rsid w:val="000C101C"/>
    <w:rsid w:val="000C43AD"/>
    <w:rsid w:val="000D26C6"/>
    <w:rsid w:val="000D6D1A"/>
    <w:rsid w:val="001046D8"/>
    <w:rsid w:val="00125803"/>
    <w:rsid w:val="0013264F"/>
    <w:rsid w:val="001533C8"/>
    <w:rsid w:val="00154D54"/>
    <w:rsid w:val="001550A1"/>
    <w:rsid w:val="00155689"/>
    <w:rsid w:val="00156CD4"/>
    <w:rsid w:val="0018097F"/>
    <w:rsid w:val="00197FE6"/>
    <w:rsid w:val="001B2A68"/>
    <w:rsid w:val="001B5070"/>
    <w:rsid w:val="001C17A4"/>
    <w:rsid w:val="001C6014"/>
    <w:rsid w:val="001D24DE"/>
    <w:rsid w:val="001F0A2A"/>
    <w:rsid w:val="001F2FFA"/>
    <w:rsid w:val="0020091B"/>
    <w:rsid w:val="002108A4"/>
    <w:rsid w:val="002178EC"/>
    <w:rsid w:val="00221602"/>
    <w:rsid w:val="0022164F"/>
    <w:rsid w:val="0022542B"/>
    <w:rsid w:val="00242EEC"/>
    <w:rsid w:val="0025187E"/>
    <w:rsid w:val="00257374"/>
    <w:rsid w:val="002722AA"/>
    <w:rsid w:val="002850DD"/>
    <w:rsid w:val="002933C5"/>
    <w:rsid w:val="002C7F5E"/>
    <w:rsid w:val="002D1C4D"/>
    <w:rsid w:val="00324F35"/>
    <w:rsid w:val="003414D5"/>
    <w:rsid w:val="00381D44"/>
    <w:rsid w:val="00390C47"/>
    <w:rsid w:val="00394307"/>
    <w:rsid w:val="003C0559"/>
    <w:rsid w:val="003D4DB2"/>
    <w:rsid w:val="003F341C"/>
    <w:rsid w:val="003F689A"/>
    <w:rsid w:val="00400381"/>
    <w:rsid w:val="00404062"/>
    <w:rsid w:val="00423F69"/>
    <w:rsid w:val="00430C1A"/>
    <w:rsid w:val="00441CBC"/>
    <w:rsid w:val="00441E47"/>
    <w:rsid w:val="00454C66"/>
    <w:rsid w:val="00491617"/>
    <w:rsid w:val="004D5A82"/>
    <w:rsid w:val="004F0D94"/>
    <w:rsid w:val="004F16AE"/>
    <w:rsid w:val="004F3A63"/>
    <w:rsid w:val="005309C2"/>
    <w:rsid w:val="00533125"/>
    <w:rsid w:val="00563ECC"/>
    <w:rsid w:val="00565475"/>
    <w:rsid w:val="0056669D"/>
    <w:rsid w:val="00566E4D"/>
    <w:rsid w:val="00572D82"/>
    <w:rsid w:val="005872C1"/>
    <w:rsid w:val="005B3F37"/>
    <w:rsid w:val="005B66BE"/>
    <w:rsid w:val="005D6624"/>
    <w:rsid w:val="005D77AF"/>
    <w:rsid w:val="005E511F"/>
    <w:rsid w:val="005F2E31"/>
    <w:rsid w:val="00634080"/>
    <w:rsid w:val="00646281"/>
    <w:rsid w:val="006748B8"/>
    <w:rsid w:val="00674AD4"/>
    <w:rsid w:val="00690301"/>
    <w:rsid w:val="006A64F5"/>
    <w:rsid w:val="006C2574"/>
    <w:rsid w:val="006D1C32"/>
    <w:rsid w:val="006F375A"/>
    <w:rsid w:val="006F6CB1"/>
    <w:rsid w:val="00756860"/>
    <w:rsid w:val="00785054"/>
    <w:rsid w:val="007A1A50"/>
    <w:rsid w:val="007A5BED"/>
    <w:rsid w:val="007B4B62"/>
    <w:rsid w:val="007E0A96"/>
    <w:rsid w:val="007F5386"/>
    <w:rsid w:val="00812745"/>
    <w:rsid w:val="00815190"/>
    <w:rsid w:val="008371C4"/>
    <w:rsid w:val="00842CEE"/>
    <w:rsid w:val="00843969"/>
    <w:rsid w:val="00850CB4"/>
    <w:rsid w:val="00857707"/>
    <w:rsid w:val="00864907"/>
    <w:rsid w:val="00865909"/>
    <w:rsid w:val="00866806"/>
    <w:rsid w:val="008713AE"/>
    <w:rsid w:val="00871820"/>
    <w:rsid w:val="008A432E"/>
    <w:rsid w:val="008B071C"/>
    <w:rsid w:val="008E5059"/>
    <w:rsid w:val="008F15E2"/>
    <w:rsid w:val="00905374"/>
    <w:rsid w:val="00916CB3"/>
    <w:rsid w:val="00917AEE"/>
    <w:rsid w:val="009409DF"/>
    <w:rsid w:val="00952B87"/>
    <w:rsid w:val="00961B41"/>
    <w:rsid w:val="00984AA6"/>
    <w:rsid w:val="00992A76"/>
    <w:rsid w:val="00997B34"/>
    <w:rsid w:val="009A363E"/>
    <w:rsid w:val="009D5E11"/>
    <w:rsid w:val="009E3CBD"/>
    <w:rsid w:val="009F4BAE"/>
    <w:rsid w:val="00A430D6"/>
    <w:rsid w:val="00A43218"/>
    <w:rsid w:val="00A66535"/>
    <w:rsid w:val="00A717EB"/>
    <w:rsid w:val="00A81120"/>
    <w:rsid w:val="00A8596F"/>
    <w:rsid w:val="00A85E49"/>
    <w:rsid w:val="00A95C92"/>
    <w:rsid w:val="00AB2EF3"/>
    <w:rsid w:val="00AC3716"/>
    <w:rsid w:val="00AD21A6"/>
    <w:rsid w:val="00B01188"/>
    <w:rsid w:val="00B17897"/>
    <w:rsid w:val="00B31413"/>
    <w:rsid w:val="00B62AC0"/>
    <w:rsid w:val="00B63F2A"/>
    <w:rsid w:val="00B85530"/>
    <w:rsid w:val="00BA6619"/>
    <w:rsid w:val="00BA6D89"/>
    <w:rsid w:val="00BD70EB"/>
    <w:rsid w:val="00C15DCF"/>
    <w:rsid w:val="00C268CD"/>
    <w:rsid w:val="00C3159E"/>
    <w:rsid w:val="00C73D36"/>
    <w:rsid w:val="00C73FA6"/>
    <w:rsid w:val="00C838EF"/>
    <w:rsid w:val="00C8556F"/>
    <w:rsid w:val="00CA4D83"/>
    <w:rsid w:val="00CA6B42"/>
    <w:rsid w:val="00CB3F41"/>
    <w:rsid w:val="00CC1704"/>
    <w:rsid w:val="00CC6781"/>
    <w:rsid w:val="00CD6697"/>
    <w:rsid w:val="00CE23D8"/>
    <w:rsid w:val="00CF45CC"/>
    <w:rsid w:val="00D43A08"/>
    <w:rsid w:val="00D61A3E"/>
    <w:rsid w:val="00D77CAB"/>
    <w:rsid w:val="00D80061"/>
    <w:rsid w:val="00D95A71"/>
    <w:rsid w:val="00DA3DD5"/>
    <w:rsid w:val="00DB66E3"/>
    <w:rsid w:val="00DC61D7"/>
    <w:rsid w:val="00DC7771"/>
    <w:rsid w:val="00DD1F59"/>
    <w:rsid w:val="00E00BB5"/>
    <w:rsid w:val="00E4100F"/>
    <w:rsid w:val="00E477E8"/>
    <w:rsid w:val="00E71F90"/>
    <w:rsid w:val="00E83C74"/>
    <w:rsid w:val="00E84B46"/>
    <w:rsid w:val="00EA66D7"/>
    <w:rsid w:val="00EB197F"/>
    <w:rsid w:val="00EE1CAD"/>
    <w:rsid w:val="00EF3061"/>
    <w:rsid w:val="00F13C31"/>
    <w:rsid w:val="00F45D91"/>
    <w:rsid w:val="00F51B87"/>
    <w:rsid w:val="00F63263"/>
    <w:rsid w:val="00F868A2"/>
    <w:rsid w:val="00FC10F2"/>
    <w:rsid w:val="00FD1E90"/>
    <w:rsid w:val="00FF68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9558AF"/>
  <w15:docId w15:val="{BB2E4484-E85D-420E-A6B4-40854E42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5DCF"/>
    <w:pPr>
      <w:widowControl w:val="0"/>
      <w:autoSpaceDE w:val="0"/>
      <w:autoSpaceDN w:val="0"/>
      <w:spacing w:after="0" w:line="240" w:lineRule="auto"/>
    </w:pPr>
    <w:rPr>
      <w:rFonts w:ascii="Calibri" w:eastAsia="Calibri" w:hAnsi="Calibri" w:cs="Calibri"/>
      <w:lang w:eastAsia="en-US"/>
    </w:rPr>
  </w:style>
  <w:style w:type="paragraph" w:styleId="Heading1">
    <w:name w:val="heading 1"/>
    <w:basedOn w:val="Normal"/>
    <w:next w:val="Normal"/>
    <w:link w:val="Heading1Char"/>
    <w:uiPriority w:val="9"/>
    <w:qFormat/>
    <w:rsid w:val="007A5B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1D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10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15D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15DCF"/>
    <w:rPr>
      <w:rFonts w:asciiTheme="majorHAnsi" w:eastAsiaTheme="majorEastAsia" w:hAnsiTheme="majorHAnsi" w:cstheme="majorBidi"/>
      <w:b/>
      <w:bCs/>
      <w:i/>
      <w:iCs/>
      <w:color w:val="4F81BD" w:themeColor="accent1"/>
      <w:lang w:eastAsia="en-US"/>
    </w:rPr>
  </w:style>
  <w:style w:type="paragraph" w:customStyle="1" w:styleId="CompanyName">
    <w:name w:val="Company Name"/>
    <w:basedOn w:val="Normal"/>
    <w:next w:val="Normal"/>
    <w:rsid w:val="00C15DCF"/>
    <w:pPr>
      <w:widowControl/>
      <w:autoSpaceDE/>
      <w:autoSpaceDN/>
      <w:spacing w:before="420" w:after="60" w:line="320" w:lineRule="exact"/>
    </w:pPr>
    <w:rPr>
      <w:rFonts w:ascii="Garamond" w:eastAsia="Batang" w:hAnsi="Garamond" w:cs="Times New Roman"/>
      <w:caps/>
      <w:kern w:val="36"/>
      <w:sz w:val="38"/>
      <w:szCs w:val="20"/>
    </w:rPr>
  </w:style>
  <w:style w:type="paragraph" w:customStyle="1" w:styleId="SubtitleCover">
    <w:name w:val="Subtitle Cover"/>
    <w:basedOn w:val="Normal"/>
    <w:next w:val="Normal"/>
    <w:rsid w:val="00C15DCF"/>
    <w:pPr>
      <w:keepNext/>
      <w:widowControl/>
      <w:pBdr>
        <w:top w:val="single" w:sz="6" w:space="1" w:color="auto"/>
      </w:pBdr>
      <w:autoSpaceDE/>
      <w:autoSpaceDN/>
      <w:spacing w:after="5280" w:line="480" w:lineRule="exact"/>
    </w:pPr>
    <w:rPr>
      <w:rFonts w:ascii="Garamond" w:eastAsia="Batang" w:hAnsi="Garamond" w:cs="Times New Roman"/>
      <w:spacing w:val="-15"/>
      <w:kern w:val="28"/>
      <w:sz w:val="44"/>
      <w:szCs w:val="20"/>
    </w:rPr>
  </w:style>
  <w:style w:type="character" w:customStyle="1" w:styleId="Heading2Char">
    <w:name w:val="Heading 2 Char"/>
    <w:basedOn w:val="DefaultParagraphFont"/>
    <w:link w:val="Heading2"/>
    <w:uiPriority w:val="9"/>
    <w:rsid w:val="00381D44"/>
    <w:rPr>
      <w:rFonts w:asciiTheme="majorHAnsi" w:eastAsiaTheme="majorEastAsia" w:hAnsiTheme="majorHAnsi" w:cstheme="majorBidi"/>
      <w:b/>
      <w:bCs/>
      <w:color w:val="4F81BD" w:themeColor="accent1"/>
      <w:sz w:val="26"/>
      <w:szCs w:val="26"/>
      <w:lang w:eastAsia="en-US"/>
    </w:rPr>
  </w:style>
  <w:style w:type="paragraph" w:styleId="BodyText">
    <w:name w:val="Body Text"/>
    <w:basedOn w:val="Normal"/>
    <w:link w:val="BodyTextChar"/>
    <w:uiPriority w:val="1"/>
    <w:qFormat/>
    <w:rsid w:val="00381D44"/>
    <w:rPr>
      <w:sz w:val="24"/>
      <w:szCs w:val="24"/>
    </w:rPr>
  </w:style>
  <w:style w:type="character" w:customStyle="1" w:styleId="BodyTextChar">
    <w:name w:val="Body Text Char"/>
    <w:basedOn w:val="DefaultParagraphFont"/>
    <w:link w:val="BodyText"/>
    <w:uiPriority w:val="1"/>
    <w:rsid w:val="00381D44"/>
    <w:rPr>
      <w:rFonts w:ascii="Calibri" w:eastAsia="Calibri" w:hAnsi="Calibri" w:cs="Calibri"/>
      <w:sz w:val="24"/>
      <w:szCs w:val="24"/>
      <w:lang w:eastAsia="en-US"/>
    </w:rPr>
  </w:style>
  <w:style w:type="paragraph" w:styleId="Header">
    <w:name w:val="header"/>
    <w:basedOn w:val="Normal"/>
    <w:link w:val="HeaderChar"/>
    <w:uiPriority w:val="99"/>
    <w:unhideWhenUsed/>
    <w:rsid w:val="00AD21A6"/>
    <w:pPr>
      <w:tabs>
        <w:tab w:val="center" w:pos="4680"/>
        <w:tab w:val="right" w:pos="9360"/>
      </w:tabs>
    </w:pPr>
  </w:style>
  <w:style w:type="character" w:customStyle="1" w:styleId="HeaderChar">
    <w:name w:val="Header Char"/>
    <w:basedOn w:val="DefaultParagraphFont"/>
    <w:link w:val="Header"/>
    <w:uiPriority w:val="99"/>
    <w:rsid w:val="00AD21A6"/>
    <w:rPr>
      <w:rFonts w:ascii="Calibri" w:eastAsia="Calibri" w:hAnsi="Calibri" w:cs="Calibri"/>
      <w:lang w:eastAsia="en-US"/>
    </w:rPr>
  </w:style>
  <w:style w:type="paragraph" w:styleId="Footer">
    <w:name w:val="footer"/>
    <w:basedOn w:val="Normal"/>
    <w:link w:val="FooterChar"/>
    <w:uiPriority w:val="99"/>
    <w:unhideWhenUsed/>
    <w:rsid w:val="00AD21A6"/>
    <w:pPr>
      <w:tabs>
        <w:tab w:val="center" w:pos="4680"/>
        <w:tab w:val="right" w:pos="9360"/>
      </w:tabs>
    </w:pPr>
  </w:style>
  <w:style w:type="character" w:customStyle="1" w:styleId="FooterChar">
    <w:name w:val="Footer Char"/>
    <w:basedOn w:val="DefaultParagraphFont"/>
    <w:link w:val="Footer"/>
    <w:uiPriority w:val="99"/>
    <w:rsid w:val="00AD21A6"/>
    <w:rPr>
      <w:rFonts w:ascii="Calibri" w:eastAsia="Calibri" w:hAnsi="Calibri" w:cs="Calibri"/>
      <w:lang w:eastAsia="en-US"/>
    </w:rPr>
  </w:style>
  <w:style w:type="paragraph" w:styleId="ListParagraph">
    <w:name w:val="List Paragraph"/>
    <w:basedOn w:val="Normal"/>
    <w:uiPriority w:val="34"/>
    <w:qFormat/>
    <w:rsid w:val="008371C4"/>
    <w:pPr>
      <w:ind w:left="720"/>
      <w:contextualSpacing/>
    </w:pPr>
  </w:style>
  <w:style w:type="character" w:customStyle="1" w:styleId="Heading3Char">
    <w:name w:val="Heading 3 Char"/>
    <w:basedOn w:val="DefaultParagraphFont"/>
    <w:link w:val="Heading3"/>
    <w:uiPriority w:val="9"/>
    <w:rsid w:val="00FC10F2"/>
    <w:rPr>
      <w:rFonts w:asciiTheme="majorHAnsi" w:eastAsiaTheme="majorEastAsia" w:hAnsiTheme="majorHAnsi" w:cstheme="majorBidi"/>
      <w:b/>
      <w:bCs/>
      <w:color w:val="4F81BD" w:themeColor="accent1"/>
      <w:lang w:eastAsia="en-US"/>
    </w:rPr>
  </w:style>
  <w:style w:type="character" w:styleId="Hyperlink">
    <w:name w:val="Hyperlink"/>
    <w:basedOn w:val="DefaultParagraphFont"/>
    <w:uiPriority w:val="99"/>
    <w:unhideWhenUsed/>
    <w:rsid w:val="007E0A96"/>
    <w:rPr>
      <w:color w:val="0000FF" w:themeColor="hyperlink"/>
      <w:u w:val="single"/>
    </w:rPr>
  </w:style>
  <w:style w:type="character" w:styleId="FollowedHyperlink">
    <w:name w:val="FollowedHyperlink"/>
    <w:basedOn w:val="DefaultParagraphFont"/>
    <w:uiPriority w:val="99"/>
    <w:semiHidden/>
    <w:unhideWhenUsed/>
    <w:rsid w:val="009A363E"/>
    <w:rPr>
      <w:color w:val="800080" w:themeColor="followedHyperlink"/>
      <w:u w:val="single"/>
    </w:rPr>
  </w:style>
  <w:style w:type="character" w:customStyle="1" w:styleId="Heading1Char">
    <w:name w:val="Heading 1 Char"/>
    <w:basedOn w:val="DefaultParagraphFont"/>
    <w:link w:val="Heading1"/>
    <w:uiPriority w:val="9"/>
    <w:rsid w:val="007A5BED"/>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DD1F59"/>
    <w:pPr>
      <w:widowControl/>
      <w:autoSpaceDE/>
      <w:autoSpaceDN/>
      <w:spacing w:line="276" w:lineRule="auto"/>
      <w:outlineLvl w:val="9"/>
    </w:pPr>
    <w:rPr>
      <w:lang w:eastAsia="ja-JP"/>
    </w:rPr>
  </w:style>
  <w:style w:type="paragraph" w:styleId="TOC2">
    <w:name w:val="toc 2"/>
    <w:basedOn w:val="Normal"/>
    <w:next w:val="Normal"/>
    <w:autoRedefine/>
    <w:uiPriority w:val="39"/>
    <w:unhideWhenUsed/>
    <w:rsid w:val="00DD1F59"/>
    <w:pPr>
      <w:spacing w:after="100"/>
      <w:ind w:left="220"/>
    </w:pPr>
  </w:style>
  <w:style w:type="paragraph" w:styleId="TOC3">
    <w:name w:val="toc 3"/>
    <w:basedOn w:val="Normal"/>
    <w:next w:val="Normal"/>
    <w:autoRedefine/>
    <w:uiPriority w:val="39"/>
    <w:unhideWhenUsed/>
    <w:rsid w:val="00DD1F59"/>
    <w:pPr>
      <w:spacing w:after="100"/>
      <w:ind w:left="440"/>
    </w:pPr>
  </w:style>
  <w:style w:type="paragraph" w:styleId="BalloonText">
    <w:name w:val="Balloon Text"/>
    <w:basedOn w:val="Normal"/>
    <w:link w:val="BalloonTextChar"/>
    <w:uiPriority w:val="99"/>
    <w:semiHidden/>
    <w:unhideWhenUsed/>
    <w:rsid w:val="00DD1F59"/>
    <w:rPr>
      <w:rFonts w:ascii="Tahoma" w:hAnsi="Tahoma" w:cs="Tahoma"/>
      <w:sz w:val="16"/>
      <w:szCs w:val="16"/>
    </w:rPr>
  </w:style>
  <w:style w:type="character" w:customStyle="1" w:styleId="BalloonTextChar">
    <w:name w:val="Balloon Text Char"/>
    <w:basedOn w:val="DefaultParagraphFont"/>
    <w:link w:val="BalloonText"/>
    <w:uiPriority w:val="99"/>
    <w:semiHidden/>
    <w:rsid w:val="00DD1F59"/>
    <w:rPr>
      <w:rFonts w:ascii="Tahoma" w:eastAsia="Calibri" w:hAnsi="Tahoma" w:cs="Tahoma"/>
      <w:sz w:val="16"/>
      <w:szCs w:val="16"/>
      <w:lang w:eastAsia="en-US"/>
    </w:rPr>
  </w:style>
  <w:style w:type="paragraph" w:customStyle="1" w:styleId="BodyTextKeep">
    <w:name w:val="Body Text Keep"/>
    <w:basedOn w:val="BodyText"/>
    <w:next w:val="BodyText"/>
    <w:rsid w:val="00BD70EB"/>
    <w:pPr>
      <w:keepNext/>
      <w:widowControl/>
      <w:autoSpaceDE/>
      <w:autoSpaceDN/>
      <w:spacing w:after="240"/>
      <w:jc w:val="both"/>
    </w:pPr>
    <w:rPr>
      <w:rFonts w:ascii="Garamond" w:eastAsia="Batang" w:hAnsi="Garamond" w:cs="Times New Roman"/>
      <w:spacing w:val="-5"/>
      <w:szCs w:val="20"/>
    </w:rPr>
  </w:style>
  <w:style w:type="paragraph" w:customStyle="1" w:styleId="ReturnAddress">
    <w:name w:val="Return Address"/>
    <w:basedOn w:val="Normal"/>
    <w:rsid w:val="00BD70EB"/>
    <w:pPr>
      <w:widowControl/>
      <w:autoSpaceDE/>
      <w:autoSpaceDN/>
      <w:jc w:val="center"/>
    </w:pPr>
    <w:rPr>
      <w:rFonts w:ascii="Garamond" w:eastAsia="Batang" w:hAnsi="Garamond" w:cs="Times New Roman"/>
      <w:spacing w:val="-3"/>
      <w:sz w:val="20"/>
      <w:szCs w:val="20"/>
    </w:rPr>
  </w:style>
  <w:style w:type="paragraph" w:styleId="Subtitle">
    <w:name w:val="Subtitle"/>
    <w:basedOn w:val="Title"/>
    <w:next w:val="BodyText"/>
    <w:link w:val="SubtitleChar"/>
    <w:qFormat/>
    <w:rsid w:val="00BD70EB"/>
    <w:pPr>
      <w:spacing w:before="1940" w:after="0" w:line="200" w:lineRule="atLeast"/>
    </w:pPr>
    <w:rPr>
      <w:rFonts w:ascii="Garamond" w:hAnsi="Garamond"/>
      <w:b/>
      <w:caps/>
      <w:spacing w:val="30"/>
      <w:sz w:val="18"/>
    </w:rPr>
  </w:style>
  <w:style w:type="character" w:customStyle="1" w:styleId="SubtitleChar">
    <w:name w:val="Subtitle Char"/>
    <w:basedOn w:val="DefaultParagraphFont"/>
    <w:link w:val="Subtitle"/>
    <w:rsid w:val="00BD70EB"/>
    <w:rPr>
      <w:rFonts w:ascii="Garamond" w:eastAsia="Batang" w:hAnsi="Garamond" w:cs="Times New Roman"/>
      <w:b/>
      <w:caps/>
      <w:color w:val="808080"/>
      <w:spacing w:val="30"/>
      <w:kern w:val="28"/>
      <w:sz w:val="18"/>
      <w:szCs w:val="20"/>
      <w:lang w:eastAsia="en-US"/>
    </w:rPr>
  </w:style>
  <w:style w:type="paragraph" w:styleId="Title">
    <w:name w:val="Title"/>
    <w:basedOn w:val="Normal"/>
    <w:link w:val="TitleChar"/>
    <w:qFormat/>
    <w:rsid w:val="00BD70EB"/>
    <w:pPr>
      <w:keepNext/>
      <w:widowControl/>
      <w:pBdr>
        <w:bottom w:val="single" w:sz="6" w:space="14" w:color="808080"/>
      </w:pBdr>
      <w:autoSpaceDE/>
      <w:autoSpaceDN/>
      <w:spacing w:before="100" w:after="3600" w:line="600" w:lineRule="exact"/>
      <w:jc w:val="center"/>
    </w:pPr>
    <w:rPr>
      <w:rFonts w:ascii="Arial Black" w:eastAsia="Batang" w:hAnsi="Arial Black" w:cs="Times New Roman"/>
      <w:color w:val="808080"/>
      <w:spacing w:val="-35"/>
      <w:kern w:val="28"/>
      <w:sz w:val="48"/>
      <w:szCs w:val="20"/>
    </w:rPr>
  </w:style>
  <w:style w:type="character" w:customStyle="1" w:styleId="TitleChar">
    <w:name w:val="Title Char"/>
    <w:basedOn w:val="DefaultParagraphFont"/>
    <w:link w:val="Title"/>
    <w:rsid w:val="00BD70EB"/>
    <w:rPr>
      <w:rFonts w:ascii="Arial Black" w:eastAsia="Batang" w:hAnsi="Arial Black" w:cs="Times New Roman"/>
      <w:color w:val="808080"/>
      <w:spacing w:val="-35"/>
      <w:kern w:val="28"/>
      <w:sz w:val="4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4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9F1E818-352A-43D2-9896-10F912357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2420</Words>
  <Characters>31470</Characters>
  <Application>Microsoft Office Word</Application>
  <DocSecurity>4</DocSecurity>
  <Lines>2420</Lines>
  <Paragraphs>2420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Seok Won Jin</dc:creator>
  <cp:lastModifiedBy>Valerie Wince (vwince)</cp:lastModifiedBy>
  <cp:revision>2</cp:revision>
  <dcterms:created xsi:type="dcterms:W3CDTF">2021-06-18T20:23:00Z</dcterms:created>
  <dcterms:modified xsi:type="dcterms:W3CDTF">2021-06-18T20:23:00Z</dcterms:modified>
</cp:coreProperties>
</file>