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049D7F" w14:textId="77777777" w:rsidR="00814D3A" w:rsidRDefault="009C4DD0">
      <w:r>
        <w:rPr>
          <w:noProof/>
        </w:rPr>
        <mc:AlternateContent>
          <mc:Choice Requires="wps">
            <w:drawing>
              <wp:anchor distT="0" distB="0" distL="114300" distR="114300" simplePos="0" relativeHeight="251660288" behindDoc="0" locked="0" layoutInCell="1" allowOverlap="1" wp14:anchorId="231B0B6D" wp14:editId="5F921140">
                <wp:simplePos x="0" y="0"/>
                <wp:positionH relativeFrom="column">
                  <wp:posOffset>3365500</wp:posOffset>
                </wp:positionH>
                <wp:positionV relativeFrom="paragraph">
                  <wp:posOffset>1145540</wp:posOffset>
                </wp:positionV>
                <wp:extent cx="3085465" cy="1943100"/>
                <wp:effectExtent l="25400" t="25400" r="13335" b="38100"/>
                <wp:wrapSquare wrapText="bothSides"/>
                <wp:docPr id="4" name="Text Box 4"/>
                <wp:cNvGraphicFramePr/>
                <a:graphic xmlns:a="http://schemas.openxmlformats.org/drawingml/2006/main">
                  <a:graphicData uri="http://schemas.microsoft.com/office/word/2010/wordprocessingShape">
                    <wps:wsp>
                      <wps:cNvSpPr txBox="1"/>
                      <wps:spPr>
                        <a:xfrm>
                          <a:off x="0" y="0"/>
                          <a:ext cx="3085465" cy="1943100"/>
                        </a:xfrm>
                        <a:prstGeom prst="rect">
                          <a:avLst/>
                        </a:prstGeom>
                        <a:noFill/>
                        <a:ln w="38100">
                          <a:solidFill>
                            <a:schemeClr val="accent2">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A1C1C87" w14:textId="77777777" w:rsidR="00383FBB" w:rsidRPr="009C4DD0" w:rsidRDefault="00383FBB">
                            <w:pPr>
                              <w:rPr>
                                <w:rFonts w:ascii="Arial" w:hAnsi="Arial" w:cs="Arial"/>
                              </w:rPr>
                            </w:pPr>
                            <w:r w:rsidRPr="009C4DD0">
                              <w:rPr>
                                <w:rFonts w:ascii="Arial" w:hAnsi="Arial" w:cs="Arial"/>
                              </w:rPr>
                              <w:t>This book is a story that takes the readers on an amazing ride of what bedtime looks like in the home of five monkeys and their mama. It allows the readers</w:t>
                            </w:r>
                            <w:r w:rsidR="009C4DD0" w:rsidRPr="009C4DD0">
                              <w:rPr>
                                <w:rFonts w:ascii="Arial" w:hAnsi="Arial" w:cs="Arial"/>
                              </w:rPr>
                              <w:t xml:space="preserve"> to see the monkey’s routine such as taking a bath, brushing their teeth, and putting on their pajamas. This book creates an excellent way for parents to work on the child’s recog</w:t>
                            </w:r>
                            <w:bookmarkStart w:id="0" w:name="_GoBack"/>
                            <w:bookmarkEnd w:id="0"/>
                            <w:r w:rsidR="009C4DD0" w:rsidRPr="009C4DD0">
                              <w:rPr>
                                <w:rFonts w:ascii="Arial" w:hAnsi="Arial" w:cs="Arial"/>
                              </w:rPr>
                              <w:t>nition of letter, rhyming, fluency, and cardinality.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231B0B6D" id="_x0000_t202" coordsize="21600,21600" o:spt="202" path="m0,0l0,21600,21600,21600,21600,0xe">
                <v:stroke joinstyle="miter"/>
                <v:path gradientshapeok="t" o:connecttype="rect"/>
              </v:shapetype>
              <v:shape id="Text Box 4" o:spid="_x0000_s1026" type="#_x0000_t202" style="position:absolute;margin-left:265pt;margin-top:90.2pt;width:242.95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" filled="f" strokecolor="#c45911 [2405]" strokeweight="3pt">
                <v:textbox>
                  <w:txbxContent>
                    <w:p w14:paraId="5A1C1C87" w14:textId="77777777" w:rsidR="00383FBB" w:rsidRPr="009C4DD0" w:rsidRDefault="00383FBB">
                      <w:pPr>
                        <w:rPr>
                          <w:rFonts w:ascii="Arial" w:hAnsi="Arial" w:cs="Arial"/>
                        </w:rPr>
                      </w:pPr>
                      <w:r w:rsidRPr="009C4DD0">
                        <w:rPr>
                          <w:rFonts w:ascii="Arial" w:hAnsi="Arial" w:cs="Arial"/>
                        </w:rPr>
                        <w:t>This book is a story that takes the readers on an amazing ride of what bedtime looks like in the home of five monkeys and their mama. It allows the readers</w:t>
                      </w:r>
                      <w:r w:rsidR="009C4DD0" w:rsidRPr="009C4DD0">
                        <w:rPr>
                          <w:rFonts w:ascii="Arial" w:hAnsi="Arial" w:cs="Arial"/>
                        </w:rPr>
                        <w:t xml:space="preserve"> to see the monkey’s routine such as taking a bath, brushing their teeth, and putting on their pajamas. This book creates an excellent way for parents to work on the child’s recognition of letter, rhyming, fluency, and cardinality.</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01ACB2BC" wp14:editId="5951966F">
                <wp:simplePos x="0" y="0"/>
                <wp:positionH relativeFrom="column">
                  <wp:posOffset>3479800</wp:posOffset>
                </wp:positionH>
                <wp:positionV relativeFrom="paragraph">
                  <wp:posOffset>114300</wp:posOffset>
                </wp:positionV>
                <wp:extent cx="2857500" cy="10312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285750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CD9B7C" w14:textId="77777777" w:rsidR="00383FBB" w:rsidRPr="00984FA5" w:rsidRDefault="00383FBB" w:rsidP="009C4DD0">
                            <w:pPr>
                              <w:jc w:val="center"/>
                              <w:rPr>
                                <w:rFonts w:ascii="Arial Narrow" w:hAnsi="Arial Narrow"/>
                                <w:color w:val="C45911" w:themeColor="accent2" w:themeShade="BF"/>
                                <w:sz w:val="44"/>
                              </w:rPr>
                            </w:pPr>
                            <w:r w:rsidRPr="00984FA5">
                              <w:rPr>
                                <w:rFonts w:ascii="Arial Narrow" w:hAnsi="Arial Narrow"/>
                                <w:color w:val="C45911" w:themeColor="accent2" w:themeShade="BF"/>
                                <w:sz w:val="44"/>
                              </w:rPr>
                              <w:t>FIVE LITTLE MONKEYS JUMPING ON THE BED</w:t>
                            </w:r>
                          </w:p>
                          <w:p w14:paraId="3CD2D14B" w14:textId="77777777" w:rsidR="00383FBB" w:rsidRPr="00984FA5" w:rsidRDefault="00383FBB" w:rsidP="009C4DD0">
                            <w:pPr>
                              <w:jc w:val="center"/>
                              <w:rPr>
                                <w:rFonts w:ascii="Arial Narrow" w:hAnsi="Arial Narrow" w:cs="Arial"/>
                                <w:color w:val="C45911" w:themeColor="accent2" w:themeShade="BF"/>
                                <w:sz w:val="32"/>
                              </w:rPr>
                            </w:pPr>
                            <w:r w:rsidRPr="00984FA5">
                              <w:rPr>
                                <w:rFonts w:ascii="Arial Narrow" w:hAnsi="Arial Narrow" w:cs="Arial"/>
                                <w:color w:val="C45911" w:themeColor="accent2" w:themeShade="BF"/>
                                <w:sz w:val="32"/>
                              </w:rPr>
                              <w:t>By Eileen Christelow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CB2BC" id="_x0000_t202" coordsize="21600,21600" o:spt="202" path="m,l,21600r21600,l21600,xe">
                <v:stroke joinstyle="miter"/>
                <v:path gradientshapeok="t" o:connecttype="rect"/>
              </v:shapetype>
              <v:shape id="Text Box 2" o:spid="_x0000_s1027" type="#_x0000_t202" style="position:absolute;margin-left:274pt;margin-top:9pt;width:225pt;height:8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" filled="f" stroked="f">
                <v:textbox>
                  <w:txbxContent>
                    <w:p w14:paraId="7ACD9B7C" w14:textId="77777777" w:rsidR="00383FBB" w:rsidRPr="00984FA5" w:rsidRDefault="00383FBB" w:rsidP="009C4DD0">
                      <w:pPr>
                        <w:jc w:val="center"/>
                        <w:rPr>
                          <w:rFonts w:ascii="Arial Narrow" w:hAnsi="Arial Narrow"/>
                          <w:color w:val="C45911" w:themeColor="accent2" w:themeShade="BF"/>
                          <w:sz w:val="44"/>
                        </w:rPr>
                      </w:pPr>
                      <w:r w:rsidRPr="00984FA5">
                        <w:rPr>
                          <w:rFonts w:ascii="Arial Narrow" w:hAnsi="Arial Narrow"/>
                          <w:color w:val="C45911" w:themeColor="accent2" w:themeShade="BF"/>
                          <w:sz w:val="44"/>
                        </w:rPr>
                        <w:t>FIVE LITTLE MONKEYS JUMPING ON THE BED</w:t>
                      </w:r>
                    </w:p>
                    <w:p w14:paraId="3CD2D14B" w14:textId="77777777" w:rsidR="00383FBB" w:rsidRPr="00984FA5" w:rsidRDefault="00383FBB" w:rsidP="009C4DD0">
                      <w:pPr>
                        <w:jc w:val="center"/>
                        <w:rPr>
                          <w:rFonts w:ascii="Arial Narrow" w:hAnsi="Arial Narrow" w:cs="Arial"/>
                          <w:color w:val="C45911" w:themeColor="accent2" w:themeShade="BF"/>
                          <w:sz w:val="32"/>
                        </w:rPr>
                      </w:pPr>
                      <w:r w:rsidRPr="00984FA5">
                        <w:rPr>
                          <w:rFonts w:ascii="Arial Narrow" w:hAnsi="Arial Narrow" w:cs="Arial"/>
                          <w:color w:val="C45911" w:themeColor="accent2" w:themeShade="BF"/>
                          <w:sz w:val="32"/>
                        </w:rPr>
                        <w:t>By Eileen Christelow</w:t>
                      </w:r>
                    </w:p>
                  </w:txbxContent>
                </v:textbox>
                <w10:wrap type="square"/>
              </v:shape>
            </w:pict>
          </mc:Fallback>
        </mc:AlternateContent>
      </w:r>
      <w:r w:rsidR="00383FBB">
        <w:rPr>
          <w:noProof/>
        </w:rPr>
        <w:drawing>
          <wp:inline distT="0" distB="0" distL="0" distR="0" wp14:anchorId="2A050CC0" wp14:editId="1EC6E5DD">
            <wp:extent cx="3137535" cy="3088640"/>
            <wp:effectExtent l="0" t="0" r="12065"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keys cover.jpeg"/>
                    <pic:cNvPicPr/>
                  </pic:nvPicPr>
                  <pic:blipFill>
                    <a:blip r:embed="rId6">
                      <a:extLst>
                        <a:ext uri="{28A0092B-C50C-407E-A947-70E740481C1C}">
                          <a14:useLocalDpi xmlns:a14="http://schemas.microsoft.com/office/drawing/2010/main" val="0"/>
                        </a:ext>
                      </a:extLst>
                    </a:blip>
                    <a:stretch>
                      <a:fillRect/>
                    </a:stretch>
                  </pic:blipFill>
                  <pic:spPr>
                    <a:xfrm>
                      <a:off x="0" y="0"/>
                      <a:ext cx="3137535" cy="3088640"/>
                    </a:xfrm>
                    <a:prstGeom prst="rect">
                      <a:avLst/>
                    </a:prstGeom>
                  </pic:spPr>
                </pic:pic>
              </a:graphicData>
            </a:graphic>
          </wp:inline>
        </w:drawing>
      </w:r>
    </w:p>
    <w:p w14:paraId="0D1AF073" w14:textId="77777777" w:rsidR="00814D3A" w:rsidRPr="00814D3A" w:rsidRDefault="00814D3A" w:rsidP="00814D3A"/>
    <w:p w14:paraId="5D87210D" w14:textId="77777777" w:rsidR="008B7E91" w:rsidRPr="00C616FE" w:rsidRDefault="00814D3A" w:rsidP="00814D3A">
      <w:pPr>
        <w:rPr>
          <w:rFonts w:ascii="Arial" w:hAnsi="Arial" w:cs="Arial"/>
        </w:rPr>
      </w:pPr>
      <w:r w:rsidRPr="00C616FE">
        <w:rPr>
          <w:rFonts w:ascii="Arial" w:hAnsi="Arial" w:cs="Arial"/>
        </w:rPr>
        <w:t xml:space="preserve">Video of book: </w:t>
      </w:r>
      <w:hyperlink r:id="rId7" w:history="1">
        <w:r w:rsidR="00386E3B" w:rsidRPr="00C616FE">
          <w:rPr>
            <w:rStyle w:val="Hyperlink"/>
            <w:rFonts w:ascii="Arial" w:hAnsi="Arial" w:cs="Arial"/>
          </w:rPr>
          <w:t>https://www.youtube.com/watch?v=kNKtHXcJ5xs</w:t>
        </w:r>
      </w:hyperlink>
    </w:p>
    <w:p w14:paraId="240BCF2F" w14:textId="77777777" w:rsidR="00386E3B" w:rsidRPr="00C616FE" w:rsidRDefault="00386E3B" w:rsidP="00814D3A">
      <w:pPr>
        <w:rPr>
          <w:rFonts w:ascii="Arial" w:hAnsi="Arial" w:cs="Arial"/>
        </w:rPr>
      </w:pPr>
    </w:p>
    <w:p w14:paraId="74180148" w14:textId="77777777" w:rsidR="007171BA" w:rsidRDefault="007171BA" w:rsidP="00814D3A">
      <w:pPr>
        <w:rPr>
          <w:rFonts w:ascii="Arial" w:hAnsi="Arial" w:cs="Arial"/>
          <w:b/>
          <w:u w:val="single"/>
        </w:rPr>
      </w:pPr>
    </w:p>
    <w:p w14:paraId="57F624BC" w14:textId="77777777" w:rsidR="00386E3B" w:rsidRDefault="001A15A4" w:rsidP="00814D3A">
      <w:pPr>
        <w:rPr>
          <w:rFonts w:ascii="Arial" w:hAnsi="Arial" w:cs="Arial"/>
        </w:rPr>
      </w:pPr>
      <w:r>
        <w:rPr>
          <w:noProof/>
        </w:rPr>
        <w:drawing>
          <wp:anchor distT="0" distB="0" distL="114300" distR="114300" simplePos="0" relativeHeight="251661312" behindDoc="0" locked="0" layoutInCell="1" allowOverlap="1" wp14:anchorId="2A644CF8" wp14:editId="64E98901">
            <wp:simplePos x="0" y="0"/>
            <wp:positionH relativeFrom="column">
              <wp:posOffset>2108200</wp:posOffset>
            </wp:positionH>
            <wp:positionV relativeFrom="page">
              <wp:posOffset>5257165</wp:posOffset>
            </wp:positionV>
            <wp:extent cx="3769995" cy="4916805"/>
            <wp:effectExtent l="10795"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9-25 at 9.40.01 AM.png"/>
                    <pic:cNvPicPr/>
                  </pic:nvPicPr>
                  <pic:blipFill>
                    <a:blip r:embed="rId8">
                      <a:extLst>
                        <a:ext uri="{28A0092B-C50C-407E-A947-70E740481C1C}">
                          <a14:useLocalDpi xmlns:a14="http://schemas.microsoft.com/office/drawing/2010/main" val="0"/>
                        </a:ext>
                      </a:extLst>
                    </a:blip>
                    <a:stretch>
                      <a:fillRect/>
                    </a:stretch>
                  </pic:blipFill>
                  <pic:spPr>
                    <a:xfrm rot="16200000">
                      <a:off x="0" y="0"/>
                      <a:ext cx="3769995" cy="4916805"/>
                    </a:xfrm>
                    <a:prstGeom prst="rect">
                      <a:avLst/>
                    </a:prstGeom>
                  </pic:spPr>
                </pic:pic>
              </a:graphicData>
            </a:graphic>
            <wp14:sizeRelH relativeFrom="page">
              <wp14:pctWidth>0</wp14:pctWidth>
            </wp14:sizeRelH>
            <wp14:sizeRelV relativeFrom="page">
              <wp14:pctHeight>0</wp14:pctHeight>
            </wp14:sizeRelV>
          </wp:anchor>
        </w:drawing>
      </w:r>
      <w:r w:rsidR="00386E3B" w:rsidRPr="00C616FE">
        <w:rPr>
          <w:rFonts w:ascii="Arial" w:hAnsi="Arial" w:cs="Arial"/>
          <w:b/>
          <w:u w:val="single"/>
        </w:rPr>
        <w:t>LET’S BEGIN:</w:t>
      </w:r>
      <w:r w:rsidR="00386E3B" w:rsidRPr="00C616FE">
        <w:rPr>
          <w:rFonts w:ascii="Arial" w:hAnsi="Arial" w:cs="Arial"/>
        </w:rPr>
        <w:t xml:space="preserve"> </w:t>
      </w:r>
      <w:r w:rsidR="00EB4C5A" w:rsidRPr="00C616FE">
        <w:rPr>
          <w:rFonts w:ascii="Arial" w:hAnsi="Arial" w:cs="Arial"/>
        </w:rPr>
        <w:t xml:space="preserve">Start of by asking your child what was learned at school that day. Read Five Little Monkeys Jumping On the Bed to your child. After reading the book, discuss the number of monkeys in the book (have them count it out to you). Then ask your child what letter monkey begins with. Next have your child name things that start with the letter M and discuss each one. Now reread the book and have your child read it with you if they can. After reading, have your child point to things and items in the home that begin with the letter M. </w:t>
      </w:r>
      <w:r w:rsidR="007171BA">
        <w:rPr>
          <w:rFonts w:ascii="Arial" w:hAnsi="Arial" w:cs="Arial"/>
        </w:rPr>
        <w:t xml:space="preserve">Finally complete the activities below. </w:t>
      </w:r>
    </w:p>
    <w:p w14:paraId="18EC2A9F" w14:textId="77777777" w:rsidR="00C616FE" w:rsidRPr="00C616FE" w:rsidRDefault="00C616FE" w:rsidP="00814D3A">
      <w:pPr>
        <w:rPr>
          <w:rFonts w:ascii="Arial" w:hAnsi="Arial" w:cs="Arial"/>
        </w:rPr>
      </w:pPr>
    </w:p>
    <w:p w14:paraId="372BE5F0" w14:textId="77777777" w:rsidR="00EB4C5A" w:rsidRDefault="00EB4C5A" w:rsidP="00814D3A"/>
    <w:p w14:paraId="2A20E94D" w14:textId="77777777" w:rsidR="00EB4C5A" w:rsidRDefault="00EB4C5A" w:rsidP="00814D3A"/>
    <w:p w14:paraId="4BA302E4" w14:textId="77777777" w:rsidR="00EB4C5A" w:rsidRDefault="00EB4C5A" w:rsidP="00814D3A"/>
    <w:p w14:paraId="47B2CF73" w14:textId="77777777" w:rsidR="00EB4C5A" w:rsidRDefault="00EB4C5A" w:rsidP="00814D3A"/>
    <w:p w14:paraId="31CD5AD3" w14:textId="77777777" w:rsidR="00EB4C5A" w:rsidRDefault="001A15A4" w:rsidP="00814D3A">
      <w:r>
        <w:rPr>
          <w:noProof/>
        </w:rPr>
        <mc:AlternateContent>
          <mc:Choice Requires="wps">
            <w:drawing>
              <wp:anchor distT="0" distB="0" distL="114300" distR="114300" simplePos="0" relativeHeight="251662336" behindDoc="0" locked="0" layoutInCell="1" allowOverlap="1" wp14:anchorId="495A95EC" wp14:editId="33365880">
                <wp:simplePos x="0" y="0"/>
                <wp:positionH relativeFrom="column">
                  <wp:posOffset>-62230</wp:posOffset>
                </wp:positionH>
                <wp:positionV relativeFrom="page">
                  <wp:posOffset>7091680</wp:posOffset>
                </wp:positionV>
                <wp:extent cx="1372235" cy="1602740"/>
                <wp:effectExtent l="25400" t="25400" r="24765" b="22860"/>
                <wp:wrapSquare wrapText="bothSides"/>
                <wp:docPr id="6" name="Text Box 6"/>
                <wp:cNvGraphicFramePr/>
                <a:graphic xmlns:a="http://schemas.openxmlformats.org/drawingml/2006/main">
                  <a:graphicData uri="http://schemas.microsoft.com/office/word/2010/wordprocessingShape">
                    <wps:wsp>
                      <wps:cNvSpPr txBox="1"/>
                      <wps:spPr>
                        <a:xfrm>
                          <a:off x="0" y="0"/>
                          <a:ext cx="1372235" cy="1602740"/>
                        </a:xfrm>
                        <a:prstGeom prst="rect">
                          <a:avLst/>
                        </a:prstGeom>
                        <a:no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43FFEEBD" w14:textId="77777777" w:rsidR="001A15A4" w:rsidRPr="001A15A4" w:rsidRDefault="001A15A4">
                            <w:pPr>
                              <w:rPr>
                                <w:rFonts w:ascii="Arial" w:hAnsi="Arial" w:cs="Arial"/>
                              </w:rPr>
                            </w:pPr>
                            <w:r w:rsidRPr="001A15A4">
                              <w:rPr>
                                <w:rFonts w:ascii="Arial" w:hAnsi="Arial" w:cs="Arial"/>
                                <w:b/>
                                <w:u w:val="single"/>
                              </w:rPr>
                              <w:t>Activity Time:</w:t>
                            </w:r>
                            <w:r w:rsidRPr="001A15A4">
                              <w:rPr>
                                <w:rFonts w:ascii="Arial" w:hAnsi="Arial" w:cs="Arial"/>
                              </w:rPr>
                              <w:t xml:space="preserve"> These silly monkeys have a hard time getting to bed! Can you help them find their way to their way by bedtime?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95A95EC" id="Text Box 6" o:spid="_x0000_s1028" type="#_x0000_t202" style="position:absolute;margin-left:-4.9pt;margin-top:558.4pt;width:108.05pt;height:12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" filled="f" strokecolor="red" strokeweight="3pt">
                <v:textbox>
                  <w:txbxContent>
                    <w:p w14:paraId="43FFEEBD" w14:textId="77777777" w:rsidR="001A15A4" w:rsidRPr="001A15A4" w:rsidRDefault="001A15A4">
                      <w:pPr>
                        <w:rPr>
                          <w:rFonts w:ascii="Arial" w:hAnsi="Arial" w:cs="Arial"/>
                        </w:rPr>
                      </w:pPr>
                      <w:r w:rsidRPr="001A15A4">
                        <w:rPr>
                          <w:rFonts w:ascii="Arial" w:hAnsi="Arial" w:cs="Arial"/>
                          <w:b/>
                          <w:u w:val="single"/>
                        </w:rPr>
                        <w:t>Activity Time:</w:t>
                      </w:r>
                      <w:r w:rsidRPr="001A15A4">
                        <w:rPr>
                          <w:rFonts w:ascii="Arial" w:hAnsi="Arial" w:cs="Arial"/>
                        </w:rPr>
                        <w:t xml:space="preserve"> These silly monkeys have a hard time getting to bed! Can you help them find their way to their way by bedtime?</w:t>
                      </w:r>
                    </w:p>
                  </w:txbxContent>
                </v:textbox>
                <w10:wrap type="square" anchory="page"/>
              </v:shape>
            </w:pict>
          </mc:Fallback>
        </mc:AlternateContent>
      </w:r>
    </w:p>
    <w:p w14:paraId="2E2227A5" w14:textId="77777777" w:rsidR="007171BA" w:rsidRPr="004102CA" w:rsidRDefault="007171BA" w:rsidP="00814D3A">
      <w:pPr>
        <w:rPr>
          <w:rFonts w:ascii="Arial" w:hAnsi="Arial" w:cs="Arial"/>
        </w:rPr>
      </w:pPr>
      <w:r w:rsidRPr="004102CA">
        <w:rPr>
          <w:rFonts w:ascii="Arial" w:hAnsi="Arial" w:cs="Arial"/>
          <w:b/>
          <w:u w:val="single"/>
        </w:rPr>
        <w:lastRenderedPageBreak/>
        <w:t>Activity Time:</w:t>
      </w:r>
      <w:r w:rsidRPr="004102CA">
        <w:rPr>
          <w:rFonts w:ascii="Arial" w:hAnsi="Arial" w:cs="Arial"/>
        </w:rPr>
        <w:t xml:space="preserve"> </w:t>
      </w:r>
      <w:r w:rsidR="0063305E" w:rsidRPr="004102CA">
        <w:rPr>
          <w:rFonts w:ascii="Arial" w:hAnsi="Arial" w:cs="Arial"/>
        </w:rPr>
        <w:t xml:space="preserve"> Monkey’s need it to be quite to sleep and so do you! Print out the sign below and put it on your door to let your family know you are sleeping! You can also make your own similar to this!</w:t>
      </w:r>
    </w:p>
    <w:p w14:paraId="6F57BA5B" w14:textId="77777777" w:rsidR="00EB4C5A" w:rsidRPr="00814D3A" w:rsidRDefault="0063305E" w:rsidP="00814D3A">
      <w:r>
        <w:rPr>
          <w:noProof/>
        </w:rPr>
        <w:drawing>
          <wp:inline distT="0" distB="0" distL="0" distR="0" wp14:anchorId="30A21D5F" wp14:editId="564D9BC1">
            <wp:extent cx="5880735" cy="7559040"/>
            <wp:effectExtent l="0" t="0" r="1206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9-25 at 9.48.16 AM.png"/>
                    <pic:cNvPicPr/>
                  </pic:nvPicPr>
                  <pic:blipFill>
                    <a:blip r:embed="rId9">
                      <a:extLst>
                        <a:ext uri="{28A0092B-C50C-407E-A947-70E740481C1C}">
                          <a14:useLocalDpi xmlns:a14="http://schemas.microsoft.com/office/drawing/2010/main" val="0"/>
                        </a:ext>
                      </a:extLst>
                    </a:blip>
                    <a:stretch>
                      <a:fillRect/>
                    </a:stretch>
                  </pic:blipFill>
                  <pic:spPr>
                    <a:xfrm>
                      <a:off x="0" y="0"/>
                      <a:ext cx="5880735" cy="7559040"/>
                    </a:xfrm>
                    <a:prstGeom prst="rect">
                      <a:avLst/>
                    </a:prstGeom>
                  </pic:spPr>
                </pic:pic>
              </a:graphicData>
            </a:graphic>
          </wp:inline>
        </w:drawing>
      </w:r>
    </w:p>
    <w:sectPr w:rsidR="00EB4C5A" w:rsidRPr="00814D3A" w:rsidSect="00D5106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42730" w14:textId="77777777" w:rsidR="009D45AE" w:rsidRDefault="009D45AE" w:rsidP="0063305E">
      <w:r>
        <w:separator/>
      </w:r>
    </w:p>
  </w:endnote>
  <w:endnote w:type="continuationSeparator" w:id="0">
    <w:p w14:paraId="0BA7E4BE" w14:textId="77777777" w:rsidR="009D45AE" w:rsidRDefault="009D45AE" w:rsidP="00633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1C6E8" w14:textId="77777777" w:rsidR="009D45AE" w:rsidRDefault="009D45AE" w:rsidP="0063305E">
      <w:r>
        <w:separator/>
      </w:r>
    </w:p>
  </w:footnote>
  <w:footnote w:type="continuationSeparator" w:id="0">
    <w:p w14:paraId="78DECD6E" w14:textId="77777777" w:rsidR="009D45AE" w:rsidRDefault="009D45AE" w:rsidP="006330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FBB"/>
    <w:rsid w:val="001A15A4"/>
    <w:rsid w:val="00383FBB"/>
    <w:rsid w:val="00386E3B"/>
    <w:rsid w:val="004102CA"/>
    <w:rsid w:val="00561036"/>
    <w:rsid w:val="0063305E"/>
    <w:rsid w:val="007171BA"/>
    <w:rsid w:val="00814D3A"/>
    <w:rsid w:val="00860362"/>
    <w:rsid w:val="00984FA5"/>
    <w:rsid w:val="009C4DD0"/>
    <w:rsid w:val="009D45AE"/>
    <w:rsid w:val="00C616FE"/>
    <w:rsid w:val="00D51068"/>
    <w:rsid w:val="00EB4C5A"/>
    <w:rsid w:val="00FC0F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21BF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86E3B"/>
    <w:rPr>
      <w:color w:val="0563C1" w:themeColor="hyperlink"/>
      <w:u w:val="single"/>
    </w:rPr>
  </w:style>
  <w:style w:type="paragraph" w:styleId="Header">
    <w:name w:val="header"/>
    <w:basedOn w:val="Normal"/>
    <w:link w:val="HeaderChar"/>
    <w:uiPriority w:val="99"/>
    <w:unhideWhenUsed/>
    <w:rsid w:val="0063305E"/>
    <w:pPr>
      <w:tabs>
        <w:tab w:val="center" w:pos="4680"/>
        <w:tab w:val="right" w:pos="9360"/>
      </w:tabs>
    </w:pPr>
  </w:style>
  <w:style w:type="character" w:customStyle="1" w:styleId="HeaderChar">
    <w:name w:val="Header Char"/>
    <w:basedOn w:val="DefaultParagraphFont"/>
    <w:link w:val="Header"/>
    <w:uiPriority w:val="99"/>
    <w:rsid w:val="0063305E"/>
  </w:style>
  <w:style w:type="paragraph" w:styleId="Footer">
    <w:name w:val="footer"/>
    <w:basedOn w:val="Normal"/>
    <w:link w:val="FooterChar"/>
    <w:uiPriority w:val="99"/>
    <w:unhideWhenUsed/>
    <w:rsid w:val="0063305E"/>
    <w:pPr>
      <w:tabs>
        <w:tab w:val="center" w:pos="4680"/>
        <w:tab w:val="right" w:pos="9360"/>
      </w:tabs>
    </w:pPr>
  </w:style>
  <w:style w:type="character" w:customStyle="1" w:styleId="FooterChar">
    <w:name w:val="Footer Char"/>
    <w:basedOn w:val="DefaultParagraphFont"/>
    <w:link w:val="Footer"/>
    <w:uiPriority w:val="99"/>
    <w:rsid w:val="006330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youtube.com/watch?v=kNKtHXcJ5x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137</Words>
  <Characters>786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UOM</Company>
  <LinksUpToDate>false</LinksUpToDate>
  <CharactersWithSpaces>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I Durham (aidurham)</dc:creator>
  <cp:keywords/>
  <dc:description/>
  <cp:lastModifiedBy>Susan Elizabeth Elswick (selswick)</cp:lastModifiedBy>
  <cp:revision>4</cp:revision>
  <dcterms:created xsi:type="dcterms:W3CDTF">2017-09-25T14:02:00Z</dcterms:created>
  <dcterms:modified xsi:type="dcterms:W3CDTF">2017-10-05T17:06:00Z</dcterms:modified>
</cp:coreProperties>
</file>