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FE13" w14:textId="7839EBC3" w:rsidR="00401CEE" w:rsidRPr="009F4C2E" w:rsidRDefault="00DB2DE5" w:rsidP="00DB2DE5">
      <w:pPr>
        <w:jc w:val="center"/>
        <w:rPr>
          <w:rFonts w:ascii="Calibri" w:hAnsi="Calibri" w:cs="Calibri"/>
          <w:b/>
          <w:bCs/>
          <w:sz w:val="22"/>
          <w:szCs w:val="22"/>
        </w:rPr>
      </w:pPr>
      <w:r w:rsidRPr="009F4C2E">
        <w:rPr>
          <w:rFonts w:ascii="Calibri" w:hAnsi="Calibri" w:cs="Calibri"/>
          <w:b/>
          <w:bCs/>
          <w:sz w:val="22"/>
          <w:szCs w:val="22"/>
        </w:rPr>
        <w:t>2025 Works in Progress Symposium Awards</w:t>
      </w:r>
    </w:p>
    <w:p w14:paraId="378C5582" w14:textId="16690C07" w:rsidR="00DB2DE5" w:rsidRPr="009F4C2E" w:rsidRDefault="00DB2DE5" w:rsidP="00DB2DE5">
      <w:pPr>
        <w:rPr>
          <w:rFonts w:ascii="Calibri" w:hAnsi="Calibri" w:cs="Calibri"/>
          <w:sz w:val="22"/>
          <w:szCs w:val="22"/>
        </w:rPr>
      </w:pPr>
      <w:r w:rsidRPr="009F4C2E">
        <w:rPr>
          <w:rFonts w:ascii="Calibri" w:hAnsi="Calibri" w:cs="Calibri"/>
          <w:sz w:val="22"/>
          <w:szCs w:val="22"/>
        </w:rPr>
        <w:t>Hosted by the Helen Hardin Honors College, the Works in Progress Symposium (WIPS) is an annual event at which undergraduate students present their research in a formal, juried setting. This year, WIPS featured 53 presentations by students at the UofM. Presentations are grouped into disciplinary categories and cash awards are provided for the most outstanding presentations in each category.</w:t>
      </w:r>
    </w:p>
    <w:p w14:paraId="13616350" w14:textId="2D83F464" w:rsidR="00DB2DE5" w:rsidRPr="009F4C2E" w:rsidRDefault="00DB2DE5" w:rsidP="00DB2DE5">
      <w:pPr>
        <w:rPr>
          <w:rFonts w:ascii="Calibri" w:hAnsi="Calibri" w:cs="Calibri"/>
          <w:b/>
          <w:bCs/>
          <w:sz w:val="22"/>
          <w:szCs w:val="22"/>
        </w:rPr>
      </w:pPr>
      <w:r w:rsidRPr="009F4C2E">
        <w:rPr>
          <w:rFonts w:ascii="Calibri" w:hAnsi="Calibri" w:cs="Calibri"/>
          <w:b/>
          <w:bCs/>
          <w:sz w:val="22"/>
          <w:szCs w:val="22"/>
        </w:rPr>
        <w:t>Winners in Each Disciplinary Category</w:t>
      </w:r>
    </w:p>
    <w:p w14:paraId="47AA4CB3" w14:textId="588AB65D" w:rsidR="00DB2DE5" w:rsidRPr="009F4C2E" w:rsidRDefault="00DB2DE5" w:rsidP="009F4C2E">
      <w:pPr>
        <w:spacing w:line="240" w:lineRule="auto"/>
        <w:rPr>
          <w:rFonts w:ascii="Calibri" w:hAnsi="Calibri" w:cs="Calibri"/>
          <w:sz w:val="22"/>
          <w:szCs w:val="22"/>
        </w:rPr>
      </w:pPr>
      <w:r w:rsidRPr="009F4C2E">
        <w:rPr>
          <w:rFonts w:ascii="Calibri" w:hAnsi="Calibri" w:cs="Calibri"/>
          <w:sz w:val="22"/>
          <w:szCs w:val="22"/>
          <w:u w:val="single"/>
        </w:rPr>
        <w:t>Engineering</w:t>
      </w:r>
      <w:r w:rsidRPr="009F4C2E">
        <w:rPr>
          <w:rFonts w:ascii="Calibri" w:hAnsi="Calibri" w:cs="Calibri"/>
          <w:sz w:val="22"/>
          <w:szCs w:val="22"/>
        </w:rPr>
        <w:br/>
        <w:t>1</w:t>
      </w:r>
      <w:r w:rsidRPr="009F4C2E">
        <w:rPr>
          <w:rFonts w:ascii="Calibri" w:hAnsi="Calibri" w:cs="Calibri"/>
          <w:sz w:val="22"/>
          <w:szCs w:val="22"/>
          <w:vertAlign w:val="superscript"/>
        </w:rPr>
        <w:t>st</w:t>
      </w:r>
      <w:r w:rsidRPr="009F4C2E">
        <w:rPr>
          <w:rFonts w:ascii="Calibri" w:hAnsi="Calibri" w:cs="Calibri"/>
          <w:sz w:val="22"/>
          <w:szCs w:val="22"/>
        </w:rPr>
        <w:t xml:space="preserve"> place: Alex Castro</w:t>
      </w:r>
      <w:r w:rsidR="009F4C2E" w:rsidRPr="009F4C2E">
        <w:rPr>
          <w:rFonts w:ascii="Calibri" w:hAnsi="Calibri" w:cs="Calibri"/>
          <w:sz w:val="22"/>
          <w:szCs w:val="22"/>
        </w:rPr>
        <w:t xml:space="preserve"> </w:t>
      </w:r>
    </w:p>
    <w:p w14:paraId="4572D29A" w14:textId="77777777" w:rsidR="00DB2DE5" w:rsidRPr="009F4C2E" w:rsidRDefault="00DB2DE5" w:rsidP="009F4C2E">
      <w:pPr>
        <w:spacing w:line="240" w:lineRule="auto"/>
        <w:rPr>
          <w:rFonts w:ascii="Calibri" w:hAnsi="Calibri" w:cs="Calibri"/>
          <w:sz w:val="22"/>
          <w:szCs w:val="22"/>
        </w:rPr>
      </w:pPr>
      <w:r w:rsidRPr="009F4C2E">
        <w:rPr>
          <w:rFonts w:ascii="Calibri" w:hAnsi="Calibri" w:cs="Calibri"/>
          <w:sz w:val="22"/>
          <w:szCs w:val="22"/>
        </w:rPr>
        <w:t>2</w:t>
      </w:r>
      <w:r w:rsidRPr="009F4C2E">
        <w:rPr>
          <w:rFonts w:ascii="Calibri" w:hAnsi="Calibri" w:cs="Calibri"/>
          <w:sz w:val="22"/>
          <w:szCs w:val="22"/>
          <w:vertAlign w:val="superscript"/>
        </w:rPr>
        <w:t>nd</w:t>
      </w:r>
      <w:r w:rsidRPr="009F4C2E">
        <w:rPr>
          <w:rFonts w:ascii="Calibri" w:hAnsi="Calibri" w:cs="Calibri"/>
          <w:sz w:val="22"/>
          <w:szCs w:val="22"/>
        </w:rPr>
        <w:t xml:space="preserve"> place (ties):  Audrey Alberson, Gerrell Dabbs, Bryan Mendoza et.al</w:t>
      </w:r>
    </w:p>
    <w:p w14:paraId="1E294683" w14:textId="1C6E1044" w:rsidR="00DB2DE5" w:rsidRPr="009F4C2E" w:rsidRDefault="00DB2DE5" w:rsidP="009F4C2E">
      <w:pPr>
        <w:spacing w:line="240" w:lineRule="auto"/>
        <w:rPr>
          <w:rFonts w:ascii="Calibri" w:hAnsi="Calibri" w:cs="Calibri"/>
          <w:sz w:val="22"/>
          <w:szCs w:val="22"/>
        </w:rPr>
      </w:pPr>
      <w:r w:rsidRPr="009F4C2E">
        <w:rPr>
          <w:rFonts w:ascii="Calibri" w:hAnsi="Calibri" w:cs="Calibri"/>
          <w:sz w:val="22"/>
          <w:szCs w:val="22"/>
        </w:rPr>
        <w:br/>
      </w:r>
      <w:r w:rsidRPr="009F4C2E">
        <w:rPr>
          <w:rFonts w:ascii="Calibri" w:hAnsi="Calibri" w:cs="Calibri"/>
          <w:sz w:val="22"/>
          <w:szCs w:val="22"/>
          <w:u w:val="single"/>
        </w:rPr>
        <w:t>Math and Computer Science</w:t>
      </w:r>
    </w:p>
    <w:p w14:paraId="25AF4302" w14:textId="3F25A2FA" w:rsidR="00DB2DE5" w:rsidRPr="009F4C2E" w:rsidRDefault="00DB2DE5" w:rsidP="009F4C2E">
      <w:pPr>
        <w:spacing w:line="240" w:lineRule="auto"/>
        <w:rPr>
          <w:rFonts w:ascii="Calibri" w:hAnsi="Calibri" w:cs="Calibri"/>
          <w:sz w:val="22"/>
          <w:szCs w:val="22"/>
        </w:rPr>
      </w:pPr>
      <w:r w:rsidRPr="009F4C2E">
        <w:rPr>
          <w:rFonts w:ascii="Calibri" w:hAnsi="Calibri" w:cs="Calibri"/>
          <w:sz w:val="22"/>
          <w:szCs w:val="22"/>
        </w:rPr>
        <w:t>1</w:t>
      </w:r>
      <w:r w:rsidRPr="009F4C2E">
        <w:rPr>
          <w:rFonts w:ascii="Calibri" w:hAnsi="Calibri" w:cs="Calibri"/>
          <w:sz w:val="22"/>
          <w:szCs w:val="22"/>
          <w:vertAlign w:val="superscript"/>
        </w:rPr>
        <w:t>st</w:t>
      </w:r>
      <w:r w:rsidRPr="009F4C2E">
        <w:rPr>
          <w:rFonts w:ascii="Calibri" w:hAnsi="Calibri" w:cs="Calibri"/>
          <w:sz w:val="22"/>
          <w:szCs w:val="22"/>
        </w:rPr>
        <w:t xml:space="preserve"> place: Mayira Sharif</w:t>
      </w:r>
    </w:p>
    <w:p w14:paraId="1BD9AC1D" w14:textId="77777777" w:rsidR="009F4C2E" w:rsidRPr="009F4C2E" w:rsidRDefault="009F4C2E" w:rsidP="009F4C2E">
      <w:pPr>
        <w:spacing w:line="240" w:lineRule="auto"/>
        <w:rPr>
          <w:rFonts w:ascii="Calibri" w:hAnsi="Calibri" w:cs="Calibri"/>
          <w:sz w:val="22"/>
          <w:szCs w:val="22"/>
        </w:rPr>
      </w:pPr>
    </w:p>
    <w:p w14:paraId="5F8E59E1" w14:textId="0F3D30D2" w:rsidR="009F4C2E" w:rsidRPr="009F4C2E" w:rsidRDefault="009F4C2E" w:rsidP="009F4C2E">
      <w:pPr>
        <w:spacing w:line="240" w:lineRule="auto"/>
        <w:rPr>
          <w:rFonts w:ascii="Calibri" w:hAnsi="Calibri" w:cs="Calibri"/>
          <w:sz w:val="22"/>
          <w:szCs w:val="22"/>
          <w:u w:val="single"/>
        </w:rPr>
      </w:pPr>
      <w:r w:rsidRPr="009F4C2E">
        <w:rPr>
          <w:rFonts w:ascii="Calibri" w:hAnsi="Calibri" w:cs="Calibri"/>
          <w:sz w:val="22"/>
          <w:szCs w:val="22"/>
          <w:u w:val="single"/>
        </w:rPr>
        <w:t>Life and Health Sciences</w:t>
      </w:r>
    </w:p>
    <w:p w14:paraId="7D79CFB5" w14:textId="66A6F7EB" w:rsidR="009F4C2E" w:rsidRPr="009F4C2E" w:rsidRDefault="009F4C2E" w:rsidP="009F4C2E">
      <w:pPr>
        <w:spacing w:line="240" w:lineRule="auto"/>
        <w:rPr>
          <w:rFonts w:ascii="Calibri" w:hAnsi="Calibri" w:cs="Calibri"/>
          <w:sz w:val="22"/>
          <w:szCs w:val="22"/>
        </w:rPr>
      </w:pPr>
      <w:r w:rsidRPr="009F4C2E">
        <w:rPr>
          <w:rFonts w:ascii="Calibri" w:hAnsi="Calibri" w:cs="Calibri"/>
          <w:sz w:val="22"/>
          <w:szCs w:val="22"/>
        </w:rPr>
        <w:t>1</w:t>
      </w:r>
      <w:r w:rsidRPr="009F4C2E">
        <w:rPr>
          <w:rFonts w:ascii="Calibri" w:hAnsi="Calibri" w:cs="Calibri"/>
          <w:sz w:val="22"/>
          <w:szCs w:val="22"/>
          <w:vertAlign w:val="superscript"/>
        </w:rPr>
        <w:t>st</w:t>
      </w:r>
      <w:r w:rsidRPr="009F4C2E">
        <w:rPr>
          <w:rFonts w:ascii="Calibri" w:hAnsi="Calibri" w:cs="Calibri"/>
          <w:sz w:val="22"/>
          <w:szCs w:val="22"/>
        </w:rPr>
        <w:t xml:space="preserve"> place: Savanna Eggenberger</w:t>
      </w:r>
    </w:p>
    <w:p w14:paraId="46754EEA" w14:textId="2146DA05" w:rsidR="009F4C2E" w:rsidRPr="009F4C2E" w:rsidRDefault="009F4C2E" w:rsidP="009F4C2E">
      <w:pPr>
        <w:spacing w:line="240" w:lineRule="auto"/>
        <w:rPr>
          <w:rFonts w:ascii="Calibri" w:hAnsi="Calibri" w:cs="Calibri"/>
          <w:sz w:val="22"/>
          <w:szCs w:val="22"/>
        </w:rPr>
      </w:pPr>
      <w:r w:rsidRPr="009F4C2E">
        <w:rPr>
          <w:rFonts w:ascii="Calibri" w:hAnsi="Calibri" w:cs="Calibri"/>
          <w:sz w:val="22"/>
          <w:szCs w:val="22"/>
        </w:rPr>
        <w:t>2</w:t>
      </w:r>
      <w:r w:rsidRPr="009F4C2E">
        <w:rPr>
          <w:rFonts w:ascii="Calibri" w:hAnsi="Calibri" w:cs="Calibri"/>
          <w:sz w:val="22"/>
          <w:szCs w:val="22"/>
          <w:vertAlign w:val="superscript"/>
        </w:rPr>
        <w:t>nd</w:t>
      </w:r>
      <w:r w:rsidRPr="009F4C2E">
        <w:rPr>
          <w:rFonts w:ascii="Calibri" w:hAnsi="Calibri" w:cs="Calibri"/>
          <w:sz w:val="22"/>
          <w:szCs w:val="22"/>
        </w:rPr>
        <w:t xml:space="preserve"> place (tie): Keilan Roseheart, Helen Tran</w:t>
      </w:r>
    </w:p>
    <w:p w14:paraId="43E7EA9A" w14:textId="77777777" w:rsidR="00DB2DE5" w:rsidRPr="009F4C2E" w:rsidRDefault="00DB2DE5" w:rsidP="009F4C2E">
      <w:pPr>
        <w:spacing w:line="240" w:lineRule="auto"/>
        <w:rPr>
          <w:rFonts w:ascii="Calibri" w:hAnsi="Calibri" w:cs="Calibri"/>
          <w:sz w:val="22"/>
          <w:szCs w:val="22"/>
        </w:rPr>
      </w:pPr>
    </w:p>
    <w:p w14:paraId="579503E5" w14:textId="18A4C228" w:rsidR="00DB2DE5" w:rsidRPr="009F4C2E" w:rsidRDefault="00DB2DE5" w:rsidP="009F4C2E">
      <w:pPr>
        <w:spacing w:line="240" w:lineRule="auto"/>
        <w:rPr>
          <w:rFonts w:ascii="Calibri" w:hAnsi="Calibri" w:cs="Calibri"/>
          <w:sz w:val="22"/>
          <w:szCs w:val="22"/>
          <w:u w:val="single"/>
        </w:rPr>
      </w:pPr>
      <w:r w:rsidRPr="009F4C2E">
        <w:rPr>
          <w:rFonts w:ascii="Calibri" w:hAnsi="Calibri" w:cs="Calibri"/>
          <w:sz w:val="22"/>
          <w:szCs w:val="22"/>
          <w:u w:val="single"/>
        </w:rPr>
        <w:t>Liberal and Fine Arts</w:t>
      </w:r>
    </w:p>
    <w:p w14:paraId="73866720" w14:textId="3E5A5754" w:rsidR="00DB2DE5" w:rsidRPr="009F4C2E" w:rsidRDefault="00DB2DE5" w:rsidP="009F4C2E">
      <w:pPr>
        <w:spacing w:line="240" w:lineRule="auto"/>
        <w:rPr>
          <w:rFonts w:ascii="Calibri" w:hAnsi="Calibri" w:cs="Calibri"/>
          <w:sz w:val="22"/>
          <w:szCs w:val="22"/>
        </w:rPr>
      </w:pPr>
      <w:r w:rsidRPr="009F4C2E">
        <w:rPr>
          <w:rFonts w:ascii="Calibri" w:hAnsi="Calibri" w:cs="Calibri"/>
          <w:sz w:val="22"/>
          <w:szCs w:val="22"/>
        </w:rPr>
        <w:t>1</w:t>
      </w:r>
      <w:r w:rsidRPr="009F4C2E">
        <w:rPr>
          <w:rFonts w:ascii="Calibri" w:hAnsi="Calibri" w:cs="Calibri"/>
          <w:sz w:val="22"/>
          <w:szCs w:val="22"/>
          <w:vertAlign w:val="superscript"/>
        </w:rPr>
        <w:t>st</w:t>
      </w:r>
      <w:r w:rsidRPr="009F4C2E">
        <w:rPr>
          <w:rFonts w:ascii="Calibri" w:hAnsi="Calibri" w:cs="Calibri"/>
          <w:sz w:val="22"/>
          <w:szCs w:val="22"/>
        </w:rPr>
        <w:t xml:space="preserve"> place: Mackenzie Saylors</w:t>
      </w:r>
    </w:p>
    <w:p w14:paraId="7EE3BF15" w14:textId="331FE2D3" w:rsidR="00DB2DE5" w:rsidRPr="009F4C2E" w:rsidRDefault="00DB2DE5" w:rsidP="009F4C2E">
      <w:pPr>
        <w:spacing w:line="240" w:lineRule="auto"/>
        <w:rPr>
          <w:rFonts w:ascii="Calibri" w:hAnsi="Calibri" w:cs="Calibri"/>
          <w:sz w:val="22"/>
          <w:szCs w:val="22"/>
        </w:rPr>
      </w:pPr>
      <w:r w:rsidRPr="009F4C2E">
        <w:rPr>
          <w:rFonts w:ascii="Calibri" w:hAnsi="Calibri" w:cs="Calibri"/>
          <w:sz w:val="22"/>
          <w:szCs w:val="22"/>
        </w:rPr>
        <w:t>2</w:t>
      </w:r>
      <w:r w:rsidRPr="009F4C2E">
        <w:rPr>
          <w:rFonts w:ascii="Calibri" w:hAnsi="Calibri" w:cs="Calibri"/>
          <w:sz w:val="22"/>
          <w:szCs w:val="22"/>
          <w:vertAlign w:val="superscript"/>
        </w:rPr>
        <w:t>nd</w:t>
      </w:r>
      <w:r w:rsidRPr="009F4C2E">
        <w:rPr>
          <w:rFonts w:ascii="Calibri" w:hAnsi="Calibri" w:cs="Calibri"/>
          <w:sz w:val="22"/>
          <w:szCs w:val="22"/>
        </w:rPr>
        <w:t xml:space="preserve"> place: Mauriz Mendizabel</w:t>
      </w:r>
    </w:p>
    <w:p w14:paraId="5C50A79B" w14:textId="77777777" w:rsidR="00DB2DE5" w:rsidRPr="009F4C2E" w:rsidRDefault="00DB2DE5" w:rsidP="009F4C2E">
      <w:pPr>
        <w:spacing w:line="240" w:lineRule="auto"/>
        <w:rPr>
          <w:rFonts w:ascii="Calibri" w:hAnsi="Calibri" w:cs="Calibri"/>
          <w:sz w:val="22"/>
          <w:szCs w:val="22"/>
        </w:rPr>
      </w:pPr>
    </w:p>
    <w:p w14:paraId="17F24C72" w14:textId="09A0D31D" w:rsidR="00DB2DE5" w:rsidRPr="009F4C2E" w:rsidRDefault="00DB2DE5" w:rsidP="009F4C2E">
      <w:pPr>
        <w:spacing w:line="240" w:lineRule="auto"/>
        <w:rPr>
          <w:rFonts w:ascii="Calibri" w:hAnsi="Calibri" w:cs="Calibri"/>
          <w:sz w:val="22"/>
          <w:szCs w:val="22"/>
          <w:u w:val="single"/>
        </w:rPr>
      </w:pPr>
      <w:r w:rsidRPr="009F4C2E">
        <w:rPr>
          <w:rFonts w:ascii="Calibri" w:hAnsi="Calibri" w:cs="Calibri"/>
          <w:sz w:val="22"/>
          <w:szCs w:val="22"/>
          <w:u w:val="single"/>
        </w:rPr>
        <w:t>Social and Behavioral Sciences</w:t>
      </w:r>
    </w:p>
    <w:p w14:paraId="2E4D2032" w14:textId="7A1954D9" w:rsidR="00DB2DE5" w:rsidRPr="009F4C2E" w:rsidRDefault="00DB2DE5" w:rsidP="009F4C2E">
      <w:pPr>
        <w:spacing w:line="240" w:lineRule="auto"/>
        <w:rPr>
          <w:rFonts w:ascii="Calibri" w:hAnsi="Calibri" w:cs="Calibri"/>
          <w:sz w:val="22"/>
          <w:szCs w:val="22"/>
        </w:rPr>
      </w:pPr>
      <w:r w:rsidRPr="009F4C2E">
        <w:rPr>
          <w:rFonts w:ascii="Calibri" w:hAnsi="Calibri" w:cs="Calibri"/>
          <w:sz w:val="22"/>
          <w:szCs w:val="22"/>
        </w:rPr>
        <w:t>1</w:t>
      </w:r>
      <w:r w:rsidRPr="009F4C2E">
        <w:rPr>
          <w:rFonts w:ascii="Calibri" w:hAnsi="Calibri" w:cs="Calibri"/>
          <w:sz w:val="22"/>
          <w:szCs w:val="22"/>
          <w:vertAlign w:val="superscript"/>
        </w:rPr>
        <w:t>st</w:t>
      </w:r>
      <w:r w:rsidRPr="009F4C2E">
        <w:rPr>
          <w:rFonts w:ascii="Calibri" w:hAnsi="Calibri" w:cs="Calibri"/>
          <w:sz w:val="22"/>
          <w:szCs w:val="22"/>
        </w:rPr>
        <w:t xml:space="preserve"> place: Julia Whitehead</w:t>
      </w:r>
    </w:p>
    <w:p w14:paraId="762313B5" w14:textId="08802E96" w:rsidR="00DB2DE5" w:rsidRPr="009F4C2E" w:rsidRDefault="00DB2DE5" w:rsidP="009F4C2E">
      <w:pPr>
        <w:spacing w:line="240" w:lineRule="auto"/>
        <w:rPr>
          <w:rFonts w:ascii="Calibri" w:hAnsi="Calibri" w:cs="Calibri"/>
          <w:sz w:val="22"/>
          <w:szCs w:val="22"/>
        </w:rPr>
      </w:pPr>
      <w:r w:rsidRPr="009F4C2E">
        <w:rPr>
          <w:rFonts w:ascii="Calibri" w:hAnsi="Calibri" w:cs="Calibri"/>
          <w:sz w:val="22"/>
          <w:szCs w:val="22"/>
        </w:rPr>
        <w:t>2</w:t>
      </w:r>
      <w:r w:rsidRPr="009F4C2E">
        <w:rPr>
          <w:rFonts w:ascii="Calibri" w:hAnsi="Calibri" w:cs="Calibri"/>
          <w:sz w:val="22"/>
          <w:szCs w:val="22"/>
          <w:vertAlign w:val="superscript"/>
        </w:rPr>
        <w:t>nd</w:t>
      </w:r>
      <w:r w:rsidRPr="009F4C2E">
        <w:rPr>
          <w:rFonts w:ascii="Calibri" w:hAnsi="Calibri" w:cs="Calibri"/>
          <w:sz w:val="22"/>
          <w:szCs w:val="22"/>
        </w:rPr>
        <w:t xml:space="preserve"> place: Emily Willis</w:t>
      </w:r>
    </w:p>
    <w:p w14:paraId="13B89152" w14:textId="77777777" w:rsidR="00DB2DE5" w:rsidRPr="009F4C2E" w:rsidRDefault="00DB2DE5" w:rsidP="009F4C2E">
      <w:pPr>
        <w:spacing w:line="240" w:lineRule="auto"/>
        <w:rPr>
          <w:rFonts w:ascii="Calibri" w:hAnsi="Calibri" w:cs="Calibri"/>
          <w:sz w:val="22"/>
          <w:szCs w:val="22"/>
        </w:rPr>
      </w:pPr>
    </w:p>
    <w:p w14:paraId="15582CD4" w14:textId="380953C9" w:rsidR="00DB2DE5" w:rsidRPr="009F4C2E" w:rsidRDefault="00DB2DE5" w:rsidP="009F4C2E">
      <w:pPr>
        <w:spacing w:line="240" w:lineRule="auto"/>
        <w:rPr>
          <w:rFonts w:ascii="Calibri" w:hAnsi="Calibri" w:cs="Calibri"/>
          <w:sz w:val="22"/>
          <w:szCs w:val="22"/>
          <w:u w:val="single"/>
        </w:rPr>
      </w:pPr>
      <w:r w:rsidRPr="009F4C2E">
        <w:rPr>
          <w:rFonts w:ascii="Calibri" w:hAnsi="Calibri" w:cs="Calibri"/>
          <w:sz w:val="22"/>
          <w:szCs w:val="22"/>
          <w:u w:val="single"/>
        </w:rPr>
        <w:t>Physical and Applied Sciences</w:t>
      </w:r>
    </w:p>
    <w:p w14:paraId="26EE66B8" w14:textId="7CDEDF1C" w:rsidR="00DB2DE5" w:rsidRPr="009F4C2E" w:rsidRDefault="00DB2DE5" w:rsidP="009F4C2E">
      <w:pPr>
        <w:spacing w:line="240" w:lineRule="auto"/>
        <w:rPr>
          <w:rFonts w:ascii="Calibri" w:hAnsi="Calibri" w:cs="Calibri"/>
          <w:sz w:val="22"/>
          <w:szCs w:val="22"/>
        </w:rPr>
      </w:pPr>
      <w:r w:rsidRPr="009F4C2E">
        <w:rPr>
          <w:rFonts w:ascii="Calibri" w:hAnsi="Calibri" w:cs="Calibri"/>
          <w:sz w:val="22"/>
          <w:szCs w:val="22"/>
        </w:rPr>
        <w:t>1</w:t>
      </w:r>
      <w:r w:rsidRPr="009F4C2E">
        <w:rPr>
          <w:rFonts w:ascii="Calibri" w:hAnsi="Calibri" w:cs="Calibri"/>
          <w:sz w:val="22"/>
          <w:szCs w:val="22"/>
          <w:vertAlign w:val="superscript"/>
        </w:rPr>
        <w:t>st</w:t>
      </w:r>
      <w:r w:rsidRPr="009F4C2E">
        <w:rPr>
          <w:rFonts w:ascii="Calibri" w:hAnsi="Calibri" w:cs="Calibri"/>
          <w:sz w:val="22"/>
          <w:szCs w:val="22"/>
        </w:rPr>
        <w:t xml:space="preserve"> place: Isacc Perriguey</w:t>
      </w:r>
    </w:p>
    <w:p w14:paraId="76018333" w14:textId="0C832733" w:rsidR="00DB2DE5" w:rsidRPr="009F4C2E" w:rsidRDefault="00DB2DE5" w:rsidP="009F4C2E">
      <w:pPr>
        <w:spacing w:line="240" w:lineRule="auto"/>
        <w:rPr>
          <w:rFonts w:ascii="Calibri" w:hAnsi="Calibri" w:cs="Calibri"/>
          <w:sz w:val="22"/>
          <w:szCs w:val="22"/>
        </w:rPr>
      </w:pPr>
      <w:r w:rsidRPr="009F4C2E">
        <w:rPr>
          <w:rFonts w:ascii="Calibri" w:hAnsi="Calibri" w:cs="Calibri"/>
          <w:sz w:val="22"/>
          <w:szCs w:val="22"/>
        </w:rPr>
        <w:t>2</w:t>
      </w:r>
      <w:r w:rsidRPr="009F4C2E">
        <w:rPr>
          <w:rFonts w:ascii="Calibri" w:hAnsi="Calibri" w:cs="Calibri"/>
          <w:sz w:val="22"/>
          <w:szCs w:val="22"/>
          <w:vertAlign w:val="superscript"/>
        </w:rPr>
        <w:t>nd</w:t>
      </w:r>
      <w:r w:rsidRPr="009F4C2E">
        <w:rPr>
          <w:rFonts w:ascii="Calibri" w:hAnsi="Calibri" w:cs="Calibri"/>
          <w:sz w:val="22"/>
          <w:szCs w:val="22"/>
        </w:rPr>
        <w:t xml:space="preserve"> place: Gianna </w:t>
      </w:r>
      <w:proofErr w:type="spellStart"/>
      <w:r w:rsidRPr="009F4C2E">
        <w:rPr>
          <w:rFonts w:ascii="Calibri" w:hAnsi="Calibri" w:cs="Calibri"/>
          <w:sz w:val="22"/>
          <w:szCs w:val="22"/>
        </w:rPr>
        <w:t>DeLisio</w:t>
      </w:r>
      <w:proofErr w:type="spellEnd"/>
    </w:p>
    <w:p w14:paraId="522CFCA6" w14:textId="77777777" w:rsidR="00DB2DE5" w:rsidRDefault="00DB2DE5" w:rsidP="00DB2DE5"/>
    <w:p w14:paraId="396753B6" w14:textId="4C032DB4" w:rsidR="00DB2DE5" w:rsidRPr="00DB2DE5" w:rsidRDefault="00DB2DE5" w:rsidP="00DB2DE5">
      <w:r>
        <w:br/>
      </w:r>
    </w:p>
    <w:sectPr w:rsidR="00DB2DE5" w:rsidRPr="00DB2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E5"/>
    <w:rsid w:val="00401CEE"/>
    <w:rsid w:val="009F4C2E"/>
    <w:rsid w:val="00B77B99"/>
    <w:rsid w:val="00BC0368"/>
    <w:rsid w:val="00C61220"/>
    <w:rsid w:val="00DB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88E6"/>
  <w15:chartTrackingRefBased/>
  <w15:docId w15:val="{452770FB-A87B-4FF1-8A06-02474BF7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DE5"/>
    <w:rPr>
      <w:rFonts w:eastAsiaTheme="majorEastAsia" w:cstheme="majorBidi"/>
      <w:color w:val="272727" w:themeColor="text1" w:themeTint="D8"/>
    </w:rPr>
  </w:style>
  <w:style w:type="paragraph" w:styleId="Title">
    <w:name w:val="Title"/>
    <w:basedOn w:val="Normal"/>
    <w:next w:val="Normal"/>
    <w:link w:val="TitleChar"/>
    <w:uiPriority w:val="10"/>
    <w:qFormat/>
    <w:rsid w:val="00DB2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DE5"/>
    <w:pPr>
      <w:spacing w:before="160"/>
      <w:jc w:val="center"/>
    </w:pPr>
    <w:rPr>
      <w:i/>
      <w:iCs/>
      <w:color w:val="404040" w:themeColor="text1" w:themeTint="BF"/>
    </w:rPr>
  </w:style>
  <w:style w:type="character" w:customStyle="1" w:styleId="QuoteChar">
    <w:name w:val="Quote Char"/>
    <w:basedOn w:val="DefaultParagraphFont"/>
    <w:link w:val="Quote"/>
    <w:uiPriority w:val="29"/>
    <w:rsid w:val="00DB2DE5"/>
    <w:rPr>
      <w:i/>
      <w:iCs/>
      <w:color w:val="404040" w:themeColor="text1" w:themeTint="BF"/>
    </w:rPr>
  </w:style>
  <w:style w:type="paragraph" w:styleId="ListParagraph">
    <w:name w:val="List Paragraph"/>
    <w:basedOn w:val="Normal"/>
    <w:uiPriority w:val="34"/>
    <w:qFormat/>
    <w:rsid w:val="00DB2DE5"/>
    <w:pPr>
      <w:ind w:left="720"/>
      <w:contextualSpacing/>
    </w:pPr>
  </w:style>
  <w:style w:type="character" w:styleId="IntenseEmphasis">
    <w:name w:val="Intense Emphasis"/>
    <w:basedOn w:val="DefaultParagraphFont"/>
    <w:uiPriority w:val="21"/>
    <w:qFormat/>
    <w:rsid w:val="00DB2DE5"/>
    <w:rPr>
      <w:i/>
      <w:iCs/>
      <w:color w:val="0F4761" w:themeColor="accent1" w:themeShade="BF"/>
    </w:rPr>
  </w:style>
  <w:style w:type="paragraph" w:styleId="IntenseQuote">
    <w:name w:val="Intense Quote"/>
    <w:basedOn w:val="Normal"/>
    <w:next w:val="Normal"/>
    <w:link w:val="IntenseQuoteChar"/>
    <w:uiPriority w:val="30"/>
    <w:qFormat/>
    <w:rsid w:val="00DB2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DE5"/>
    <w:rPr>
      <w:i/>
      <w:iCs/>
      <w:color w:val="0F4761" w:themeColor="accent1" w:themeShade="BF"/>
    </w:rPr>
  </w:style>
  <w:style w:type="character" w:styleId="IntenseReference">
    <w:name w:val="Intense Reference"/>
    <w:basedOn w:val="DefaultParagraphFont"/>
    <w:uiPriority w:val="32"/>
    <w:qFormat/>
    <w:rsid w:val="00DB2D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L Jones (mljones6)</dc:creator>
  <cp:keywords/>
  <dc:description/>
  <cp:lastModifiedBy>Melinda L Jones (mljones6)</cp:lastModifiedBy>
  <cp:revision>1</cp:revision>
  <dcterms:created xsi:type="dcterms:W3CDTF">2025-11-11T20:17:00Z</dcterms:created>
  <dcterms:modified xsi:type="dcterms:W3CDTF">2025-11-11T20:35:00Z</dcterms:modified>
</cp:coreProperties>
</file>