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D4F42" w14:textId="77777777" w:rsidR="002461E6" w:rsidRDefault="00A363D4" w:rsidP="0018064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Kemmons</w:t>
      </w:r>
      <w:proofErr w:type="spellEnd"/>
      <w:r>
        <w:rPr>
          <w:b/>
          <w:sz w:val="28"/>
          <w:szCs w:val="28"/>
        </w:rPr>
        <w:t xml:space="preserve"> Wilson School</w:t>
      </w:r>
    </w:p>
    <w:p w14:paraId="22D67397" w14:textId="77777777" w:rsidR="00180641" w:rsidRPr="005859DE" w:rsidRDefault="00180641" w:rsidP="00180641">
      <w:pPr>
        <w:jc w:val="center"/>
        <w:rPr>
          <w:b/>
          <w:sz w:val="28"/>
          <w:szCs w:val="28"/>
        </w:rPr>
      </w:pPr>
      <w:r w:rsidRPr="005859DE">
        <w:rPr>
          <w:b/>
          <w:sz w:val="28"/>
          <w:szCs w:val="28"/>
        </w:rPr>
        <w:t xml:space="preserve">Graduate </w:t>
      </w:r>
      <w:r w:rsidR="00431E20">
        <w:rPr>
          <w:b/>
          <w:sz w:val="28"/>
          <w:szCs w:val="28"/>
        </w:rPr>
        <w:t>Admissions</w:t>
      </w:r>
      <w:r w:rsidR="00365B4C">
        <w:rPr>
          <w:b/>
          <w:sz w:val="28"/>
          <w:szCs w:val="28"/>
        </w:rPr>
        <w:t xml:space="preserve"> </w:t>
      </w:r>
      <w:r w:rsidRPr="005859DE">
        <w:rPr>
          <w:b/>
          <w:sz w:val="28"/>
          <w:szCs w:val="28"/>
        </w:rPr>
        <w:t>Application</w:t>
      </w:r>
    </w:p>
    <w:p w14:paraId="181D2ED1" w14:textId="77777777" w:rsidR="00180641" w:rsidRDefault="00180641"/>
    <w:p w14:paraId="3299BBED" w14:textId="06ECFFB4" w:rsidR="00365B4C" w:rsidRPr="000050C0" w:rsidRDefault="00365B4C" w:rsidP="00365B4C">
      <w:pPr>
        <w:rPr>
          <w:sz w:val="22"/>
          <w:szCs w:val="22"/>
        </w:rPr>
      </w:pPr>
      <w:r w:rsidRPr="000050C0">
        <w:rPr>
          <w:sz w:val="22"/>
          <w:szCs w:val="22"/>
        </w:rPr>
        <w:t xml:space="preserve">We are excited that you are interested in pursuing a graduate degree in the </w:t>
      </w:r>
      <w:proofErr w:type="spellStart"/>
      <w:r w:rsidR="00A363D4" w:rsidRPr="000050C0">
        <w:rPr>
          <w:sz w:val="22"/>
          <w:szCs w:val="22"/>
        </w:rPr>
        <w:t>Kemmons</w:t>
      </w:r>
      <w:proofErr w:type="spellEnd"/>
      <w:r w:rsidR="00A363D4" w:rsidRPr="000050C0">
        <w:rPr>
          <w:sz w:val="22"/>
          <w:szCs w:val="22"/>
        </w:rPr>
        <w:t xml:space="preserve"> Wilson School (KWS)</w:t>
      </w:r>
      <w:r w:rsidRPr="000050C0">
        <w:rPr>
          <w:sz w:val="22"/>
          <w:szCs w:val="22"/>
        </w:rPr>
        <w:t xml:space="preserve"> at the University of Memphis. Please note that admission to graduate school is a </w:t>
      </w:r>
      <w:proofErr w:type="gramStart"/>
      <w:r w:rsidRPr="000050C0">
        <w:rPr>
          <w:i/>
          <w:sz w:val="22"/>
          <w:szCs w:val="22"/>
        </w:rPr>
        <w:t>two step</w:t>
      </w:r>
      <w:proofErr w:type="gramEnd"/>
      <w:r w:rsidRPr="000050C0">
        <w:rPr>
          <w:i/>
          <w:sz w:val="22"/>
          <w:szCs w:val="22"/>
        </w:rPr>
        <w:t xml:space="preserve"> </w:t>
      </w:r>
      <w:r w:rsidRPr="000050C0">
        <w:rPr>
          <w:sz w:val="22"/>
          <w:szCs w:val="22"/>
        </w:rPr>
        <w:t xml:space="preserve">process, with an additional step if you are interested in a Graduate Assistantship (GA). Please see GA application beginning on page 6. You must apply to both </w:t>
      </w:r>
      <w:r w:rsidRPr="000050C0">
        <w:rPr>
          <w:b/>
          <w:sz w:val="22"/>
          <w:szCs w:val="22"/>
        </w:rPr>
        <w:t xml:space="preserve">The University of Memphis Graduate School </w:t>
      </w:r>
      <w:r w:rsidRPr="000050C0">
        <w:rPr>
          <w:sz w:val="22"/>
          <w:szCs w:val="22"/>
        </w:rPr>
        <w:t>(1)</w:t>
      </w:r>
      <w:r w:rsidRPr="000050C0">
        <w:rPr>
          <w:b/>
          <w:sz w:val="22"/>
          <w:szCs w:val="22"/>
        </w:rPr>
        <w:t xml:space="preserve"> </w:t>
      </w:r>
      <w:r w:rsidRPr="000050C0">
        <w:rPr>
          <w:i/>
          <w:sz w:val="22"/>
          <w:szCs w:val="22"/>
        </w:rPr>
        <w:t xml:space="preserve">and </w:t>
      </w:r>
      <w:r w:rsidR="00A363D4" w:rsidRPr="000050C0">
        <w:rPr>
          <w:b/>
          <w:sz w:val="22"/>
          <w:szCs w:val="22"/>
        </w:rPr>
        <w:t>KWS</w:t>
      </w:r>
      <w:r w:rsidRPr="000050C0">
        <w:rPr>
          <w:b/>
          <w:sz w:val="22"/>
          <w:szCs w:val="22"/>
        </w:rPr>
        <w:t xml:space="preserve"> </w:t>
      </w:r>
      <w:r w:rsidRPr="000050C0">
        <w:rPr>
          <w:sz w:val="22"/>
          <w:szCs w:val="22"/>
        </w:rPr>
        <w:t xml:space="preserve">(2), with specific </w:t>
      </w:r>
      <w:r w:rsidR="00096685" w:rsidRPr="000050C0">
        <w:rPr>
          <w:sz w:val="22"/>
          <w:szCs w:val="22"/>
        </w:rPr>
        <w:t xml:space="preserve">identification </w:t>
      </w:r>
      <w:r w:rsidRPr="000050C0">
        <w:rPr>
          <w:sz w:val="22"/>
          <w:szCs w:val="22"/>
        </w:rPr>
        <w:t xml:space="preserve">of your </w:t>
      </w:r>
      <w:r w:rsidR="00C76DA8" w:rsidRPr="000050C0">
        <w:rPr>
          <w:sz w:val="22"/>
          <w:szCs w:val="22"/>
        </w:rPr>
        <w:t xml:space="preserve">area of academic </w:t>
      </w:r>
      <w:r w:rsidR="00A363D4" w:rsidRPr="000050C0">
        <w:rPr>
          <w:sz w:val="22"/>
          <w:szCs w:val="22"/>
        </w:rPr>
        <w:t>interest</w:t>
      </w:r>
      <w:r w:rsidR="00C76DA8" w:rsidRPr="000050C0">
        <w:rPr>
          <w:sz w:val="22"/>
          <w:szCs w:val="22"/>
        </w:rPr>
        <w:t xml:space="preserve">. </w:t>
      </w:r>
      <w:r w:rsidRPr="000050C0">
        <w:rPr>
          <w:sz w:val="22"/>
          <w:szCs w:val="22"/>
        </w:rPr>
        <w:t xml:space="preserve"> If you are interested in applying for a </w:t>
      </w:r>
      <w:r w:rsidRPr="000050C0">
        <w:rPr>
          <w:b/>
          <w:sz w:val="22"/>
          <w:szCs w:val="22"/>
        </w:rPr>
        <w:t>Graduate Assistantship</w:t>
      </w:r>
      <w:r w:rsidRPr="000050C0">
        <w:rPr>
          <w:sz w:val="22"/>
          <w:szCs w:val="22"/>
        </w:rPr>
        <w:t xml:space="preserve"> (3), you </w:t>
      </w:r>
      <w:r w:rsidR="001F0A5F">
        <w:rPr>
          <w:sz w:val="22"/>
          <w:szCs w:val="22"/>
        </w:rPr>
        <w:t xml:space="preserve">will note that on </w:t>
      </w:r>
      <w:r w:rsidRPr="001F0A5F">
        <w:rPr>
          <w:sz w:val="22"/>
          <w:szCs w:val="22"/>
        </w:rPr>
        <w:t xml:space="preserve">page </w:t>
      </w:r>
      <w:r w:rsidR="001F0A5F">
        <w:rPr>
          <w:sz w:val="22"/>
          <w:szCs w:val="22"/>
        </w:rPr>
        <w:t>5</w:t>
      </w:r>
      <w:r w:rsidRPr="000050C0">
        <w:rPr>
          <w:sz w:val="22"/>
          <w:szCs w:val="22"/>
        </w:rPr>
        <w:t>).</w:t>
      </w:r>
    </w:p>
    <w:p w14:paraId="4ECB4F2F" w14:textId="77777777" w:rsidR="00365B4C" w:rsidRPr="000050C0" w:rsidRDefault="00365B4C" w:rsidP="00365B4C">
      <w:pPr>
        <w:rPr>
          <w:sz w:val="22"/>
          <w:szCs w:val="22"/>
        </w:rPr>
      </w:pPr>
    </w:p>
    <w:p w14:paraId="68A9A0FA" w14:textId="77777777" w:rsidR="00365B4C" w:rsidRPr="000050C0" w:rsidRDefault="00365B4C" w:rsidP="00365B4C">
      <w:pPr>
        <w:numPr>
          <w:ilvl w:val="0"/>
          <w:numId w:val="6"/>
        </w:numPr>
        <w:rPr>
          <w:b/>
          <w:sz w:val="22"/>
          <w:szCs w:val="22"/>
        </w:rPr>
      </w:pPr>
      <w:r w:rsidRPr="000050C0">
        <w:rPr>
          <w:b/>
          <w:sz w:val="22"/>
          <w:szCs w:val="22"/>
        </w:rPr>
        <w:t xml:space="preserve">Admission to The Graduate School at The University of Memphis </w:t>
      </w:r>
    </w:p>
    <w:p w14:paraId="4E918E08" w14:textId="77777777" w:rsidR="00365B4C" w:rsidRPr="000050C0" w:rsidRDefault="00365B4C" w:rsidP="00365B4C">
      <w:pPr>
        <w:numPr>
          <w:ilvl w:val="1"/>
          <w:numId w:val="6"/>
        </w:numPr>
        <w:rPr>
          <w:sz w:val="22"/>
          <w:szCs w:val="22"/>
        </w:rPr>
      </w:pPr>
      <w:r w:rsidRPr="000050C0">
        <w:rPr>
          <w:sz w:val="22"/>
          <w:szCs w:val="22"/>
        </w:rPr>
        <w:t xml:space="preserve">Complete the application found at </w:t>
      </w:r>
      <w:hyperlink r:id="rId8" w:history="1">
        <w:r w:rsidRPr="000050C0">
          <w:rPr>
            <w:rStyle w:val="Hyperlink"/>
            <w:sz w:val="22"/>
            <w:szCs w:val="22"/>
          </w:rPr>
          <w:t>http://www.memphis.edu/admissions/apply.php</w:t>
        </w:r>
      </w:hyperlink>
    </w:p>
    <w:p w14:paraId="4102A25F" w14:textId="77777777" w:rsidR="00365B4C" w:rsidRPr="000050C0" w:rsidRDefault="00365B4C" w:rsidP="00365B4C">
      <w:pPr>
        <w:numPr>
          <w:ilvl w:val="1"/>
          <w:numId w:val="6"/>
        </w:numPr>
        <w:rPr>
          <w:sz w:val="22"/>
          <w:szCs w:val="22"/>
        </w:rPr>
      </w:pPr>
      <w:r w:rsidRPr="000050C0">
        <w:rPr>
          <w:sz w:val="22"/>
          <w:szCs w:val="22"/>
        </w:rPr>
        <w:t>The completed application (online or print) should be submitted along with all supporting materials (transcripts, test scores) to:</w:t>
      </w:r>
    </w:p>
    <w:p w14:paraId="1D1BEBB5" w14:textId="77777777" w:rsidR="00365B4C" w:rsidRPr="000050C0" w:rsidRDefault="00365B4C" w:rsidP="00365B4C">
      <w:pPr>
        <w:ind w:left="1080"/>
        <w:rPr>
          <w:sz w:val="22"/>
          <w:szCs w:val="22"/>
        </w:rPr>
      </w:pPr>
      <w:r w:rsidRPr="000050C0">
        <w:rPr>
          <w:sz w:val="22"/>
          <w:szCs w:val="22"/>
        </w:rPr>
        <w:t>Office of Graduate School Admissions</w:t>
      </w:r>
      <w:r w:rsidRPr="000050C0">
        <w:rPr>
          <w:sz w:val="22"/>
          <w:szCs w:val="22"/>
        </w:rPr>
        <w:br/>
        <w:t>The University of Memphis</w:t>
      </w:r>
      <w:r w:rsidRPr="000050C0">
        <w:rPr>
          <w:sz w:val="22"/>
          <w:szCs w:val="22"/>
        </w:rPr>
        <w:br/>
        <w:t>101 Wilder Tower</w:t>
      </w:r>
      <w:r w:rsidRPr="000050C0">
        <w:rPr>
          <w:sz w:val="22"/>
          <w:szCs w:val="22"/>
        </w:rPr>
        <w:br/>
        <w:t xml:space="preserve">Memphis, TN 38152-6627 </w:t>
      </w:r>
    </w:p>
    <w:p w14:paraId="532E4662" w14:textId="77777777" w:rsidR="00365B4C" w:rsidRPr="000050C0" w:rsidRDefault="00365B4C" w:rsidP="00365B4C">
      <w:pPr>
        <w:ind w:left="720"/>
        <w:rPr>
          <w:sz w:val="22"/>
          <w:szCs w:val="22"/>
        </w:rPr>
      </w:pPr>
    </w:p>
    <w:p w14:paraId="314F1051" w14:textId="77777777" w:rsidR="00365B4C" w:rsidRPr="000050C0" w:rsidRDefault="00365B4C" w:rsidP="00365B4C">
      <w:pPr>
        <w:numPr>
          <w:ilvl w:val="0"/>
          <w:numId w:val="6"/>
        </w:numPr>
        <w:rPr>
          <w:b/>
          <w:sz w:val="22"/>
          <w:szCs w:val="22"/>
        </w:rPr>
      </w:pPr>
      <w:r w:rsidRPr="000050C0">
        <w:rPr>
          <w:b/>
          <w:sz w:val="22"/>
          <w:szCs w:val="22"/>
        </w:rPr>
        <w:t xml:space="preserve">Admission to one of the following </w:t>
      </w:r>
      <w:r w:rsidR="000050C0">
        <w:rPr>
          <w:b/>
          <w:sz w:val="22"/>
          <w:szCs w:val="22"/>
        </w:rPr>
        <w:t>academic programs</w:t>
      </w:r>
      <w:r w:rsidRPr="000050C0">
        <w:rPr>
          <w:b/>
          <w:sz w:val="22"/>
          <w:szCs w:val="22"/>
        </w:rPr>
        <w:t xml:space="preserve"> within </w:t>
      </w:r>
      <w:r w:rsidR="00A363D4" w:rsidRPr="000050C0">
        <w:rPr>
          <w:b/>
          <w:sz w:val="22"/>
          <w:szCs w:val="22"/>
        </w:rPr>
        <w:t xml:space="preserve">the </w:t>
      </w:r>
      <w:proofErr w:type="spellStart"/>
      <w:r w:rsidR="00A363D4" w:rsidRPr="000050C0">
        <w:rPr>
          <w:b/>
          <w:sz w:val="22"/>
          <w:szCs w:val="22"/>
        </w:rPr>
        <w:t>Kemmons</w:t>
      </w:r>
      <w:proofErr w:type="spellEnd"/>
      <w:r w:rsidR="00A363D4" w:rsidRPr="000050C0">
        <w:rPr>
          <w:b/>
          <w:sz w:val="22"/>
          <w:szCs w:val="22"/>
        </w:rPr>
        <w:t xml:space="preserve"> Wilson School (KWS)</w:t>
      </w:r>
      <w:r w:rsidRPr="000050C0">
        <w:rPr>
          <w:b/>
          <w:sz w:val="22"/>
          <w:szCs w:val="22"/>
        </w:rPr>
        <w:t xml:space="preserve">: </w:t>
      </w:r>
    </w:p>
    <w:p w14:paraId="4131D0C9" w14:textId="77777777" w:rsidR="00365B4C" w:rsidRPr="000050C0" w:rsidRDefault="00A363D4" w:rsidP="00365B4C">
      <w:pPr>
        <w:numPr>
          <w:ilvl w:val="0"/>
          <w:numId w:val="7"/>
        </w:numPr>
        <w:rPr>
          <w:sz w:val="22"/>
          <w:szCs w:val="22"/>
        </w:rPr>
      </w:pPr>
      <w:r w:rsidRPr="000050C0">
        <w:rPr>
          <w:sz w:val="22"/>
          <w:szCs w:val="22"/>
        </w:rPr>
        <w:t>MS in Sport Commerce</w:t>
      </w:r>
    </w:p>
    <w:p w14:paraId="2F23954C" w14:textId="77777777" w:rsidR="00A70FCC" w:rsidRPr="000050C0" w:rsidRDefault="00A363D4" w:rsidP="00A70FCC">
      <w:pPr>
        <w:numPr>
          <w:ilvl w:val="0"/>
          <w:numId w:val="7"/>
        </w:numPr>
        <w:rPr>
          <w:sz w:val="22"/>
          <w:szCs w:val="22"/>
        </w:rPr>
      </w:pPr>
      <w:r w:rsidRPr="000050C0">
        <w:rPr>
          <w:sz w:val="22"/>
          <w:szCs w:val="22"/>
        </w:rPr>
        <w:t>Hospitality Management Specialist Graduate Certificate</w:t>
      </w:r>
    </w:p>
    <w:p w14:paraId="03235C21" w14:textId="77777777" w:rsidR="00365B4C" w:rsidRPr="000050C0" w:rsidRDefault="00365B4C" w:rsidP="000050C0">
      <w:pPr>
        <w:numPr>
          <w:ilvl w:val="0"/>
          <w:numId w:val="7"/>
        </w:numPr>
        <w:rPr>
          <w:b/>
          <w:sz w:val="22"/>
          <w:szCs w:val="22"/>
        </w:rPr>
      </w:pPr>
      <w:r w:rsidRPr="000050C0">
        <w:rPr>
          <w:sz w:val="22"/>
          <w:szCs w:val="22"/>
        </w:rPr>
        <w:t xml:space="preserve">For admission consideration into the </w:t>
      </w:r>
      <w:r w:rsidR="00BC61EF" w:rsidRPr="000050C0">
        <w:rPr>
          <w:sz w:val="22"/>
          <w:szCs w:val="22"/>
        </w:rPr>
        <w:t>Master’s of Arts in Liberal Studies (MALS)</w:t>
      </w:r>
      <w:r w:rsidRPr="000050C0">
        <w:rPr>
          <w:sz w:val="22"/>
          <w:szCs w:val="22"/>
        </w:rPr>
        <w:t xml:space="preserve"> </w:t>
      </w:r>
      <w:r w:rsidR="00BC61EF" w:rsidRPr="000050C0">
        <w:rPr>
          <w:sz w:val="22"/>
          <w:szCs w:val="22"/>
        </w:rPr>
        <w:t>with a focus in Hospitality</w:t>
      </w:r>
      <w:r w:rsidR="00A363D4" w:rsidRPr="000050C0">
        <w:rPr>
          <w:sz w:val="22"/>
          <w:szCs w:val="22"/>
        </w:rPr>
        <w:t xml:space="preserve">, </w:t>
      </w:r>
      <w:r w:rsidRPr="000050C0">
        <w:rPr>
          <w:sz w:val="22"/>
          <w:szCs w:val="22"/>
        </w:rPr>
        <w:t xml:space="preserve">please </w:t>
      </w:r>
      <w:r w:rsidR="002461E6" w:rsidRPr="000050C0">
        <w:rPr>
          <w:sz w:val="22"/>
          <w:szCs w:val="22"/>
        </w:rPr>
        <w:t xml:space="preserve">visit </w:t>
      </w:r>
      <w:r w:rsidRPr="000050C0">
        <w:rPr>
          <w:sz w:val="22"/>
          <w:szCs w:val="22"/>
        </w:rPr>
        <w:t>the following website</w:t>
      </w:r>
      <w:r w:rsidR="00A363D4" w:rsidRPr="000050C0">
        <w:rPr>
          <w:sz w:val="22"/>
          <w:szCs w:val="22"/>
        </w:rPr>
        <w:t xml:space="preserve"> instead of completing this application (you may still apply for a GA position): </w:t>
      </w:r>
      <w:hyperlink r:id="rId9" w:history="1">
        <w:r w:rsidR="00A363D4" w:rsidRPr="000050C0">
          <w:rPr>
            <w:rStyle w:val="Hyperlink"/>
            <w:sz w:val="22"/>
            <w:szCs w:val="22"/>
          </w:rPr>
          <w:t>http://www.memphis.edu/univcoll/graduate/mals.php</w:t>
        </w:r>
      </w:hyperlink>
    </w:p>
    <w:p w14:paraId="7E921774" w14:textId="77777777" w:rsidR="000050C0" w:rsidRPr="000050C0" w:rsidRDefault="000050C0" w:rsidP="002461E6">
      <w:pPr>
        <w:ind w:left="2160"/>
        <w:rPr>
          <w:b/>
          <w:sz w:val="22"/>
          <w:szCs w:val="22"/>
        </w:rPr>
      </w:pPr>
    </w:p>
    <w:p w14:paraId="459AC98F" w14:textId="77777777" w:rsidR="00365B4C" w:rsidRPr="000050C0" w:rsidRDefault="00365B4C" w:rsidP="00365B4C">
      <w:pPr>
        <w:numPr>
          <w:ilvl w:val="1"/>
          <w:numId w:val="6"/>
        </w:numPr>
        <w:rPr>
          <w:sz w:val="22"/>
          <w:szCs w:val="22"/>
        </w:rPr>
      </w:pPr>
      <w:r w:rsidRPr="000050C0">
        <w:rPr>
          <w:sz w:val="22"/>
          <w:szCs w:val="22"/>
        </w:rPr>
        <w:t>Complete this entire application, print and mail it to:</w:t>
      </w:r>
    </w:p>
    <w:p w14:paraId="5E334CA3" w14:textId="77777777" w:rsidR="00365B4C" w:rsidRPr="000050C0" w:rsidRDefault="005276E4" w:rsidP="003C157B">
      <w:pPr>
        <w:ind w:left="1440" w:firstLine="720"/>
        <w:rPr>
          <w:sz w:val="22"/>
          <w:szCs w:val="22"/>
        </w:rPr>
      </w:pPr>
      <w:r w:rsidRPr="000050C0">
        <w:rPr>
          <w:sz w:val="22"/>
          <w:szCs w:val="22"/>
        </w:rPr>
        <w:t xml:space="preserve">Graduate </w:t>
      </w:r>
      <w:r w:rsidR="00365B4C" w:rsidRPr="000050C0">
        <w:rPr>
          <w:sz w:val="22"/>
          <w:szCs w:val="22"/>
        </w:rPr>
        <w:t>Coordinator</w:t>
      </w:r>
      <w:r w:rsidR="00365B4C" w:rsidRPr="000050C0">
        <w:rPr>
          <w:sz w:val="22"/>
          <w:szCs w:val="22"/>
        </w:rPr>
        <w:tab/>
      </w:r>
      <w:r w:rsidR="00365B4C" w:rsidRPr="000050C0">
        <w:rPr>
          <w:sz w:val="22"/>
          <w:szCs w:val="22"/>
        </w:rPr>
        <w:tab/>
      </w:r>
      <w:r w:rsidR="00365B4C" w:rsidRPr="000050C0">
        <w:rPr>
          <w:sz w:val="22"/>
          <w:szCs w:val="22"/>
        </w:rPr>
        <w:tab/>
      </w:r>
      <w:r w:rsidR="00365B4C" w:rsidRPr="000050C0">
        <w:rPr>
          <w:sz w:val="22"/>
          <w:szCs w:val="22"/>
        </w:rPr>
        <w:tab/>
      </w:r>
    </w:p>
    <w:p w14:paraId="710FF350" w14:textId="77777777" w:rsidR="00307464" w:rsidRPr="000050C0" w:rsidRDefault="00307464" w:rsidP="00307464">
      <w:pPr>
        <w:ind w:left="1440" w:firstLine="720"/>
        <w:rPr>
          <w:sz w:val="22"/>
          <w:szCs w:val="22"/>
        </w:rPr>
      </w:pPr>
      <w:proofErr w:type="spellStart"/>
      <w:r w:rsidRPr="000050C0">
        <w:rPr>
          <w:sz w:val="22"/>
          <w:szCs w:val="22"/>
        </w:rPr>
        <w:t>Kemmons</w:t>
      </w:r>
      <w:proofErr w:type="spellEnd"/>
      <w:r w:rsidRPr="000050C0">
        <w:rPr>
          <w:sz w:val="22"/>
          <w:szCs w:val="22"/>
        </w:rPr>
        <w:t xml:space="preserve"> Wilson School of Hospitality and Resort Management</w:t>
      </w:r>
    </w:p>
    <w:p w14:paraId="0BF625B3" w14:textId="77777777" w:rsidR="00307464" w:rsidRPr="000050C0" w:rsidRDefault="00307464" w:rsidP="00307464">
      <w:pPr>
        <w:ind w:left="1440" w:firstLine="720"/>
        <w:rPr>
          <w:sz w:val="22"/>
          <w:szCs w:val="22"/>
        </w:rPr>
      </w:pPr>
      <w:r w:rsidRPr="000050C0">
        <w:rPr>
          <w:sz w:val="22"/>
          <w:szCs w:val="22"/>
        </w:rPr>
        <w:t>3700 Central Avenue, Suite 140</w:t>
      </w:r>
    </w:p>
    <w:p w14:paraId="7D10EB36" w14:textId="77777777" w:rsidR="00365B4C" w:rsidRPr="000050C0" w:rsidRDefault="00307464" w:rsidP="00307464">
      <w:pPr>
        <w:ind w:left="1440" w:firstLine="720"/>
        <w:rPr>
          <w:sz w:val="22"/>
          <w:szCs w:val="22"/>
        </w:rPr>
      </w:pPr>
      <w:r w:rsidRPr="000050C0">
        <w:rPr>
          <w:sz w:val="22"/>
          <w:szCs w:val="22"/>
        </w:rPr>
        <w:t>Memphis, TN 38152-3020</w:t>
      </w:r>
      <w:r w:rsidR="00365B4C" w:rsidRPr="000050C0">
        <w:rPr>
          <w:sz w:val="22"/>
          <w:szCs w:val="22"/>
        </w:rPr>
        <w:tab/>
      </w:r>
      <w:r w:rsidR="00365B4C" w:rsidRPr="000050C0">
        <w:rPr>
          <w:sz w:val="22"/>
          <w:szCs w:val="22"/>
        </w:rPr>
        <w:tab/>
      </w:r>
    </w:p>
    <w:p w14:paraId="0D1C76BF" w14:textId="77777777" w:rsidR="00365B4C" w:rsidRPr="000050C0" w:rsidRDefault="00365B4C" w:rsidP="00365B4C">
      <w:pPr>
        <w:ind w:left="1440" w:firstLine="720"/>
        <w:rPr>
          <w:sz w:val="22"/>
          <w:szCs w:val="22"/>
        </w:rPr>
      </w:pPr>
      <w:r w:rsidRPr="000050C0">
        <w:rPr>
          <w:sz w:val="22"/>
          <w:szCs w:val="22"/>
        </w:rPr>
        <w:t>USA</w:t>
      </w:r>
      <w:r w:rsidRPr="000050C0">
        <w:rPr>
          <w:sz w:val="22"/>
          <w:szCs w:val="22"/>
        </w:rPr>
        <w:tab/>
      </w:r>
    </w:p>
    <w:p w14:paraId="1804483E" w14:textId="77777777" w:rsidR="00365B4C" w:rsidRPr="000050C0" w:rsidRDefault="00365B4C" w:rsidP="00365B4C">
      <w:pPr>
        <w:ind w:left="1440" w:firstLine="720"/>
        <w:rPr>
          <w:sz w:val="22"/>
          <w:szCs w:val="22"/>
        </w:rPr>
      </w:pPr>
      <w:r w:rsidRPr="000050C0">
        <w:rPr>
          <w:sz w:val="22"/>
          <w:szCs w:val="22"/>
        </w:rPr>
        <w:t>901-678-</w:t>
      </w:r>
      <w:r w:rsidR="00307464" w:rsidRPr="000050C0">
        <w:rPr>
          <w:sz w:val="22"/>
          <w:szCs w:val="22"/>
        </w:rPr>
        <w:t>2962</w:t>
      </w:r>
    </w:p>
    <w:p w14:paraId="7754379B" w14:textId="77777777" w:rsidR="00307464" w:rsidRPr="000050C0" w:rsidRDefault="00307464" w:rsidP="00365B4C">
      <w:pPr>
        <w:ind w:left="1440" w:firstLine="720"/>
        <w:rPr>
          <w:sz w:val="22"/>
          <w:szCs w:val="22"/>
        </w:rPr>
      </w:pPr>
    </w:p>
    <w:p w14:paraId="74E62147" w14:textId="77777777" w:rsidR="00307464" w:rsidRPr="000050C0" w:rsidRDefault="00307464" w:rsidP="00365B4C">
      <w:pPr>
        <w:ind w:left="2070" w:firstLine="90"/>
        <w:rPr>
          <w:sz w:val="22"/>
          <w:szCs w:val="22"/>
        </w:rPr>
      </w:pPr>
      <w:proofErr w:type="gramStart"/>
      <w:r w:rsidRPr="000050C0">
        <w:rPr>
          <w:sz w:val="22"/>
          <w:szCs w:val="22"/>
        </w:rPr>
        <w:t>or</w:t>
      </w:r>
      <w:proofErr w:type="gramEnd"/>
      <w:r w:rsidRPr="000050C0">
        <w:rPr>
          <w:sz w:val="22"/>
          <w:szCs w:val="22"/>
        </w:rPr>
        <w:t xml:space="preserve"> you may email the completed application to both the following email addresses:</w:t>
      </w:r>
    </w:p>
    <w:p w14:paraId="3B979741" w14:textId="77777777" w:rsidR="00365B4C" w:rsidRPr="000050C0" w:rsidRDefault="00307464" w:rsidP="00365B4C">
      <w:pPr>
        <w:ind w:left="2070" w:firstLine="90"/>
        <w:rPr>
          <w:sz w:val="22"/>
          <w:szCs w:val="22"/>
        </w:rPr>
      </w:pPr>
      <w:hyperlink r:id="rId10" w:history="1">
        <w:r w:rsidRPr="000050C0">
          <w:rPr>
            <w:rStyle w:val="Hyperlink"/>
            <w:sz w:val="22"/>
            <w:szCs w:val="22"/>
          </w:rPr>
          <w:t>tdryan@memphis.edu</w:t>
        </w:r>
      </w:hyperlink>
      <w:r w:rsidRPr="000050C0">
        <w:rPr>
          <w:sz w:val="22"/>
          <w:szCs w:val="22"/>
        </w:rPr>
        <w:t xml:space="preserve"> and </w:t>
      </w:r>
      <w:hyperlink r:id="rId11" w:history="1">
        <w:r w:rsidRPr="000050C0">
          <w:rPr>
            <w:rStyle w:val="Hyperlink"/>
            <w:sz w:val="22"/>
            <w:szCs w:val="22"/>
          </w:rPr>
          <w:t>mcllahan@memphis.edu</w:t>
        </w:r>
      </w:hyperlink>
      <w:r w:rsidRPr="000050C0">
        <w:rPr>
          <w:sz w:val="22"/>
          <w:szCs w:val="22"/>
        </w:rPr>
        <w:t xml:space="preserve"> </w:t>
      </w:r>
      <w:r w:rsidR="00365B4C" w:rsidRPr="000050C0">
        <w:rPr>
          <w:sz w:val="22"/>
          <w:szCs w:val="22"/>
        </w:rPr>
        <w:tab/>
      </w:r>
    </w:p>
    <w:p w14:paraId="41927932" w14:textId="77777777" w:rsidR="00307464" w:rsidRPr="000050C0" w:rsidRDefault="00307464" w:rsidP="00307464">
      <w:pPr>
        <w:ind w:left="1440"/>
        <w:rPr>
          <w:sz w:val="22"/>
          <w:szCs w:val="22"/>
        </w:rPr>
      </w:pPr>
    </w:p>
    <w:p w14:paraId="2B40522D" w14:textId="77777777" w:rsidR="00365B4C" w:rsidRPr="000050C0" w:rsidRDefault="00365B4C" w:rsidP="00365B4C">
      <w:pPr>
        <w:numPr>
          <w:ilvl w:val="1"/>
          <w:numId w:val="6"/>
        </w:numPr>
        <w:rPr>
          <w:sz w:val="22"/>
          <w:szCs w:val="22"/>
        </w:rPr>
      </w:pPr>
      <w:r w:rsidRPr="000050C0">
        <w:rPr>
          <w:sz w:val="22"/>
          <w:szCs w:val="22"/>
        </w:rPr>
        <w:t>Deadlines</w:t>
      </w:r>
    </w:p>
    <w:p w14:paraId="5D9D481C" w14:textId="77777777" w:rsidR="00365B4C" w:rsidRPr="000050C0" w:rsidRDefault="00365B4C" w:rsidP="00365B4C">
      <w:pPr>
        <w:numPr>
          <w:ilvl w:val="2"/>
          <w:numId w:val="6"/>
        </w:numPr>
        <w:rPr>
          <w:b/>
          <w:sz w:val="22"/>
          <w:szCs w:val="22"/>
        </w:rPr>
      </w:pPr>
      <w:r w:rsidRPr="000050C0">
        <w:rPr>
          <w:sz w:val="22"/>
          <w:szCs w:val="22"/>
        </w:rPr>
        <w:t xml:space="preserve">Fall Semester Admission materials should be submitted by </w:t>
      </w:r>
      <w:r w:rsidR="000050C0" w:rsidRPr="000050C0">
        <w:rPr>
          <w:b/>
          <w:sz w:val="22"/>
          <w:szCs w:val="22"/>
        </w:rPr>
        <w:t>July</w:t>
      </w:r>
      <w:r w:rsidRPr="000050C0">
        <w:rPr>
          <w:b/>
          <w:sz w:val="22"/>
          <w:szCs w:val="22"/>
        </w:rPr>
        <w:t xml:space="preserve"> 1</w:t>
      </w:r>
      <w:r w:rsidRPr="000050C0">
        <w:rPr>
          <w:b/>
          <w:sz w:val="22"/>
          <w:szCs w:val="22"/>
          <w:vertAlign w:val="superscript"/>
        </w:rPr>
        <w:t>st</w:t>
      </w:r>
    </w:p>
    <w:p w14:paraId="75E44A1D" w14:textId="77777777" w:rsidR="00365B4C" w:rsidRPr="000050C0" w:rsidRDefault="00365B4C" w:rsidP="00365B4C">
      <w:pPr>
        <w:ind w:left="2160"/>
        <w:rPr>
          <w:sz w:val="22"/>
          <w:szCs w:val="22"/>
        </w:rPr>
      </w:pPr>
      <w:r w:rsidRPr="000050C0">
        <w:rPr>
          <w:sz w:val="22"/>
          <w:szCs w:val="22"/>
        </w:rPr>
        <w:t>*</w:t>
      </w:r>
      <w:r w:rsidRPr="000050C0">
        <w:rPr>
          <w:i/>
          <w:sz w:val="22"/>
          <w:szCs w:val="22"/>
        </w:rPr>
        <w:t>International students’</w:t>
      </w:r>
      <w:r w:rsidRPr="000050C0">
        <w:rPr>
          <w:sz w:val="22"/>
          <w:szCs w:val="22"/>
        </w:rPr>
        <w:t xml:space="preserve"> materials should be submitted by </w:t>
      </w:r>
      <w:r w:rsidR="000050C0" w:rsidRPr="000050C0">
        <w:rPr>
          <w:i/>
          <w:sz w:val="22"/>
          <w:szCs w:val="22"/>
        </w:rPr>
        <w:t>May</w:t>
      </w:r>
      <w:r w:rsidRPr="000050C0">
        <w:rPr>
          <w:i/>
          <w:sz w:val="22"/>
          <w:szCs w:val="22"/>
        </w:rPr>
        <w:t xml:space="preserve"> 1</w:t>
      </w:r>
      <w:r w:rsidRPr="000050C0">
        <w:rPr>
          <w:i/>
          <w:sz w:val="22"/>
          <w:szCs w:val="22"/>
          <w:vertAlign w:val="superscript"/>
        </w:rPr>
        <w:t>st</w:t>
      </w:r>
      <w:r w:rsidRPr="000050C0">
        <w:rPr>
          <w:sz w:val="22"/>
          <w:szCs w:val="22"/>
        </w:rPr>
        <w:t xml:space="preserve"> </w:t>
      </w:r>
    </w:p>
    <w:p w14:paraId="51FC229C" w14:textId="77777777" w:rsidR="00365B4C" w:rsidRPr="000050C0" w:rsidRDefault="00365B4C" w:rsidP="00365B4C">
      <w:pPr>
        <w:numPr>
          <w:ilvl w:val="2"/>
          <w:numId w:val="6"/>
        </w:numPr>
        <w:rPr>
          <w:b/>
          <w:sz w:val="22"/>
          <w:szCs w:val="22"/>
        </w:rPr>
      </w:pPr>
      <w:r w:rsidRPr="000050C0">
        <w:rPr>
          <w:sz w:val="22"/>
          <w:szCs w:val="22"/>
        </w:rPr>
        <w:t xml:space="preserve">Spring Semester Admission materials should be submitted by </w:t>
      </w:r>
      <w:r w:rsidR="000050C0" w:rsidRPr="000050C0">
        <w:rPr>
          <w:b/>
          <w:sz w:val="22"/>
          <w:szCs w:val="22"/>
        </w:rPr>
        <w:t>December</w:t>
      </w:r>
      <w:r w:rsidRPr="000050C0">
        <w:rPr>
          <w:b/>
          <w:sz w:val="22"/>
          <w:szCs w:val="22"/>
        </w:rPr>
        <w:t xml:space="preserve"> 1</w:t>
      </w:r>
      <w:r w:rsidRPr="000050C0">
        <w:rPr>
          <w:b/>
          <w:sz w:val="22"/>
          <w:szCs w:val="22"/>
          <w:vertAlign w:val="superscript"/>
        </w:rPr>
        <w:t>st</w:t>
      </w:r>
      <w:r w:rsidRPr="000050C0">
        <w:rPr>
          <w:b/>
          <w:sz w:val="22"/>
          <w:szCs w:val="22"/>
        </w:rPr>
        <w:t xml:space="preserve"> </w:t>
      </w:r>
    </w:p>
    <w:p w14:paraId="50C8A00D" w14:textId="77777777" w:rsidR="000050C0" w:rsidRPr="000050C0" w:rsidRDefault="00365B4C" w:rsidP="00365B4C">
      <w:pPr>
        <w:ind w:left="2160"/>
        <w:rPr>
          <w:i/>
          <w:sz w:val="22"/>
          <w:szCs w:val="22"/>
          <w:vertAlign w:val="superscript"/>
        </w:rPr>
      </w:pPr>
      <w:r w:rsidRPr="000050C0">
        <w:rPr>
          <w:sz w:val="22"/>
          <w:szCs w:val="22"/>
        </w:rPr>
        <w:t>*</w:t>
      </w:r>
      <w:r w:rsidRPr="000050C0">
        <w:rPr>
          <w:i/>
          <w:sz w:val="22"/>
          <w:szCs w:val="22"/>
        </w:rPr>
        <w:t>International students’</w:t>
      </w:r>
      <w:r w:rsidRPr="000050C0">
        <w:rPr>
          <w:sz w:val="22"/>
          <w:szCs w:val="22"/>
        </w:rPr>
        <w:t xml:space="preserve"> materials should be submitted by </w:t>
      </w:r>
      <w:r w:rsidRPr="000050C0">
        <w:rPr>
          <w:i/>
          <w:sz w:val="22"/>
          <w:szCs w:val="22"/>
        </w:rPr>
        <w:t>September 1</w:t>
      </w:r>
      <w:r w:rsidRPr="000050C0">
        <w:rPr>
          <w:i/>
          <w:sz w:val="22"/>
          <w:szCs w:val="22"/>
          <w:vertAlign w:val="superscript"/>
        </w:rPr>
        <w:t>st</w:t>
      </w:r>
    </w:p>
    <w:p w14:paraId="3BB0E359" w14:textId="77777777" w:rsidR="000050C0" w:rsidRPr="000050C0" w:rsidRDefault="000050C0" w:rsidP="000050C0">
      <w:pPr>
        <w:numPr>
          <w:ilvl w:val="2"/>
          <w:numId w:val="6"/>
        </w:numPr>
        <w:rPr>
          <w:b/>
          <w:sz w:val="22"/>
          <w:szCs w:val="22"/>
        </w:rPr>
      </w:pPr>
      <w:r w:rsidRPr="000050C0">
        <w:rPr>
          <w:sz w:val="22"/>
          <w:szCs w:val="22"/>
        </w:rPr>
        <w:t xml:space="preserve">Summer Semester Admission materials should be submitted by </w:t>
      </w:r>
      <w:r w:rsidRPr="000050C0">
        <w:rPr>
          <w:b/>
          <w:sz w:val="22"/>
          <w:szCs w:val="22"/>
        </w:rPr>
        <w:t>May 1</w:t>
      </w:r>
      <w:r w:rsidRPr="000050C0">
        <w:rPr>
          <w:b/>
          <w:sz w:val="22"/>
          <w:szCs w:val="22"/>
          <w:vertAlign w:val="superscript"/>
        </w:rPr>
        <w:t>st</w:t>
      </w:r>
    </w:p>
    <w:p w14:paraId="0C0E91E5" w14:textId="77777777" w:rsidR="000050C0" w:rsidRPr="000050C0" w:rsidRDefault="000050C0" w:rsidP="000050C0">
      <w:pPr>
        <w:ind w:left="2160"/>
        <w:rPr>
          <w:sz w:val="22"/>
          <w:szCs w:val="22"/>
        </w:rPr>
      </w:pPr>
      <w:r w:rsidRPr="000050C0">
        <w:rPr>
          <w:sz w:val="22"/>
          <w:szCs w:val="22"/>
        </w:rPr>
        <w:t>*</w:t>
      </w:r>
      <w:r w:rsidRPr="000050C0">
        <w:rPr>
          <w:i/>
          <w:sz w:val="22"/>
          <w:szCs w:val="22"/>
        </w:rPr>
        <w:t>International students’</w:t>
      </w:r>
      <w:r w:rsidRPr="000050C0">
        <w:rPr>
          <w:sz w:val="22"/>
          <w:szCs w:val="22"/>
        </w:rPr>
        <w:t xml:space="preserve"> materials should be submitted by </w:t>
      </w:r>
      <w:r w:rsidRPr="000050C0">
        <w:rPr>
          <w:i/>
          <w:sz w:val="22"/>
          <w:szCs w:val="22"/>
        </w:rPr>
        <w:t>February 1</w:t>
      </w:r>
      <w:r w:rsidRPr="000050C0">
        <w:rPr>
          <w:i/>
          <w:sz w:val="22"/>
          <w:szCs w:val="22"/>
          <w:vertAlign w:val="superscript"/>
        </w:rPr>
        <w:t>st</w:t>
      </w:r>
      <w:r w:rsidRPr="000050C0">
        <w:rPr>
          <w:sz w:val="22"/>
          <w:szCs w:val="22"/>
        </w:rPr>
        <w:t xml:space="preserve"> </w:t>
      </w:r>
    </w:p>
    <w:p w14:paraId="25FFB963" w14:textId="77777777" w:rsidR="00365B4C" w:rsidRPr="000050C0" w:rsidRDefault="00365B4C" w:rsidP="000050C0">
      <w:pPr>
        <w:ind w:left="2160"/>
        <w:rPr>
          <w:i/>
          <w:sz w:val="22"/>
          <w:szCs w:val="22"/>
        </w:rPr>
      </w:pPr>
      <w:r w:rsidRPr="000050C0">
        <w:rPr>
          <w:i/>
          <w:sz w:val="22"/>
          <w:szCs w:val="22"/>
        </w:rPr>
        <w:t xml:space="preserve"> </w:t>
      </w:r>
    </w:p>
    <w:p w14:paraId="5E77D179" w14:textId="77777777" w:rsidR="00365B4C" w:rsidRPr="000050C0" w:rsidRDefault="00365B4C" w:rsidP="00365B4C">
      <w:pPr>
        <w:numPr>
          <w:ilvl w:val="0"/>
          <w:numId w:val="6"/>
        </w:numPr>
        <w:rPr>
          <w:b/>
          <w:sz w:val="22"/>
          <w:szCs w:val="22"/>
        </w:rPr>
      </w:pPr>
      <w:r w:rsidRPr="000050C0">
        <w:rPr>
          <w:sz w:val="22"/>
          <w:szCs w:val="22"/>
        </w:rPr>
        <w:t xml:space="preserve"> </w:t>
      </w:r>
      <w:r w:rsidRPr="000050C0">
        <w:rPr>
          <w:b/>
          <w:sz w:val="22"/>
          <w:szCs w:val="22"/>
        </w:rPr>
        <w:t>Graduate Assistantship (GA) Application</w:t>
      </w:r>
    </w:p>
    <w:p w14:paraId="35ABE5E0" w14:textId="77777777" w:rsidR="00365B4C" w:rsidRPr="000050C0" w:rsidRDefault="00365B4C" w:rsidP="00365B4C">
      <w:pPr>
        <w:ind w:left="360"/>
        <w:rPr>
          <w:sz w:val="22"/>
          <w:szCs w:val="22"/>
        </w:rPr>
      </w:pPr>
      <w:r w:rsidRPr="000050C0">
        <w:rPr>
          <w:sz w:val="22"/>
          <w:szCs w:val="22"/>
        </w:rPr>
        <w:t xml:space="preserve">If you are interested in applying for a Graduate Assistantship (GA), </w:t>
      </w:r>
      <w:r w:rsidR="003C157B">
        <w:rPr>
          <w:sz w:val="22"/>
          <w:szCs w:val="22"/>
        </w:rPr>
        <w:t>please indicate this on</w:t>
      </w:r>
      <w:r w:rsidRPr="000050C0">
        <w:rPr>
          <w:sz w:val="22"/>
          <w:szCs w:val="22"/>
        </w:rPr>
        <w:t xml:space="preserve"> page </w:t>
      </w:r>
      <w:r w:rsidR="003C157B">
        <w:rPr>
          <w:sz w:val="22"/>
          <w:szCs w:val="22"/>
        </w:rPr>
        <w:t>5 of this application</w:t>
      </w:r>
      <w:r w:rsidRPr="000050C0">
        <w:rPr>
          <w:sz w:val="22"/>
          <w:szCs w:val="22"/>
        </w:rPr>
        <w:t>.</w:t>
      </w:r>
      <w:r w:rsidR="00C9325D" w:rsidRPr="000050C0">
        <w:rPr>
          <w:sz w:val="22"/>
          <w:szCs w:val="22"/>
        </w:rPr>
        <w:t xml:space="preserve"> </w:t>
      </w:r>
      <w:r w:rsidR="00C9325D" w:rsidRPr="000050C0">
        <w:rPr>
          <w:sz w:val="22"/>
          <w:szCs w:val="22"/>
          <w:u w:val="single"/>
        </w:rPr>
        <w:t>You must also complete a</w:t>
      </w:r>
      <w:r w:rsidR="00C9325D" w:rsidRPr="000050C0">
        <w:rPr>
          <w:b/>
          <w:sz w:val="22"/>
          <w:szCs w:val="22"/>
          <w:u w:val="single"/>
        </w:rPr>
        <w:t xml:space="preserve"> </w:t>
      </w:r>
      <w:hyperlink r:id="rId12" w:history="1">
        <w:r w:rsidR="00C9325D" w:rsidRPr="000050C0">
          <w:rPr>
            <w:rStyle w:val="Strong"/>
            <w:b w:val="0"/>
            <w:sz w:val="22"/>
            <w:szCs w:val="22"/>
            <w:u w:val="single"/>
          </w:rPr>
          <w:t>Free Application for Federal Student Aid (FAFSA)</w:t>
        </w:r>
      </w:hyperlink>
      <w:r w:rsidR="00C9325D" w:rsidRPr="000050C0">
        <w:rPr>
          <w:b/>
          <w:sz w:val="22"/>
          <w:szCs w:val="22"/>
          <w:u w:val="single"/>
        </w:rPr>
        <w:t xml:space="preserve"> </w:t>
      </w:r>
      <w:r w:rsidR="00C9325D" w:rsidRPr="000050C0">
        <w:rPr>
          <w:sz w:val="22"/>
          <w:szCs w:val="22"/>
          <w:u w:val="single"/>
        </w:rPr>
        <w:t xml:space="preserve">application. </w:t>
      </w:r>
      <w:r w:rsidR="00C9325D" w:rsidRPr="000050C0">
        <w:rPr>
          <w:sz w:val="22"/>
          <w:szCs w:val="22"/>
        </w:rPr>
        <w:t xml:space="preserve">This is true regardless of whether or not you desire a student loan. </w:t>
      </w:r>
      <w:r w:rsidR="00C9325D" w:rsidRPr="000050C0">
        <w:rPr>
          <w:sz w:val="22"/>
          <w:szCs w:val="22"/>
          <w:u w:val="single"/>
        </w:rPr>
        <w:t xml:space="preserve">When completing the form, you must indicate that you are interested in a </w:t>
      </w:r>
      <w:r w:rsidR="00C9325D" w:rsidRPr="000050C0">
        <w:rPr>
          <w:b/>
          <w:sz w:val="22"/>
          <w:szCs w:val="22"/>
          <w:u w:val="single"/>
        </w:rPr>
        <w:t>Work Study</w:t>
      </w:r>
      <w:r w:rsidR="00C9325D" w:rsidRPr="000050C0">
        <w:rPr>
          <w:sz w:val="22"/>
          <w:szCs w:val="22"/>
          <w:u w:val="single"/>
        </w:rPr>
        <w:t>.</w:t>
      </w:r>
      <w:r w:rsidR="00C9325D" w:rsidRPr="000050C0">
        <w:rPr>
          <w:sz w:val="22"/>
          <w:szCs w:val="22"/>
        </w:rPr>
        <w:t xml:space="preserve"> If you have questions, please contact the </w:t>
      </w:r>
      <w:r w:rsidR="00446C10" w:rsidRPr="000050C0">
        <w:rPr>
          <w:sz w:val="22"/>
          <w:szCs w:val="22"/>
        </w:rPr>
        <w:t xml:space="preserve">Graduate </w:t>
      </w:r>
      <w:r w:rsidR="00C9325D" w:rsidRPr="000050C0">
        <w:rPr>
          <w:sz w:val="22"/>
          <w:szCs w:val="22"/>
        </w:rPr>
        <w:t xml:space="preserve">Coordinator or visit </w:t>
      </w:r>
      <w:hyperlink r:id="rId13" w:history="1">
        <w:r w:rsidR="00C9325D" w:rsidRPr="000050C0">
          <w:rPr>
            <w:rStyle w:val="Hyperlink"/>
            <w:sz w:val="22"/>
            <w:szCs w:val="22"/>
          </w:rPr>
          <w:t>http://www.memphis.edu/financialaid</w:t>
        </w:r>
      </w:hyperlink>
    </w:p>
    <w:p w14:paraId="1E9E90D4" w14:textId="77777777" w:rsidR="005276E4" w:rsidRDefault="005276E4" w:rsidP="00280368"/>
    <w:p w14:paraId="431F651A" w14:textId="77777777" w:rsidR="00190431" w:rsidRDefault="00190431">
      <w:r>
        <w:br w:type="page"/>
      </w:r>
    </w:p>
    <w:p w14:paraId="6BCDEF6E" w14:textId="11FDB5E0" w:rsidR="00614BC0" w:rsidRDefault="00CF729E" w:rsidP="00190431">
      <w:r>
        <w:lastRenderedPageBreak/>
        <w:t>For all requested information below, p</w:t>
      </w:r>
      <w:r w:rsidR="004B38C8">
        <w:t xml:space="preserve">lease </w:t>
      </w:r>
      <w:r w:rsidR="004B38C8" w:rsidRPr="004F5998">
        <w:rPr>
          <w:b/>
        </w:rPr>
        <w:t xml:space="preserve">type the information </w:t>
      </w:r>
      <w:r w:rsidR="00190431">
        <w:rPr>
          <w:b/>
        </w:rPr>
        <w:t xml:space="preserve">next to or </w:t>
      </w:r>
      <w:r w:rsidR="004B38C8" w:rsidRPr="004F5998">
        <w:rPr>
          <w:b/>
        </w:rPr>
        <w:t>under each heading</w:t>
      </w:r>
      <w:r w:rsidR="004B38C8">
        <w:t xml:space="preserve">. </w:t>
      </w:r>
    </w:p>
    <w:p w14:paraId="26D5C82E" w14:textId="77777777" w:rsidR="00190431" w:rsidRDefault="00190431" w:rsidP="00190431"/>
    <w:p w14:paraId="566749B1" w14:textId="77777777" w:rsidR="008C11EE" w:rsidRDefault="008C11EE" w:rsidP="008C11EE">
      <w:r>
        <w:t>1. Full name (First, Middle, Last)</w:t>
      </w:r>
    </w:p>
    <w:p w14:paraId="5382F985" w14:textId="77777777" w:rsidR="008C11EE" w:rsidRDefault="008C11EE" w:rsidP="008C11EE"/>
    <w:p w14:paraId="62AB4492" w14:textId="77777777" w:rsidR="008C11EE" w:rsidRDefault="008C11EE" w:rsidP="008C11EE"/>
    <w:p w14:paraId="5F728C66" w14:textId="77777777" w:rsidR="008C11EE" w:rsidRDefault="008C11EE" w:rsidP="008C11EE">
      <w:r>
        <w:t xml:space="preserve">2. </w:t>
      </w:r>
      <w:r w:rsidR="00CE5BF0">
        <w:t>Home Address (Number, Street, City, State, Zip Code, Country)</w:t>
      </w:r>
    </w:p>
    <w:p w14:paraId="48810C75" w14:textId="77777777" w:rsidR="00CE5BF0" w:rsidRDefault="00CE5BF0" w:rsidP="008C11EE"/>
    <w:p w14:paraId="19C7B175" w14:textId="77777777" w:rsidR="00CE5BF0" w:rsidRDefault="00CE5BF0" w:rsidP="008C11EE"/>
    <w:p w14:paraId="1CEF9DE3" w14:textId="77777777" w:rsidR="00CE5BF0" w:rsidRDefault="00CE5BF0" w:rsidP="008C11EE"/>
    <w:p w14:paraId="2F88D2C6" w14:textId="77777777" w:rsidR="00CE5BF0" w:rsidRDefault="00CE5BF0" w:rsidP="008C11EE">
      <w:r>
        <w:t>3. Current Address (if different than home address</w:t>
      </w:r>
      <w:r w:rsidR="00D54E15">
        <w:t xml:space="preserve"> indicated above</w:t>
      </w:r>
      <w:r>
        <w:t>)</w:t>
      </w:r>
    </w:p>
    <w:p w14:paraId="2F0AD072" w14:textId="77777777" w:rsidR="00CE5BF0" w:rsidRDefault="00CE5BF0" w:rsidP="008C11EE"/>
    <w:p w14:paraId="4CEB6913" w14:textId="77777777" w:rsidR="00CE5BF0" w:rsidRDefault="00CE5BF0" w:rsidP="008C11EE"/>
    <w:p w14:paraId="4CC30446" w14:textId="4B5188E6" w:rsidR="00CE5BF0" w:rsidRDefault="00D54E15" w:rsidP="008C11EE">
      <w:r>
        <w:t>4. Phone number</w:t>
      </w:r>
      <w:r w:rsidR="00CE5BF0">
        <w:t>(s)</w:t>
      </w:r>
    </w:p>
    <w:p w14:paraId="7087C3EC" w14:textId="77777777" w:rsidR="00CE5BF0" w:rsidRDefault="00CE5BF0" w:rsidP="008C11EE"/>
    <w:p w14:paraId="2374346A" w14:textId="77777777" w:rsidR="00CE5BF0" w:rsidRDefault="00CE5BF0" w:rsidP="008C11EE">
      <w:r>
        <w:t>5. Email address</w:t>
      </w:r>
    </w:p>
    <w:p w14:paraId="224A6814" w14:textId="77777777" w:rsidR="00CE5BF0" w:rsidRDefault="00CE5BF0" w:rsidP="008C11EE"/>
    <w:p w14:paraId="1B8792DF" w14:textId="77777777" w:rsidR="00CE5BF0" w:rsidRDefault="008479B6" w:rsidP="008C11EE">
      <w:r>
        <w:t>6. Birthday (day, month, year)</w:t>
      </w:r>
    </w:p>
    <w:p w14:paraId="3B1A330E" w14:textId="77777777" w:rsidR="008479B6" w:rsidRDefault="008479B6" w:rsidP="008C11EE"/>
    <w:p w14:paraId="772562D8" w14:textId="77777777" w:rsidR="008479B6" w:rsidRDefault="008479B6" w:rsidP="008C11EE">
      <w:r>
        <w:t>7. Educational Background (list all relevant information)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1764"/>
        <w:gridCol w:w="1034"/>
        <w:gridCol w:w="1662"/>
        <w:gridCol w:w="2072"/>
        <w:gridCol w:w="1023"/>
      </w:tblGrid>
      <w:tr w:rsidR="00156C69" w14:paraId="6800F1EA" w14:textId="77777777" w:rsidTr="00AB2551">
        <w:tc>
          <w:tcPr>
            <w:tcW w:w="2021" w:type="dxa"/>
            <w:shd w:val="clear" w:color="auto" w:fill="auto"/>
          </w:tcPr>
          <w:p w14:paraId="704DF299" w14:textId="77777777" w:rsidR="00156C69" w:rsidRPr="00AB2551" w:rsidRDefault="00156C69" w:rsidP="008C11EE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Undergraduate Major</w:t>
            </w:r>
          </w:p>
        </w:tc>
        <w:tc>
          <w:tcPr>
            <w:tcW w:w="1764" w:type="dxa"/>
            <w:shd w:val="clear" w:color="auto" w:fill="auto"/>
          </w:tcPr>
          <w:p w14:paraId="7960DAC7" w14:textId="77777777" w:rsidR="00156C69" w:rsidRPr="00AB2551" w:rsidRDefault="00156C69" w:rsidP="008C11EE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Institution Attended</w:t>
            </w:r>
          </w:p>
        </w:tc>
        <w:tc>
          <w:tcPr>
            <w:tcW w:w="1034" w:type="dxa"/>
            <w:shd w:val="clear" w:color="auto" w:fill="auto"/>
          </w:tcPr>
          <w:p w14:paraId="13B60699" w14:textId="77777777" w:rsidR="00156C69" w:rsidRPr="00AB2551" w:rsidRDefault="006266BA" w:rsidP="008C1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Degree and </w:t>
            </w:r>
            <w:r w:rsidR="00156C69" w:rsidRPr="00AB2551">
              <w:rPr>
                <w:sz w:val="22"/>
                <w:szCs w:val="22"/>
              </w:rPr>
              <w:t>Year Obtained</w:t>
            </w:r>
          </w:p>
        </w:tc>
        <w:tc>
          <w:tcPr>
            <w:tcW w:w="1662" w:type="dxa"/>
            <w:shd w:val="clear" w:color="auto" w:fill="auto"/>
          </w:tcPr>
          <w:p w14:paraId="4927CA43" w14:textId="77777777" w:rsidR="00156C69" w:rsidRPr="00AB2551" w:rsidRDefault="00C76DA8" w:rsidP="008C1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</w:t>
            </w:r>
            <w:r w:rsidR="00156C69" w:rsidRPr="00AB2551">
              <w:rPr>
                <w:sz w:val="22"/>
                <w:szCs w:val="22"/>
              </w:rPr>
              <w:t xml:space="preserve">Certifications </w:t>
            </w:r>
          </w:p>
        </w:tc>
        <w:tc>
          <w:tcPr>
            <w:tcW w:w="2072" w:type="dxa"/>
            <w:shd w:val="clear" w:color="auto" w:fill="auto"/>
          </w:tcPr>
          <w:p w14:paraId="16874C67" w14:textId="77777777" w:rsidR="00156C69" w:rsidRPr="00AB2551" w:rsidRDefault="00156C69" w:rsidP="008C11EE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Organization Granting Certificate</w:t>
            </w:r>
          </w:p>
        </w:tc>
        <w:tc>
          <w:tcPr>
            <w:tcW w:w="1023" w:type="dxa"/>
            <w:shd w:val="clear" w:color="auto" w:fill="auto"/>
          </w:tcPr>
          <w:p w14:paraId="5F8AB9A6" w14:textId="77777777" w:rsidR="00156C69" w:rsidRPr="00AB2551" w:rsidRDefault="00156C69" w:rsidP="008C11EE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Year Obtained</w:t>
            </w:r>
          </w:p>
        </w:tc>
      </w:tr>
      <w:tr w:rsidR="00156C69" w14:paraId="0494349A" w14:textId="77777777" w:rsidTr="00AB2551">
        <w:tc>
          <w:tcPr>
            <w:tcW w:w="2021" w:type="dxa"/>
            <w:shd w:val="clear" w:color="auto" w:fill="auto"/>
          </w:tcPr>
          <w:p w14:paraId="074D8B55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14:paraId="44E6EFE1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14:paraId="6A8D66D3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14:paraId="4DAE8F8F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3CC631CC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1A713894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</w:tr>
      <w:tr w:rsidR="00156C69" w14:paraId="56F72042" w14:textId="77777777" w:rsidTr="00AB2551">
        <w:tc>
          <w:tcPr>
            <w:tcW w:w="2021" w:type="dxa"/>
            <w:shd w:val="clear" w:color="auto" w:fill="auto"/>
          </w:tcPr>
          <w:p w14:paraId="44B29937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14:paraId="12AC9F56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14:paraId="03695D3E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14:paraId="7C2AD36F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1FE4735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62FE75B9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</w:tr>
      <w:tr w:rsidR="00156C69" w14:paraId="7BABF10E" w14:textId="77777777" w:rsidTr="00AB2551">
        <w:tc>
          <w:tcPr>
            <w:tcW w:w="2021" w:type="dxa"/>
            <w:shd w:val="clear" w:color="auto" w:fill="auto"/>
          </w:tcPr>
          <w:p w14:paraId="619D6CF3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14:paraId="6F699279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14:paraId="402510E3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14:paraId="6905A1B7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1819CDBD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30F6807C" w14:textId="77777777" w:rsidR="00156C69" w:rsidRPr="00AB2551" w:rsidRDefault="00156C69" w:rsidP="008C11EE">
            <w:pPr>
              <w:rPr>
                <w:sz w:val="22"/>
                <w:szCs w:val="22"/>
              </w:rPr>
            </w:pPr>
          </w:p>
        </w:tc>
      </w:tr>
    </w:tbl>
    <w:p w14:paraId="118DA1AF" w14:textId="77777777" w:rsidR="008479B6" w:rsidRDefault="008479B6" w:rsidP="008C11EE"/>
    <w:p w14:paraId="01806F99" w14:textId="77777777" w:rsidR="00B57D6F" w:rsidRDefault="008479B6" w:rsidP="00280368">
      <w:r>
        <w:t>8. Grades/Test Scores</w:t>
      </w:r>
      <w:r w:rsidR="00280368">
        <w:tab/>
      </w:r>
      <w:r w:rsidR="00280368">
        <w:tab/>
      </w:r>
      <w:r w:rsidR="00280368">
        <w:tab/>
      </w:r>
      <w:r w:rsidR="00280368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940"/>
        <w:gridCol w:w="1368"/>
      </w:tblGrid>
      <w:tr w:rsidR="00B57D6F" w14:paraId="712C2BD4" w14:textId="77777777" w:rsidTr="00AB2551">
        <w:tc>
          <w:tcPr>
            <w:tcW w:w="2268" w:type="dxa"/>
            <w:shd w:val="clear" w:color="auto" w:fill="auto"/>
          </w:tcPr>
          <w:p w14:paraId="3745FCD3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Variable</w:t>
            </w:r>
          </w:p>
        </w:tc>
        <w:tc>
          <w:tcPr>
            <w:tcW w:w="5940" w:type="dxa"/>
            <w:shd w:val="clear" w:color="auto" w:fill="auto"/>
          </w:tcPr>
          <w:p w14:paraId="130105FF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Comments</w:t>
            </w:r>
          </w:p>
        </w:tc>
        <w:tc>
          <w:tcPr>
            <w:tcW w:w="1368" w:type="dxa"/>
            <w:shd w:val="clear" w:color="auto" w:fill="auto"/>
          </w:tcPr>
          <w:p w14:paraId="294FB053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Value</w:t>
            </w:r>
          </w:p>
        </w:tc>
      </w:tr>
      <w:tr w:rsidR="00B57D6F" w14:paraId="690C4237" w14:textId="77777777" w:rsidTr="00AB2551">
        <w:tc>
          <w:tcPr>
            <w:tcW w:w="2268" w:type="dxa"/>
            <w:shd w:val="clear" w:color="auto" w:fill="auto"/>
          </w:tcPr>
          <w:p w14:paraId="469A4F63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Undergraduate GPA</w:t>
            </w:r>
          </w:p>
        </w:tc>
        <w:tc>
          <w:tcPr>
            <w:tcW w:w="5940" w:type="dxa"/>
            <w:shd w:val="clear" w:color="auto" w:fill="auto"/>
          </w:tcPr>
          <w:p w14:paraId="28E46E0B" w14:textId="77777777" w:rsidR="00B57D6F" w:rsidRPr="00AB2551" w:rsidRDefault="00D54E15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All Students Include</w:t>
            </w:r>
            <w:r w:rsidR="00DC23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14:paraId="5E5E771B" w14:textId="77777777" w:rsidR="00B57D6F" w:rsidRPr="00AB2551" w:rsidRDefault="00B57D6F" w:rsidP="00280368">
            <w:pPr>
              <w:rPr>
                <w:sz w:val="22"/>
                <w:szCs w:val="22"/>
              </w:rPr>
            </w:pPr>
          </w:p>
        </w:tc>
      </w:tr>
      <w:tr w:rsidR="00D54E15" w14:paraId="5596A588" w14:textId="77777777" w:rsidTr="00AB2551">
        <w:tc>
          <w:tcPr>
            <w:tcW w:w="2268" w:type="dxa"/>
            <w:shd w:val="clear" w:color="auto" w:fill="auto"/>
          </w:tcPr>
          <w:p w14:paraId="1655180B" w14:textId="77777777" w:rsidR="00D54E15" w:rsidRPr="00AB2551" w:rsidRDefault="00D54E15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GRE Quantitative</w:t>
            </w:r>
          </w:p>
        </w:tc>
        <w:tc>
          <w:tcPr>
            <w:tcW w:w="5940" w:type="dxa"/>
            <w:shd w:val="clear" w:color="auto" w:fill="auto"/>
          </w:tcPr>
          <w:p w14:paraId="59880C3A" w14:textId="77777777" w:rsidR="00D54E15" w:rsidRDefault="00D54E15">
            <w:r w:rsidRPr="00AB2551">
              <w:rPr>
                <w:sz w:val="22"/>
                <w:szCs w:val="22"/>
              </w:rPr>
              <w:t>All Students Include</w:t>
            </w:r>
          </w:p>
        </w:tc>
        <w:tc>
          <w:tcPr>
            <w:tcW w:w="1368" w:type="dxa"/>
            <w:shd w:val="clear" w:color="auto" w:fill="auto"/>
          </w:tcPr>
          <w:p w14:paraId="5349E9AE" w14:textId="77777777" w:rsidR="00D54E15" w:rsidRPr="00AB2551" w:rsidRDefault="00D54E15" w:rsidP="00280368">
            <w:pPr>
              <w:rPr>
                <w:sz w:val="22"/>
                <w:szCs w:val="22"/>
              </w:rPr>
            </w:pPr>
          </w:p>
        </w:tc>
      </w:tr>
      <w:tr w:rsidR="00D54E15" w14:paraId="507F8240" w14:textId="77777777" w:rsidTr="00AB2551">
        <w:tc>
          <w:tcPr>
            <w:tcW w:w="2268" w:type="dxa"/>
            <w:shd w:val="clear" w:color="auto" w:fill="auto"/>
          </w:tcPr>
          <w:p w14:paraId="0F592CC6" w14:textId="77777777" w:rsidR="00D54E15" w:rsidRPr="00AB2551" w:rsidRDefault="00D54E15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GRE Verbal</w:t>
            </w:r>
          </w:p>
        </w:tc>
        <w:tc>
          <w:tcPr>
            <w:tcW w:w="5940" w:type="dxa"/>
            <w:shd w:val="clear" w:color="auto" w:fill="auto"/>
          </w:tcPr>
          <w:p w14:paraId="6B175DA7" w14:textId="77777777" w:rsidR="00D54E15" w:rsidRDefault="00D54E15">
            <w:r w:rsidRPr="00AB2551">
              <w:rPr>
                <w:sz w:val="22"/>
                <w:szCs w:val="22"/>
              </w:rPr>
              <w:t>All Students Include</w:t>
            </w:r>
          </w:p>
        </w:tc>
        <w:tc>
          <w:tcPr>
            <w:tcW w:w="1368" w:type="dxa"/>
            <w:shd w:val="clear" w:color="auto" w:fill="auto"/>
          </w:tcPr>
          <w:p w14:paraId="7A70B292" w14:textId="77777777" w:rsidR="00D54E15" w:rsidRPr="00AB2551" w:rsidRDefault="00D54E15" w:rsidP="00280368">
            <w:pPr>
              <w:rPr>
                <w:sz w:val="22"/>
                <w:szCs w:val="22"/>
              </w:rPr>
            </w:pPr>
          </w:p>
        </w:tc>
      </w:tr>
      <w:tr w:rsidR="00D54E15" w14:paraId="68224A3C" w14:textId="77777777" w:rsidTr="00AB2551">
        <w:tc>
          <w:tcPr>
            <w:tcW w:w="2268" w:type="dxa"/>
            <w:shd w:val="clear" w:color="auto" w:fill="auto"/>
          </w:tcPr>
          <w:p w14:paraId="46B4AACA" w14:textId="77777777" w:rsidR="00D54E15" w:rsidRPr="00AB2551" w:rsidRDefault="00D54E15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GRE Writing</w:t>
            </w:r>
          </w:p>
        </w:tc>
        <w:tc>
          <w:tcPr>
            <w:tcW w:w="5940" w:type="dxa"/>
            <w:shd w:val="clear" w:color="auto" w:fill="auto"/>
          </w:tcPr>
          <w:p w14:paraId="1C08E38C" w14:textId="77777777" w:rsidR="00D54E15" w:rsidRDefault="00D54E15">
            <w:r w:rsidRPr="00AB2551">
              <w:rPr>
                <w:sz w:val="22"/>
                <w:szCs w:val="22"/>
              </w:rPr>
              <w:t>All Students Include</w:t>
            </w:r>
          </w:p>
        </w:tc>
        <w:tc>
          <w:tcPr>
            <w:tcW w:w="1368" w:type="dxa"/>
            <w:shd w:val="clear" w:color="auto" w:fill="auto"/>
          </w:tcPr>
          <w:p w14:paraId="1C0E355F" w14:textId="77777777" w:rsidR="00D54E15" w:rsidRPr="00AB2551" w:rsidRDefault="00D54E15" w:rsidP="00280368">
            <w:pPr>
              <w:rPr>
                <w:sz w:val="22"/>
                <w:szCs w:val="22"/>
              </w:rPr>
            </w:pPr>
          </w:p>
        </w:tc>
      </w:tr>
      <w:tr w:rsidR="00B57D6F" w14:paraId="75CF9BAC" w14:textId="77777777" w:rsidTr="00AB2551">
        <w:tc>
          <w:tcPr>
            <w:tcW w:w="2268" w:type="dxa"/>
            <w:shd w:val="clear" w:color="auto" w:fill="auto"/>
          </w:tcPr>
          <w:p w14:paraId="0686E001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GMAT</w:t>
            </w:r>
          </w:p>
        </w:tc>
        <w:tc>
          <w:tcPr>
            <w:tcW w:w="5940" w:type="dxa"/>
            <w:shd w:val="clear" w:color="auto" w:fill="auto"/>
          </w:tcPr>
          <w:p w14:paraId="7F4C31AB" w14:textId="77777777" w:rsidR="00B57D6F" w:rsidRPr="00AB2551" w:rsidRDefault="00B57D6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Optional for Sport Commerce Applicants</w:t>
            </w:r>
          </w:p>
        </w:tc>
        <w:tc>
          <w:tcPr>
            <w:tcW w:w="1368" w:type="dxa"/>
            <w:shd w:val="clear" w:color="auto" w:fill="auto"/>
          </w:tcPr>
          <w:p w14:paraId="291A6CE0" w14:textId="77777777" w:rsidR="00B57D6F" w:rsidRPr="00AB2551" w:rsidRDefault="00B57D6F" w:rsidP="00280368">
            <w:pPr>
              <w:rPr>
                <w:sz w:val="22"/>
                <w:szCs w:val="22"/>
              </w:rPr>
            </w:pPr>
          </w:p>
        </w:tc>
      </w:tr>
      <w:tr w:rsidR="00B57D6F" w14:paraId="08C164C7" w14:textId="77777777" w:rsidTr="00AB2551">
        <w:tc>
          <w:tcPr>
            <w:tcW w:w="2268" w:type="dxa"/>
            <w:shd w:val="clear" w:color="auto" w:fill="auto"/>
          </w:tcPr>
          <w:p w14:paraId="38940E92" w14:textId="77777777" w:rsidR="00B57D6F" w:rsidRPr="00AB2551" w:rsidRDefault="00DD00D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TOEFL</w:t>
            </w:r>
          </w:p>
        </w:tc>
        <w:tc>
          <w:tcPr>
            <w:tcW w:w="5940" w:type="dxa"/>
            <w:shd w:val="clear" w:color="auto" w:fill="auto"/>
          </w:tcPr>
          <w:p w14:paraId="22FFBEE6" w14:textId="77777777" w:rsidR="00B57D6F" w:rsidRPr="00AB2551" w:rsidRDefault="00DD00DF" w:rsidP="00280368">
            <w:pPr>
              <w:rPr>
                <w:sz w:val="22"/>
                <w:szCs w:val="22"/>
              </w:rPr>
            </w:pPr>
            <w:r w:rsidRPr="00AB2551">
              <w:rPr>
                <w:sz w:val="22"/>
                <w:szCs w:val="22"/>
              </w:rPr>
              <w:t>International Applicants Only</w:t>
            </w:r>
          </w:p>
        </w:tc>
        <w:tc>
          <w:tcPr>
            <w:tcW w:w="1368" w:type="dxa"/>
            <w:shd w:val="clear" w:color="auto" w:fill="auto"/>
          </w:tcPr>
          <w:p w14:paraId="484B3873" w14:textId="77777777" w:rsidR="00B57D6F" w:rsidRPr="00AB2551" w:rsidRDefault="00B57D6F" w:rsidP="00280368">
            <w:pPr>
              <w:rPr>
                <w:sz w:val="22"/>
                <w:szCs w:val="22"/>
              </w:rPr>
            </w:pPr>
          </w:p>
        </w:tc>
      </w:tr>
    </w:tbl>
    <w:p w14:paraId="7E43E754" w14:textId="77777777" w:rsidR="00D137EC" w:rsidRDefault="00D137EC" w:rsidP="00280368"/>
    <w:p w14:paraId="0E0E74D5" w14:textId="54583D50" w:rsidR="00A66ACD" w:rsidRDefault="00A66ACD" w:rsidP="00280368">
      <w:r>
        <w:t>9. What is your desired semester and year of entry?</w:t>
      </w:r>
    </w:p>
    <w:p w14:paraId="5BA4D7D5" w14:textId="77777777" w:rsidR="00A66ACD" w:rsidRDefault="00A66ACD" w:rsidP="00280368"/>
    <w:p w14:paraId="5DF8F905" w14:textId="77777777" w:rsidR="00A66ACD" w:rsidRDefault="00A66ACD" w:rsidP="00280368"/>
    <w:p w14:paraId="33760B36" w14:textId="77777777" w:rsidR="00A66ACD" w:rsidRDefault="00A66ACD" w:rsidP="00280368">
      <w:r>
        <w:t xml:space="preserve">10. </w:t>
      </w:r>
      <w:r w:rsidR="000050C0">
        <w:t>Indicate w</w:t>
      </w:r>
      <w:r w:rsidRPr="00A66ACD">
        <w:t>hich area of specializ</w:t>
      </w:r>
      <w:r>
        <w:t xml:space="preserve">ation will you choose as </w:t>
      </w:r>
      <w:r w:rsidR="000050C0">
        <w:t>an academic program</w:t>
      </w:r>
      <w:r w:rsidR="00DC230A">
        <w:t xml:space="preserve"> (Please </w:t>
      </w:r>
      <w:r w:rsidR="00DC230A" w:rsidRPr="00DC230A">
        <w:rPr>
          <w:highlight w:val="yellow"/>
        </w:rPr>
        <w:t>highlight</w:t>
      </w:r>
      <w:r w:rsidR="00DC230A">
        <w:t>)</w:t>
      </w:r>
      <w:r w:rsidR="005276E4">
        <w:t xml:space="preserve">? </w:t>
      </w:r>
    </w:p>
    <w:p w14:paraId="5298DAA7" w14:textId="77777777" w:rsidR="00A66ACD" w:rsidRDefault="00A66ACD" w:rsidP="00280368"/>
    <w:p w14:paraId="4D090FCF" w14:textId="77777777" w:rsidR="000050C0" w:rsidRDefault="000050C0" w:rsidP="000050C0">
      <w:pPr>
        <w:spacing w:line="360" w:lineRule="auto"/>
        <w:ind w:firstLine="720"/>
      </w:pPr>
      <w:r>
        <w:t xml:space="preserve">MS in Sport Commerce </w:t>
      </w:r>
      <w:r w:rsidRPr="000050C0">
        <w:t xml:space="preserve">(Circle one option:  </w:t>
      </w:r>
      <w:r w:rsidRPr="000050C0">
        <w:rPr>
          <w:i/>
        </w:rPr>
        <w:t xml:space="preserve">Traditional </w:t>
      </w:r>
      <w:r>
        <w:rPr>
          <w:i/>
        </w:rPr>
        <w:t>campus</w:t>
      </w:r>
      <w:r w:rsidRPr="000050C0">
        <w:rPr>
          <w:i/>
        </w:rPr>
        <w:t xml:space="preserve"> program</w:t>
      </w:r>
      <w:r w:rsidRPr="000050C0">
        <w:t xml:space="preserve"> OR </w:t>
      </w:r>
      <w:r w:rsidRPr="000050C0">
        <w:rPr>
          <w:i/>
        </w:rPr>
        <w:t>Online program</w:t>
      </w:r>
      <w:r w:rsidRPr="000050C0">
        <w:t>)</w:t>
      </w:r>
    </w:p>
    <w:p w14:paraId="6FB05B8D" w14:textId="77777777" w:rsidR="000050C0" w:rsidRDefault="000050C0" w:rsidP="000050C0">
      <w:pPr>
        <w:spacing w:line="360" w:lineRule="auto"/>
        <w:ind w:firstLine="720"/>
      </w:pPr>
      <w:r>
        <w:t>Hospitality Management Specialist Graduate Certificate</w:t>
      </w:r>
    </w:p>
    <w:p w14:paraId="5BB52AE1" w14:textId="77777777" w:rsidR="004F5998" w:rsidRDefault="004F5998" w:rsidP="004F5998"/>
    <w:p w14:paraId="503AE0EA" w14:textId="77777777" w:rsidR="004F5998" w:rsidRDefault="004F5998" w:rsidP="000050C0">
      <w:pPr>
        <w:ind w:left="720"/>
      </w:pPr>
      <w:r>
        <w:t xml:space="preserve">*If </w:t>
      </w:r>
      <w:r w:rsidR="000050C0">
        <w:t>interested n the</w:t>
      </w:r>
      <w:r>
        <w:t xml:space="preserve"> </w:t>
      </w:r>
      <w:r w:rsidR="000050C0" w:rsidRPr="000050C0">
        <w:t xml:space="preserve">Master’s of Arts in Liberal Studies (MALS) with a focus in Hospitality, please visit the following website instead of completing this application (you may still apply for a GA position): </w:t>
      </w:r>
      <w:hyperlink r:id="rId14" w:history="1">
        <w:r w:rsidR="000050C0" w:rsidRPr="00EE6956">
          <w:rPr>
            <w:rStyle w:val="Hyperlink"/>
          </w:rPr>
          <w:t>http://www.memphis.edu/univcoll/graduate/mals.php</w:t>
        </w:r>
      </w:hyperlink>
      <w:proofErr w:type="gramStart"/>
      <w:r w:rsidR="000050C0">
        <w:t xml:space="preserve"> </w:t>
      </w:r>
      <w:r w:rsidR="003C157B">
        <w:t>.</w:t>
      </w:r>
      <w:proofErr w:type="gramEnd"/>
      <w:r w:rsidR="003C157B">
        <w:t xml:space="preserve">  You may still submit the information from page 4 and 5 if applying for a graduate assistantship.</w:t>
      </w:r>
    </w:p>
    <w:p w14:paraId="7DD34F6A" w14:textId="77777777" w:rsidR="00D94DA0" w:rsidRPr="000C3C93" w:rsidRDefault="00D94DA0" w:rsidP="00A66ACD"/>
    <w:p w14:paraId="2E9A909E" w14:textId="77777777" w:rsidR="00DC230A" w:rsidRDefault="00DC230A" w:rsidP="000C3C93"/>
    <w:p w14:paraId="7AAAC1A8" w14:textId="77777777" w:rsidR="000C3C93" w:rsidRPr="000C3C93" w:rsidRDefault="000050C0" w:rsidP="000C3C93">
      <w:pPr>
        <w:rPr>
          <w:color w:val="000000"/>
        </w:rPr>
      </w:pPr>
      <w:r>
        <w:lastRenderedPageBreak/>
        <w:t>11</w:t>
      </w:r>
      <w:r w:rsidR="003F7DF7" w:rsidRPr="000C3C93">
        <w:t xml:space="preserve">. </w:t>
      </w:r>
      <w:r w:rsidR="000C3C93" w:rsidRPr="000C3C93">
        <w:rPr>
          <w:color w:val="000000"/>
        </w:rPr>
        <w:t xml:space="preserve">Please let us know how you heard about the program to which you are applying. </w:t>
      </w:r>
    </w:p>
    <w:p w14:paraId="03D43615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Recommended by someone I know or met</w:t>
      </w:r>
    </w:p>
    <w:p w14:paraId="7F2B7467" w14:textId="77777777" w:rsidR="000C3C93" w:rsidRPr="000C3C93" w:rsidRDefault="000C3C93" w:rsidP="000C3C93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Name of recommending person? _________________________</w:t>
      </w:r>
    </w:p>
    <w:p w14:paraId="411D9D23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Visited the program’s website while browsing The University of Memphis website</w:t>
      </w:r>
    </w:p>
    <w:p w14:paraId="28221C29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Internet search directed me to the program’s website</w:t>
      </w:r>
    </w:p>
    <w:p w14:paraId="3F9F1F92" w14:textId="77777777" w:rsidR="000C3C93" w:rsidRPr="000C3C93" w:rsidRDefault="000C3C93" w:rsidP="000C3C93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Website or search engine used? __________________________</w:t>
      </w:r>
    </w:p>
    <w:p w14:paraId="568AF33D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During a visit to The University of Memphis campus</w:t>
      </w:r>
    </w:p>
    <w:p w14:paraId="2BA244C7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Advertisement</w:t>
      </w:r>
    </w:p>
    <w:p w14:paraId="0B354310" w14:textId="77777777" w:rsidR="000C3C93" w:rsidRPr="000C3C93" w:rsidRDefault="000C3C93" w:rsidP="000C3C93">
      <w:pPr>
        <w:pStyle w:val="ListParagraph"/>
        <w:numPr>
          <w:ilvl w:val="1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Place of advertisement? ________________________________</w:t>
      </w:r>
    </w:p>
    <w:p w14:paraId="155A7C34" w14:textId="77777777" w:rsidR="000C3C93" w:rsidRPr="000C3C93" w:rsidRDefault="000C3C93" w:rsidP="000C3C93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Other _____________________________________________________</w:t>
      </w:r>
    </w:p>
    <w:p w14:paraId="4B5BA3FE" w14:textId="77777777" w:rsidR="00DC230A" w:rsidRDefault="00DC230A" w:rsidP="000C3C93">
      <w:pPr>
        <w:rPr>
          <w:color w:val="000000"/>
        </w:rPr>
      </w:pPr>
    </w:p>
    <w:p w14:paraId="15AF1D98" w14:textId="77777777" w:rsidR="000C3C93" w:rsidRPr="000C3C93" w:rsidRDefault="000C3C93" w:rsidP="000C3C93">
      <w:pPr>
        <w:rPr>
          <w:color w:val="000000"/>
        </w:rPr>
      </w:pPr>
      <w:r>
        <w:rPr>
          <w:color w:val="000000"/>
        </w:rPr>
        <w:t>1</w:t>
      </w:r>
      <w:r w:rsidR="000050C0">
        <w:rPr>
          <w:color w:val="000000"/>
        </w:rPr>
        <w:t>2</w:t>
      </w:r>
      <w:r>
        <w:rPr>
          <w:color w:val="000000"/>
        </w:rPr>
        <w:t xml:space="preserve">. </w:t>
      </w:r>
      <w:r w:rsidRPr="000C3C93">
        <w:rPr>
          <w:color w:val="000000"/>
        </w:rPr>
        <w:t>What was a primary reason you decided to apply to this program at The University of Memphis? (Please select all that apply)</w:t>
      </w:r>
    </w:p>
    <w:p w14:paraId="7A0F0D48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Affordability of the program</w:t>
      </w:r>
    </w:p>
    <w:p w14:paraId="2E7D84C9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The opportunity to work with the current faculty</w:t>
      </w:r>
    </w:p>
    <w:p w14:paraId="205BCFCA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The reputation of the program</w:t>
      </w:r>
    </w:p>
    <w:p w14:paraId="7D3F37C5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The research taking place in the program</w:t>
      </w:r>
    </w:p>
    <w:p w14:paraId="7D4B7407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Online course offerings</w:t>
      </w:r>
    </w:p>
    <w:p w14:paraId="52AF2D4C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Attraction to the city of Memphis</w:t>
      </w:r>
    </w:p>
    <w:p w14:paraId="2569A716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The ability to get practical experience in my field</w:t>
      </w:r>
    </w:p>
    <w:p w14:paraId="613BAEBD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Proximity of the university to family/friends</w:t>
      </w:r>
    </w:p>
    <w:p w14:paraId="49AB67E5" w14:textId="77777777" w:rsid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0C3C93">
        <w:rPr>
          <w:rFonts w:ascii="Times New Roman" w:hAnsi="Times New Roman"/>
          <w:color w:val="000000"/>
          <w:sz w:val="24"/>
          <w:szCs w:val="24"/>
        </w:rPr>
        <w:t>Enjoyed my undergraduate experience at The University of Memphis</w:t>
      </w:r>
    </w:p>
    <w:p w14:paraId="4FBD90DC" w14:textId="77777777" w:rsidR="000C3C93" w:rsidRPr="000C3C93" w:rsidRDefault="000C3C93" w:rsidP="000C3C93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Other (Please explain)</w:t>
      </w:r>
    </w:p>
    <w:p w14:paraId="366B2B81" w14:textId="77777777" w:rsidR="000C3C93" w:rsidRPr="000C3C93" w:rsidRDefault="000C3C93" w:rsidP="001B2722"/>
    <w:p w14:paraId="4870B6B3" w14:textId="3795CE4E" w:rsidR="001B2722" w:rsidRPr="000C3C93" w:rsidRDefault="000C3C93" w:rsidP="001B2722">
      <w:r>
        <w:t xml:space="preserve">14. </w:t>
      </w:r>
      <w:r w:rsidR="001B2722" w:rsidRPr="000C3C93">
        <w:t xml:space="preserve">In no more than </w:t>
      </w:r>
      <w:r w:rsidR="001B2722" w:rsidRPr="000C3C93">
        <w:rPr>
          <w:b/>
        </w:rPr>
        <w:t>one page</w:t>
      </w:r>
      <w:r w:rsidR="001B2722" w:rsidRPr="000C3C93">
        <w:t xml:space="preserve"> (single s</w:t>
      </w:r>
      <w:r>
        <w:t>paced text</w:t>
      </w:r>
      <w:r w:rsidR="001B2722" w:rsidRPr="000C3C93">
        <w:t>), provide a brief statement describing</w:t>
      </w:r>
      <w:r w:rsidR="00DC230A">
        <w:t xml:space="preserve"> (this may be submitted in a separate word or </w:t>
      </w:r>
      <w:proofErr w:type="spellStart"/>
      <w:r w:rsidR="00DC230A">
        <w:t>pdf</w:t>
      </w:r>
      <w:proofErr w:type="spellEnd"/>
      <w:r w:rsidR="00DC230A">
        <w:t xml:space="preserve"> file or completed </w:t>
      </w:r>
      <w:r w:rsidR="00190431">
        <w:t>on the next page</w:t>
      </w:r>
      <w:bookmarkStart w:id="0" w:name="_GoBack"/>
      <w:bookmarkEnd w:id="0"/>
      <w:r w:rsidR="00DC230A">
        <w:t>)</w:t>
      </w:r>
      <w:r w:rsidR="001B2722" w:rsidRPr="000C3C93">
        <w:t>:</w:t>
      </w:r>
    </w:p>
    <w:p w14:paraId="271DCBC4" w14:textId="77777777" w:rsidR="001B2722" w:rsidRPr="000C3C93" w:rsidRDefault="001B2722" w:rsidP="001B2722">
      <w:pPr>
        <w:ind w:left="720"/>
      </w:pPr>
      <w:r w:rsidRPr="000C3C93">
        <w:t>1. Your interest in pursuing graduate work at The University of Memphis (e.g., how our program will benefit you</w:t>
      </w:r>
      <w:r w:rsidR="004E5640" w:rsidRPr="000C3C93">
        <w:t>; please specify your particular area(s) of research interest</w:t>
      </w:r>
      <w:r w:rsidRPr="000C3C93">
        <w:t>)</w:t>
      </w:r>
    </w:p>
    <w:p w14:paraId="3D1EF6C5" w14:textId="77777777" w:rsidR="001B2722" w:rsidRPr="000C3C93" w:rsidRDefault="001B2722" w:rsidP="001B2722">
      <w:pPr>
        <w:ind w:firstLine="720"/>
      </w:pPr>
      <w:r w:rsidRPr="000C3C93">
        <w:t>2. Your professional goals</w:t>
      </w:r>
    </w:p>
    <w:p w14:paraId="67EDB1DD" w14:textId="77777777" w:rsidR="001B2722" w:rsidRPr="000C3C93" w:rsidRDefault="001B2722" w:rsidP="001B2722">
      <w:pPr>
        <w:ind w:firstLine="720"/>
      </w:pPr>
      <w:r w:rsidRPr="000C3C93">
        <w:t>3. The suitability of your academic preparation</w:t>
      </w:r>
      <w:r w:rsidR="00D94DA0" w:rsidRPr="000C3C93">
        <w:t xml:space="preserve"> for graduate study in your chosen area</w:t>
      </w:r>
    </w:p>
    <w:p w14:paraId="24CD645F" w14:textId="77777777" w:rsidR="001B2722" w:rsidRDefault="001B2722" w:rsidP="001B2722">
      <w:pPr>
        <w:ind w:firstLine="720"/>
      </w:pPr>
      <w:r w:rsidRPr="000C3C93">
        <w:t xml:space="preserve">4. Your prior professional experiences </w:t>
      </w:r>
    </w:p>
    <w:p w14:paraId="7690585D" w14:textId="77777777" w:rsidR="003C157B" w:rsidRPr="000C3C93" w:rsidRDefault="003C157B" w:rsidP="003C157B">
      <w:pPr>
        <w:ind w:left="720"/>
      </w:pPr>
      <w:r>
        <w:t>5. If applying for a graduate assistantship position, please include an additional line indicate your strengths and weaknesses as they apply to working within a professional academic setting.</w:t>
      </w:r>
    </w:p>
    <w:p w14:paraId="1A9AEF68" w14:textId="77777777" w:rsidR="001B2722" w:rsidRPr="000C3C93" w:rsidRDefault="001B2722" w:rsidP="00280368"/>
    <w:p w14:paraId="44DF39EE" w14:textId="77777777" w:rsidR="001B2722" w:rsidRDefault="000C3C93" w:rsidP="001B2722">
      <w:r>
        <w:t xml:space="preserve"> </w:t>
      </w:r>
    </w:p>
    <w:p w14:paraId="36467AE8" w14:textId="77777777" w:rsidR="00190431" w:rsidRDefault="001B2722">
      <w:r>
        <w:br w:type="page"/>
      </w:r>
      <w:r w:rsidR="00190431">
        <w:lastRenderedPageBreak/>
        <w:br w:type="page"/>
      </w:r>
    </w:p>
    <w:p w14:paraId="42BE2E6F" w14:textId="05A8C2D1" w:rsidR="001B2722" w:rsidRDefault="001B2722" w:rsidP="001B2722">
      <w:r>
        <w:lastRenderedPageBreak/>
        <w:t>Would you like to apply for a Graduate A</w:t>
      </w:r>
      <w:r w:rsidRPr="003F7DF7">
        <w:t xml:space="preserve">ssistantship </w:t>
      </w:r>
      <w:r>
        <w:t>with</w:t>
      </w:r>
      <w:r w:rsidRPr="003F7DF7">
        <w:t xml:space="preserve">in </w:t>
      </w:r>
      <w:r w:rsidR="00DC230A">
        <w:t>KWS</w:t>
      </w:r>
      <w:r>
        <w:t xml:space="preserve"> at this time? Pleas</w:t>
      </w:r>
      <w:r w:rsidR="005276E4">
        <w:t xml:space="preserve">e indicate yes or no by </w:t>
      </w:r>
      <w:r w:rsidR="005276E4" w:rsidRPr="00DC230A">
        <w:rPr>
          <w:highlight w:val="yellow"/>
        </w:rPr>
        <w:t>HIGHLIGHTING</w:t>
      </w:r>
      <w:r>
        <w:t xml:space="preserve"> the appropriate response. </w:t>
      </w:r>
    </w:p>
    <w:p w14:paraId="15084366" w14:textId="77777777" w:rsidR="001B2722" w:rsidRDefault="001B2722" w:rsidP="001B2722">
      <w:r>
        <w:t>YES</w:t>
      </w:r>
      <w:r>
        <w:tab/>
      </w:r>
      <w:r>
        <w:tab/>
        <w:t>NO</w:t>
      </w:r>
    </w:p>
    <w:p w14:paraId="790E692E" w14:textId="77777777" w:rsidR="001B2722" w:rsidRDefault="001B2722" w:rsidP="00096685"/>
    <w:p w14:paraId="38E614B4" w14:textId="77777777" w:rsidR="00096685" w:rsidRDefault="00096685" w:rsidP="00096685">
      <w:r>
        <w:t>Is your enrollment in the specified academic program contingent upon receiving a Graduate Assistantship? Please</w:t>
      </w:r>
      <w:r w:rsidR="005276E4">
        <w:t xml:space="preserve"> indicate yes or no by </w:t>
      </w:r>
      <w:r w:rsidR="005276E4" w:rsidRPr="00DC230A">
        <w:rPr>
          <w:highlight w:val="yellow"/>
        </w:rPr>
        <w:t>HIGHLIGHTING</w:t>
      </w:r>
      <w:r w:rsidR="005276E4">
        <w:t xml:space="preserve"> </w:t>
      </w:r>
      <w:r>
        <w:t xml:space="preserve">the appropriate response. </w:t>
      </w:r>
    </w:p>
    <w:p w14:paraId="6DB51521" w14:textId="77777777" w:rsidR="00096685" w:rsidRDefault="00096685" w:rsidP="00096685">
      <w:r>
        <w:t>YES</w:t>
      </w:r>
      <w:r>
        <w:tab/>
      </w:r>
      <w:r>
        <w:tab/>
        <w:t>NO</w:t>
      </w:r>
    </w:p>
    <w:p w14:paraId="56F887BA" w14:textId="77777777" w:rsidR="00096685" w:rsidRDefault="00096685" w:rsidP="00096685"/>
    <w:p w14:paraId="177BC46A" w14:textId="77777777" w:rsidR="004D205A" w:rsidRDefault="003C157B" w:rsidP="00096685">
      <w:r>
        <w:t xml:space="preserve">NOTE: Other departments (academic, administrative, athletic) offer graduate assistantships. If you have already received an offer from </w:t>
      </w:r>
      <w:r w:rsidR="004D205A">
        <w:t xml:space="preserve">on of those programs (e.g. Athletic training), you do not need to apply here for a GA position.  Likewise, students with an interest or willingness to work as a GA in other programs on campus, such as administrative or athletic, need to apply to those programs directly.  Those </w:t>
      </w:r>
      <w:proofErr w:type="gramStart"/>
      <w:r w:rsidR="004D205A">
        <w:t>GA positions are hired by those programs, not by the KWS</w:t>
      </w:r>
      <w:proofErr w:type="gramEnd"/>
      <w:r w:rsidR="004D205A">
        <w:t>.</w:t>
      </w:r>
    </w:p>
    <w:p w14:paraId="022AC1D2" w14:textId="77777777" w:rsidR="004D205A" w:rsidRDefault="004D205A" w:rsidP="00096685"/>
    <w:p w14:paraId="3D5A4851" w14:textId="77777777" w:rsidR="00F9667E" w:rsidRDefault="00F9667E" w:rsidP="00F9667E">
      <w:r>
        <w:t xml:space="preserve">In addition to this completed application, </w:t>
      </w:r>
      <w:r w:rsidRPr="004F0B78">
        <w:rPr>
          <w:b/>
        </w:rPr>
        <w:t>all applicants</w:t>
      </w:r>
      <w:r>
        <w:t xml:space="preserve"> (whether applying for a Graduate Assistantship or not) must also submit the following information:</w:t>
      </w:r>
    </w:p>
    <w:p w14:paraId="4B9519A7" w14:textId="77777777" w:rsidR="00F9667E" w:rsidRDefault="00F9667E" w:rsidP="00F9667E"/>
    <w:p w14:paraId="3205FE6D" w14:textId="77777777" w:rsidR="00F9667E" w:rsidRPr="004F0B78" w:rsidRDefault="00F55F68" w:rsidP="00F9667E">
      <w:pPr>
        <w:numPr>
          <w:ilvl w:val="0"/>
          <w:numId w:val="3"/>
        </w:numPr>
        <w:rPr>
          <w:b/>
        </w:rPr>
      </w:pPr>
      <w:r>
        <w:rPr>
          <w:b/>
        </w:rPr>
        <w:t>A current curriculum vita</w:t>
      </w:r>
      <w:r w:rsidR="00DC230A">
        <w:rPr>
          <w:b/>
        </w:rPr>
        <w:t>/resume</w:t>
      </w:r>
    </w:p>
    <w:p w14:paraId="2AFE5E83" w14:textId="77777777" w:rsidR="004F0B78" w:rsidRPr="004F0B78" w:rsidRDefault="00F9667E" w:rsidP="00F9667E">
      <w:pPr>
        <w:numPr>
          <w:ilvl w:val="0"/>
          <w:numId w:val="3"/>
        </w:numPr>
        <w:rPr>
          <w:b/>
        </w:rPr>
      </w:pPr>
      <w:r w:rsidRPr="004F0B78">
        <w:rPr>
          <w:b/>
        </w:rPr>
        <w:t xml:space="preserve">Two </w:t>
      </w:r>
      <w:r w:rsidR="004F0B78" w:rsidRPr="004F0B78">
        <w:rPr>
          <w:b/>
        </w:rPr>
        <w:t xml:space="preserve">(2) </w:t>
      </w:r>
      <w:r w:rsidRPr="004F0B78">
        <w:rPr>
          <w:b/>
        </w:rPr>
        <w:t>letters of recommendation</w:t>
      </w:r>
    </w:p>
    <w:p w14:paraId="7B7C82EE" w14:textId="77777777" w:rsidR="004F0B78" w:rsidRPr="004F0B78" w:rsidRDefault="004F0B78" w:rsidP="004F0B78">
      <w:pPr>
        <w:numPr>
          <w:ilvl w:val="1"/>
          <w:numId w:val="3"/>
        </w:numPr>
      </w:pPr>
      <w:r w:rsidRPr="004F0B78">
        <w:t xml:space="preserve">Letters should be written by former professors </w:t>
      </w:r>
      <w:r w:rsidR="004E5640">
        <w:t xml:space="preserve">(ideally) or by others </w:t>
      </w:r>
      <w:r w:rsidRPr="004F0B78">
        <w:t>who can accurately address applicant’s academic performance</w:t>
      </w:r>
      <w:r w:rsidR="004E5640">
        <w:t xml:space="preserve"> and/or ability to successfully complete graduate studies</w:t>
      </w:r>
    </w:p>
    <w:p w14:paraId="72B7DF44" w14:textId="77777777" w:rsidR="004F0B78" w:rsidRDefault="004F0B78" w:rsidP="004F0B78">
      <w:pPr>
        <w:numPr>
          <w:ilvl w:val="1"/>
          <w:numId w:val="3"/>
        </w:numPr>
      </w:pPr>
      <w:r w:rsidRPr="004F0B78">
        <w:t xml:space="preserve">Letters should be provided directly to applicant in a sealed </w:t>
      </w:r>
      <w:r w:rsidR="003C157B" w:rsidRPr="004F0B78">
        <w:t>envelope</w:t>
      </w:r>
      <w:r w:rsidRPr="004F0B78">
        <w:t>, with the evaluator’s signature provided over the seal.</w:t>
      </w:r>
      <w:r w:rsidR="003C157B">
        <w:t xml:space="preserve"> If needed, the applicant may have the letters of recommendation sent directly from the evaluator to the address below.</w:t>
      </w:r>
    </w:p>
    <w:p w14:paraId="12FD28D2" w14:textId="77777777" w:rsidR="004F0B78" w:rsidRPr="004F0B78" w:rsidRDefault="005D34E1" w:rsidP="004F0B78">
      <w:pPr>
        <w:numPr>
          <w:ilvl w:val="1"/>
          <w:numId w:val="3"/>
        </w:numPr>
      </w:pPr>
      <w:r>
        <w:t>The applicant should collect</w:t>
      </w:r>
      <w:r w:rsidR="004F0B78" w:rsidRPr="004F0B78">
        <w:t xml:space="preserve"> both letters, along with all other needed material </w:t>
      </w:r>
      <w:r w:rsidR="00F55F68">
        <w:t>(</w:t>
      </w:r>
      <w:r w:rsidR="00F55F68" w:rsidRPr="00F55F68">
        <w:t>curriculum vita</w:t>
      </w:r>
      <w:r w:rsidR="004F0B78" w:rsidRPr="00F55F68">
        <w:t xml:space="preserve">, </w:t>
      </w:r>
      <w:r w:rsidR="00F55F68">
        <w:t xml:space="preserve">copies of certificates and licenses [if appropriate], </w:t>
      </w:r>
      <w:r w:rsidR="004F0B78" w:rsidRPr="00F55F68">
        <w:t>graduate</w:t>
      </w:r>
      <w:r w:rsidR="004F0B78" w:rsidRPr="004F0B78">
        <w:t xml:space="preserve"> application, graduate assistantship application—if applying</w:t>
      </w:r>
      <w:r w:rsidR="00144DB5">
        <w:t xml:space="preserve"> for a Graduate Assistantship</w:t>
      </w:r>
      <w:r w:rsidR="004F0B78" w:rsidRPr="004F0B78">
        <w:t xml:space="preserve">), and </w:t>
      </w:r>
      <w:r w:rsidR="004F0B78" w:rsidRPr="005D34E1">
        <w:rPr>
          <w:b/>
        </w:rPr>
        <w:t xml:space="preserve">submit all materials </w:t>
      </w:r>
      <w:r w:rsidRPr="005D34E1">
        <w:rPr>
          <w:b/>
        </w:rPr>
        <w:t>in one mailing</w:t>
      </w:r>
      <w:r>
        <w:t xml:space="preserve"> </w:t>
      </w:r>
      <w:r w:rsidR="004F0B78" w:rsidRPr="004F0B78">
        <w:t xml:space="preserve">to the </w:t>
      </w:r>
      <w:r w:rsidR="00446C10">
        <w:t xml:space="preserve">Graduate </w:t>
      </w:r>
      <w:r w:rsidR="004F0B78" w:rsidRPr="004F0B78">
        <w:t>Coordinator at the address below.</w:t>
      </w:r>
      <w:r w:rsidR="004F0B78">
        <w:rPr>
          <w:b/>
        </w:rPr>
        <w:t xml:space="preserve"> </w:t>
      </w:r>
      <w:r w:rsidR="003C157B">
        <w:rPr>
          <w:b/>
        </w:rPr>
        <w:t xml:space="preserve"> </w:t>
      </w:r>
    </w:p>
    <w:p w14:paraId="1513B02C" w14:textId="77777777" w:rsidR="004F0B78" w:rsidRDefault="004F0B78" w:rsidP="004F0B78"/>
    <w:p w14:paraId="2F5A3E15" w14:textId="77777777" w:rsidR="00DC230A" w:rsidRPr="000050C0" w:rsidRDefault="00DC230A" w:rsidP="003C157B">
      <w:pPr>
        <w:ind w:left="1440" w:firstLine="720"/>
      </w:pPr>
      <w:r w:rsidRPr="000050C0">
        <w:t>Graduate Coordinator</w:t>
      </w:r>
      <w:r w:rsidRPr="000050C0">
        <w:tab/>
      </w:r>
      <w:r w:rsidRPr="000050C0">
        <w:tab/>
      </w:r>
      <w:r w:rsidRPr="000050C0">
        <w:tab/>
      </w:r>
      <w:r w:rsidRPr="000050C0">
        <w:tab/>
      </w:r>
    </w:p>
    <w:p w14:paraId="340C8B04" w14:textId="77777777" w:rsidR="00DC230A" w:rsidRPr="000050C0" w:rsidRDefault="00DC230A" w:rsidP="00DC230A">
      <w:pPr>
        <w:ind w:left="1440" w:firstLine="720"/>
      </w:pPr>
      <w:r w:rsidRPr="000050C0">
        <w:t>Wilson School of Hospitality and Resort Management</w:t>
      </w:r>
    </w:p>
    <w:p w14:paraId="603DD4B2" w14:textId="77777777" w:rsidR="00DC230A" w:rsidRPr="000050C0" w:rsidRDefault="00DC230A" w:rsidP="00DC230A">
      <w:pPr>
        <w:ind w:left="1440" w:firstLine="720"/>
      </w:pPr>
      <w:r w:rsidRPr="000050C0">
        <w:t>3700 Central Avenue, Suite 140</w:t>
      </w:r>
    </w:p>
    <w:p w14:paraId="3F158C01" w14:textId="77777777" w:rsidR="00DC230A" w:rsidRPr="000050C0" w:rsidRDefault="00DC230A" w:rsidP="00DC230A">
      <w:pPr>
        <w:ind w:left="1440" w:firstLine="720"/>
      </w:pPr>
      <w:r w:rsidRPr="000050C0">
        <w:t>Memphis, TN 38152-3020</w:t>
      </w:r>
      <w:r w:rsidRPr="000050C0">
        <w:tab/>
      </w:r>
      <w:r w:rsidRPr="000050C0">
        <w:tab/>
      </w:r>
    </w:p>
    <w:p w14:paraId="38A8C5F3" w14:textId="77777777" w:rsidR="00DC230A" w:rsidRPr="000050C0" w:rsidRDefault="00DC230A" w:rsidP="00DC230A">
      <w:pPr>
        <w:ind w:left="1440" w:firstLine="720"/>
      </w:pPr>
      <w:r w:rsidRPr="000050C0">
        <w:t>USA</w:t>
      </w:r>
      <w:r w:rsidRPr="000050C0">
        <w:tab/>
      </w:r>
    </w:p>
    <w:p w14:paraId="3DBECEF9" w14:textId="77777777" w:rsidR="00DC230A" w:rsidRDefault="00DC230A" w:rsidP="00DC230A">
      <w:pPr>
        <w:ind w:left="720" w:firstLine="720"/>
      </w:pPr>
      <w:r>
        <w:t>You may email the completed application to both the following email addresses:</w:t>
      </w:r>
    </w:p>
    <w:p w14:paraId="5C16FC2C" w14:textId="77777777" w:rsidR="00DC230A" w:rsidRDefault="00DC230A" w:rsidP="00DC230A">
      <w:pPr>
        <w:ind w:left="720" w:firstLine="720"/>
      </w:pPr>
      <w:hyperlink r:id="rId15" w:history="1">
        <w:r w:rsidRPr="00EE6956">
          <w:rPr>
            <w:rStyle w:val="Hyperlink"/>
          </w:rPr>
          <w:t>tdryan@memphis.edu</w:t>
        </w:r>
      </w:hyperlink>
      <w:r>
        <w:t xml:space="preserve"> and </w:t>
      </w:r>
      <w:hyperlink r:id="rId16" w:history="1">
        <w:r w:rsidRPr="00EE6956">
          <w:rPr>
            <w:rStyle w:val="Hyperlink"/>
          </w:rPr>
          <w:t>mcllahan@memphis.edu</w:t>
        </w:r>
      </w:hyperlink>
      <w:r>
        <w:t xml:space="preserve">  </w:t>
      </w:r>
    </w:p>
    <w:p w14:paraId="78D51C64" w14:textId="77777777" w:rsidR="00D94DA0" w:rsidRDefault="00DC230A" w:rsidP="00DC230A">
      <w:pPr>
        <w:ind w:left="720" w:firstLine="720"/>
        <w:rPr>
          <w:b/>
        </w:rPr>
      </w:pPr>
      <w:r>
        <w:tab/>
      </w:r>
    </w:p>
    <w:p w14:paraId="22AF2490" w14:textId="77777777" w:rsidR="004B4578" w:rsidRDefault="005D34E1" w:rsidP="004B4578">
      <w:r>
        <w:t xml:space="preserve">NOTE: In addition to the </w:t>
      </w:r>
      <w:r w:rsidR="00DC230A">
        <w:t>KWS</w:t>
      </w:r>
      <w:r w:rsidR="002461E6">
        <w:t xml:space="preserve"> </w:t>
      </w:r>
      <w:r w:rsidR="00D94DA0">
        <w:t xml:space="preserve">specific application, </w:t>
      </w:r>
      <w:r w:rsidR="00D94DA0" w:rsidRPr="004F0B78">
        <w:rPr>
          <w:b/>
        </w:rPr>
        <w:t>all applicants</w:t>
      </w:r>
      <w:r w:rsidR="00D94DA0">
        <w:t xml:space="preserve"> must also submit an application to the Graduate School. </w:t>
      </w:r>
      <w:hyperlink r:id="rId17" w:history="1">
        <w:r w:rsidR="004B4578" w:rsidRPr="009D2147">
          <w:rPr>
            <w:rStyle w:val="Hyperlink"/>
          </w:rPr>
          <w:t>http://www.memphis.edu/admissions/apply.php</w:t>
        </w:r>
      </w:hyperlink>
    </w:p>
    <w:p w14:paraId="341A6215" w14:textId="77777777" w:rsidR="004B4578" w:rsidRPr="00B64A15" w:rsidRDefault="004B4578" w:rsidP="004B4578"/>
    <w:p w14:paraId="73319B30" w14:textId="77777777" w:rsidR="004B4578" w:rsidRDefault="004B4578" w:rsidP="00D94DA0">
      <w:r w:rsidRPr="004B4578">
        <w:t>Along with this application to the Graduate School</w:t>
      </w:r>
      <w:r>
        <w:t>, the following must be submitted:</w:t>
      </w:r>
    </w:p>
    <w:p w14:paraId="511B7F4A" w14:textId="77777777" w:rsidR="004B4578" w:rsidRDefault="004B4578" w:rsidP="00D94DA0"/>
    <w:p w14:paraId="26EF27A8" w14:textId="77777777" w:rsidR="004B4578" w:rsidRDefault="004B4578" w:rsidP="004B4578">
      <w:pPr>
        <w:numPr>
          <w:ilvl w:val="0"/>
          <w:numId w:val="5"/>
        </w:numPr>
      </w:pPr>
      <w:r>
        <w:t>Official academic transcript(s)</w:t>
      </w:r>
    </w:p>
    <w:p w14:paraId="3FD10F7B" w14:textId="77777777" w:rsidR="00D94DA0" w:rsidRDefault="004B4578" w:rsidP="004B4578">
      <w:pPr>
        <w:numPr>
          <w:ilvl w:val="0"/>
          <w:numId w:val="5"/>
        </w:numPr>
      </w:pPr>
      <w:r>
        <w:t>T</w:t>
      </w:r>
      <w:r w:rsidRPr="004B4578">
        <w:t>est scores (e.g.,</w:t>
      </w:r>
      <w:r>
        <w:t xml:space="preserve"> GRE</w:t>
      </w:r>
      <w:r w:rsidR="008C6941">
        <w:t xml:space="preserve"> and others as requested</w:t>
      </w:r>
      <w:r>
        <w:t>)</w:t>
      </w:r>
    </w:p>
    <w:p w14:paraId="524BA50B" w14:textId="77777777" w:rsidR="004B4578" w:rsidRDefault="004B4578" w:rsidP="004B4578"/>
    <w:p w14:paraId="3B077C26" w14:textId="77777777" w:rsidR="007712CF" w:rsidRDefault="004B4578" w:rsidP="00DC230A">
      <w:pPr>
        <w:rPr>
          <w:b/>
        </w:rPr>
      </w:pPr>
      <w:r w:rsidRPr="004B4578">
        <w:rPr>
          <w:b/>
        </w:rPr>
        <w:t>The application will not be given full consideration until all requested material</w:t>
      </w:r>
      <w:r w:rsidR="005D34E1">
        <w:rPr>
          <w:b/>
        </w:rPr>
        <w:t>s have</w:t>
      </w:r>
      <w:r w:rsidRPr="004B4578">
        <w:rPr>
          <w:b/>
        </w:rPr>
        <w:t xml:space="preserve"> been submitted.</w:t>
      </w:r>
      <w:r w:rsidR="00DC230A">
        <w:rPr>
          <w:b/>
        </w:rPr>
        <w:t xml:space="preserve"> </w:t>
      </w:r>
    </w:p>
    <w:p w14:paraId="29329FE3" w14:textId="77777777" w:rsidR="00E0163C" w:rsidRDefault="00E0163C" w:rsidP="007712CF">
      <w:pPr>
        <w:rPr>
          <w:b/>
        </w:rPr>
      </w:pPr>
      <w:r>
        <w:br w:type="page"/>
      </w:r>
      <w:r w:rsidRPr="00E0163C">
        <w:rPr>
          <w:b/>
        </w:rPr>
        <w:lastRenderedPageBreak/>
        <w:t>Checklist of materials to be submitted</w:t>
      </w:r>
    </w:p>
    <w:p w14:paraId="162C9864" w14:textId="77777777" w:rsidR="00E0163C" w:rsidRDefault="00E0163C" w:rsidP="007712CF">
      <w:pPr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220"/>
      </w:tblGrid>
      <w:tr w:rsidR="00E0163C" w:rsidRPr="00AB2551" w14:paraId="79EA2EF7" w14:textId="77777777" w:rsidTr="00AB2551">
        <w:tc>
          <w:tcPr>
            <w:tcW w:w="4428" w:type="dxa"/>
            <w:shd w:val="clear" w:color="auto" w:fill="auto"/>
          </w:tcPr>
          <w:p w14:paraId="47DEEE66" w14:textId="77777777" w:rsidR="006C68DC" w:rsidRPr="00AB2551" w:rsidRDefault="00446C10" w:rsidP="00C70605">
            <w:pPr>
              <w:rPr>
                <w:b/>
              </w:rPr>
            </w:pPr>
            <w:r>
              <w:rPr>
                <w:b/>
              </w:rPr>
              <w:t xml:space="preserve">Graduate </w:t>
            </w:r>
            <w:r w:rsidR="006C68DC" w:rsidRPr="00AB2551">
              <w:rPr>
                <w:b/>
              </w:rPr>
              <w:t>Coordinator</w:t>
            </w:r>
          </w:p>
          <w:p w14:paraId="4E6C9020" w14:textId="77777777" w:rsidR="003C157B" w:rsidRPr="003C157B" w:rsidRDefault="003C157B" w:rsidP="003C157B">
            <w:pPr>
              <w:rPr>
                <w:b/>
              </w:rPr>
            </w:pPr>
            <w:r w:rsidRPr="003C157B">
              <w:rPr>
                <w:b/>
              </w:rPr>
              <w:t>Wilson School of Hospitality and Resort Management</w:t>
            </w:r>
          </w:p>
          <w:p w14:paraId="35E209FF" w14:textId="77777777" w:rsidR="003C157B" w:rsidRPr="003C157B" w:rsidRDefault="003C157B" w:rsidP="003C157B">
            <w:pPr>
              <w:rPr>
                <w:b/>
              </w:rPr>
            </w:pPr>
            <w:r w:rsidRPr="003C157B">
              <w:rPr>
                <w:b/>
              </w:rPr>
              <w:t>3700 Central Avenue, Suite 140</w:t>
            </w:r>
          </w:p>
          <w:p w14:paraId="3BA64478" w14:textId="77777777" w:rsidR="003C157B" w:rsidRPr="003C157B" w:rsidRDefault="003C157B" w:rsidP="003C157B">
            <w:pPr>
              <w:rPr>
                <w:b/>
              </w:rPr>
            </w:pPr>
            <w:r w:rsidRPr="003C157B">
              <w:rPr>
                <w:b/>
              </w:rPr>
              <w:t>Memphis, TN 38152-3020</w:t>
            </w:r>
            <w:r w:rsidRPr="003C157B">
              <w:rPr>
                <w:b/>
              </w:rPr>
              <w:tab/>
            </w:r>
            <w:r w:rsidRPr="003C157B">
              <w:rPr>
                <w:b/>
              </w:rPr>
              <w:tab/>
            </w:r>
          </w:p>
          <w:p w14:paraId="749D7859" w14:textId="77777777" w:rsidR="003C157B" w:rsidRPr="003C157B" w:rsidRDefault="003C157B" w:rsidP="003C157B">
            <w:pPr>
              <w:rPr>
                <w:b/>
              </w:rPr>
            </w:pPr>
            <w:r w:rsidRPr="003C157B">
              <w:rPr>
                <w:b/>
              </w:rPr>
              <w:t>USA</w:t>
            </w:r>
          </w:p>
          <w:p w14:paraId="581ED67B" w14:textId="77777777" w:rsidR="00E0163C" w:rsidRPr="00AB2551" w:rsidRDefault="003C157B" w:rsidP="003C157B">
            <w:pPr>
              <w:rPr>
                <w:b/>
              </w:rPr>
            </w:pPr>
            <w:r w:rsidRPr="003C157B">
              <w:rPr>
                <w:b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14:paraId="3217191B" w14:textId="77777777" w:rsidR="00C70605" w:rsidRPr="00AB2551" w:rsidRDefault="00C70605" w:rsidP="00C70605">
            <w:pPr>
              <w:pStyle w:val="NormalWeb"/>
              <w:rPr>
                <w:rFonts w:ascii="Times New Roman" w:hAnsi="Times New Roman"/>
                <w:b/>
                <w:sz w:val="24"/>
                <w:szCs w:val="24"/>
              </w:rPr>
            </w:pPr>
            <w:r w:rsidRPr="00AB2551">
              <w:rPr>
                <w:rFonts w:ascii="Times New Roman" w:hAnsi="Times New Roman"/>
                <w:b/>
                <w:sz w:val="24"/>
                <w:szCs w:val="24"/>
              </w:rPr>
              <w:t>Office of Graduate School Admissions</w:t>
            </w:r>
            <w:r w:rsidRPr="00AB2551">
              <w:rPr>
                <w:rFonts w:ascii="Times New Roman" w:hAnsi="Times New Roman"/>
                <w:b/>
                <w:sz w:val="24"/>
                <w:szCs w:val="24"/>
              </w:rPr>
              <w:br/>
              <w:t>The University of Memphis</w:t>
            </w:r>
            <w:r w:rsidRPr="00AB2551">
              <w:rPr>
                <w:rFonts w:ascii="Times New Roman" w:hAnsi="Times New Roman"/>
                <w:b/>
                <w:sz w:val="24"/>
                <w:szCs w:val="24"/>
              </w:rPr>
              <w:br/>
              <w:t>101 Wilder Tower</w:t>
            </w:r>
            <w:r w:rsidRPr="00AB255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Memphis, TN 38152-6627 </w:t>
            </w:r>
          </w:p>
          <w:p w14:paraId="3B2AF448" w14:textId="77777777" w:rsidR="00E0163C" w:rsidRPr="00AB2551" w:rsidRDefault="00C70605" w:rsidP="00C70605">
            <w:pPr>
              <w:pStyle w:val="NormalWeb"/>
              <w:rPr>
                <w:rFonts w:ascii="Times New Roman" w:hAnsi="Times New Roman"/>
                <w:b/>
                <w:sz w:val="24"/>
                <w:szCs w:val="24"/>
              </w:rPr>
            </w:pPr>
            <w:r w:rsidRPr="00AB25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AB255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proofErr w:type="gramEnd"/>
            <w:r w:rsidRPr="00AB2551">
              <w:rPr>
                <w:rFonts w:ascii="Times New Roman" w:hAnsi="Times New Roman"/>
                <w:b/>
                <w:sz w:val="24"/>
                <w:szCs w:val="24"/>
              </w:rPr>
              <w:t xml:space="preserve"> to be submitted online at </w:t>
            </w:r>
            <w:hyperlink r:id="rId18" w:history="1">
              <w:r w:rsidRPr="00AB255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http://www.memphis.edu/admissions/apply.php</w:t>
              </w:r>
            </w:hyperlink>
            <w:r w:rsidRPr="00AB255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0163C" w:rsidRPr="00AB2551" w14:paraId="01069555" w14:textId="77777777" w:rsidTr="00AB2551">
        <w:tc>
          <w:tcPr>
            <w:tcW w:w="4428" w:type="dxa"/>
            <w:shd w:val="clear" w:color="auto" w:fill="auto"/>
          </w:tcPr>
          <w:p w14:paraId="2818BE81" w14:textId="77777777" w:rsidR="00E0163C" w:rsidRDefault="00F10E39" w:rsidP="007712CF">
            <w:r w:rsidRPr="006C68DC">
              <w:t>Complete</w:t>
            </w:r>
            <w:r w:rsidR="005D34E1">
              <w:t>d</w:t>
            </w:r>
            <w:r w:rsidRPr="006C68DC">
              <w:t xml:space="preserve"> Graduate Application</w:t>
            </w:r>
          </w:p>
          <w:p w14:paraId="58512F9B" w14:textId="77777777" w:rsidR="007D0571" w:rsidRPr="006C68DC" w:rsidRDefault="007D0571" w:rsidP="007712CF">
            <w:r>
              <w:t>(</w:t>
            </w:r>
            <w:r w:rsidR="002F72F4">
              <w:t>School</w:t>
            </w:r>
            <w:r>
              <w:t xml:space="preserve"> Specific—this form)</w:t>
            </w:r>
          </w:p>
        </w:tc>
        <w:tc>
          <w:tcPr>
            <w:tcW w:w="5220" w:type="dxa"/>
            <w:shd w:val="clear" w:color="auto" w:fill="auto"/>
          </w:tcPr>
          <w:p w14:paraId="3D9C37DB" w14:textId="77777777" w:rsidR="007D0571" w:rsidRDefault="007D0571" w:rsidP="007D0571">
            <w:r w:rsidRPr="006C68DC">
              <w:t>Complete</w:t>
            </w:r>
            <w:r w:rsidR="005D34E1">
              <w:t>d</w:t>
            </w:r>
            <w:r w:rsidRPr="006C68DC">
              <w:t xml:space="preserve"> Graduate Application</w:t>
            </w:r>
          </w:p>
          <w:p w14:paraId="2D17B1A3" w14:textId="77777777" w:rsidR="00E0163C" w:rsidRPr="006C68DC" w:rsidRDefault="007D0571" w:rsidP="007712CF">
            <w:r>
              <w:t>(University Specific)</w:t>
            </w:r>
          </w:p>
        </w:tc>
      </w:tr>
      <w:tr w:rsidR="007D0571" w:rsidRPr="00AB2551" w14:paraId="66946EDC" w14:textId="77777777" w:rsidTr="00AB2551">
        <w:tc>
          <w:tcPr>
            <w:tcW w:w="4428" w:type="dxa"/>
            <w:shd w:val="clear" w:color="auto" w:fill="auto"/>
          </w:tcPr>
          <w:p w14:paraId="749B8C8E" w14:textId="77777777" w:rsidR="007D0571" w:rsidRPr="006C68DC" w:rsidRDefault="007D0571" w:rsidP="007712CF">
            <w:r w:rsidRPr="006C68DC">
              <w:t>Complete</w:t>
            </w:r>
            <w:r w:rsidR="005D34E1">
              <w:t>d</w:t>
            </w:r>
            <w:r w:rsidRPr="006C68DC">
              <w:t xml:space="preserve"> Graduate Assistant Application (if applying for GA</w:t>
            </w:r>
            <w:r>
              <w:t>—this form</w:t>
            </w:r>
            <w:r w:rsidRPr="006C68DC">
              <w:t>)</w:t>
            </w:r>
          </w:p>
        </w:tc>
        <w:tc>
          <w:tcPr>
            <w:tcW w:w="5220" w:type="dxa"/>
            <w:shd w:val="clear" w:color="auto" w:fill="auto"/>
          </w:tcPr>
          <w:p w14:paraId="0E6C2A03" w14:textId="77777777" w:rsidR="007D0571" w:rsidRPr="006C68DC" w:rsidRDefault="007D0571" w:rsidP="00AD04F4">
            <w:r w:rsidRPr="006C68DC">
              <w:t>Academic Transcript(s)</w:t>
            </w:r>
          </w:p>
        </w:tc>
      </w:tr>
      <w:tr w:rsidR="007D0571" w:rsidRPr="00AB2551" w14:paraId="5951DF77" w14:textId="77777777" w:rsidTr="00AB2551">
        <w:tc>
          <w:tcPr>
            <w:tcW w:w="4428" w:type="dxa"/>
            <w:shd w:val="clear" w:color="auto" w:fill="auto"/>
          </w:tcPr>
          <w:p w14:paraId="676DC97B" w14:textId="77777777" w:rsidR="007D0571" w:rsidRPr="00F55F68" w:rsidRDefault="00F55F68" w:rsidP="007712CF">
            <w:r w:rsidRPr="00F55F68">
              <w:t>Curriculum vita</w:t>
            </w:r>
          </w:p>
        </w:tc>
        <w:tc>
          <w:tcPr>
            <w:tcW w:w="5220" w:type="dxa"/>
            <w:shd w:val="clear" w:color="auto" w:fill="auto"/>
          </w:tcPr>
          <w:p w14:paraId="79D77289" w14:textId="77777777" w:rsidR="007D0571" w:rsidRPr="006C68DC" w:rsidRDefault="007D0571" w:rsidP="003C157B">
            <w:r w:rsidRPr="006C68DC">
              <w:t xml:space="preserve">Test Scores (GRE and others as </w:t>
            </w:r>
            <w:r w:rsidR="003C157B">
              <w:t>needed</w:t>
            </w:r>
            <w:r w:rsidRPr="006C68DC">
              <w:t>)</w:t>
            </w:r>
          </w:p>
        </w:tc>
      </w:tr>
      <w:tr w:rsidR="007D0571" w:rsidRPr="00AB2551" w14:paraId="33063DEB" w14:textId="77777777" w:rsidTr="00AB2551">
        <w:tc>
          <w:tcPr>
            <w:tcW w:w="4428" w:type="dxa"/>
            <w:shd w:val="clear" w:color="auto" w:fill="auto"/>
          </w:tcPr>
          <w:p w14:paraId="34F6AF13" w14:textId="77777777" w:rsidR="007D0571" w:rsidRDefault="007D0571" w:rsidP="007712CF">
            <w:r w:rsidRPr="006C68DC">
              <w:t>Two (2) letters or recommendation</w:t>
            </w:r>
            <w:r>
              <w:t xml:space="preserve"> </w:t>
            </w:r>
          </w:p>
          <w:p w14:paraId="76A73362" w14:textId="77777777" w:rsidR="007D0571" w:rsidRPr="006C68DC" w:rsidRDefault="007D0571" w:rsidP="007712CF">
            <w:r>
              <w:t>(</w:t>
            </w:r>
            <w:proofErr w:type="gramStart"/>
            <w:r>
              <w:t>sealed</w:t>
            </w:r>
            <w:proofErr w:type="gramEnd"/>
            <w:r>
              <w:t xml:space="preserve"> and signed)</w:t>
            </w:r>
          </w:p>
        </w:tc>
        <w:tc>
          <w:tcPr>
            <w:tcW w:w="5220" w:type="dxa"/>
            <w:shd w:val="clear" w:color="auto" w:fill="auto"/>
          </w:tcPr>
          <w:p w14:paraId="076B1B62" w14:textId="77777777" w:rsidR="007D0571" w:rsidRPr="006C68DC" w:rsidRDefault="007D0571" w:rsidP="007712CF"/>
        </w:tc>
      </w:tr>
    </w:tbl>
    <w:p w14:paraId="11822682" w14:textId="77777777" w:rsidR="00E0163C" w:rsidRPr="00E0163C" w:rsidRDefault="00E0163C" w:rsidP="007712CF">
      <w:pPr>
        <w:rPr>
          <w:b/>
        </w:rPr>
      </w:pPr>
    </w:p>
    <w:p w14:paraId="490BFD4D" w14:textId="77777777" w:rsidR="00E0163C" w:rsidRDefault="00E0163C" w:rsidP="007712CF">
      <w:pPr>
        <w:rPr>
          <w:u w:val="single"/>
        </w:rPr>
      </w:pPr>
    </w:p>
    <w:p w14:paraId="6C015607" w14:textId="77777777" w:rsidR="00C76DA8" w:rsidRDefault="00C76DA8" w:rsidP="007712CF">
      <w:pPr>
        <w:rPr>
          <w:u w:val="single"/>
        </w:rPr>
      </w:pPr>
    </w:p>
    <w:p w14:paraId="0A4E2955" w14:textId="77777777" w:rsidR="00E0163C" w:rsidRPr="00E0163C" w:rsidRDefault="00E0163C" w:rsidP="007712CF">
      <w:pPr>
        <w:rPr>
          <w:u w:val="single"/>
        </w:rPr>
      </w:pP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</w:p>
    <w:p w14:paraId="73944CCF" w14:textId="77777777" w:rsidR="00E0163C" w:rsidRPr="00E0163C" w:rsidRDefault="00E0163C" w:rsidP="007712CF">
      <w:r w:rsidRPr="00E0163C">
        <w:t>Applicant Full Name (First, Middle, Last) Printed</w:t>
      </w:r>
    </w:p>
    <w:p w14:paraId="1B53A47A" w14:textId="77777777" w:rsidR="00E0163C" w:rsidRDefault="00E0163C" w:rsidP="007712CF"/>
    <w:p w14:paraId="72D998C9" w14:textId="77777777" w:rsidR="00C76DA8" w:rsidRDefault="00C76DA8" w:rsidP="007712CF"/>
    <w:p w14:paraId="20C74744" w14:textId="77777777" w:rsidR="00E0163C" w:rsidRPr="00E0163C" w:rsidRDefault="00E0163C" w:rsidP="007712CF">
      <w:pPr>
        <w:rPr>
          <w:u w:val="single"/>
        </w:rPr>
      </w:pP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</w:p>
    <w:p w14:paraId="1805B314" w14:textId="77777777" w:rsidR="00E0163C" w:rsidRDefault="00E0163C" w:rsidP="007712CF">
      <w:r>
        <w:t>Applicant Signature</w:t>
      </w:r>
    </w:p>
    <w:p w14:paraId="2DB3C2A9" w14:textId="77777777" w:rsidR="00E0163C" w:rsidRPr="00E0163C" w:rsidRDefault="00E0163C" w:rsidP="007712CF">
      <w:pPr>
        <w:rPr>
          <w:sz w:val="20"/>
          <w:szCs w:val="20"/>
        </w:rPr>
      </w:pPr>
      <w:r w:rsidRPr="00E0163C">
        <w:rPr>
          <w:sz w:val="20"/>
          <w:szCs w:val="20"/>
        </w:rPr>
        <w:t>I confirm that all information provided in this document is accurate to the best of my knowledge</w:t>
      </w:r>
      <w:r w:rsidR="008C6941">
        <w:rPr>
          <w:sz w:val="20"/>
          <w:szCs w:val="20"/>
        </w:rPr>
        <w:t>.</w:t>
      </w:r>
    </w:p>
    <w:p w14:paraId="643F904E" w14:textId="77777777" w:rsidR="00E0163C" w:rsidRDefault="00E0163C" w:rsidP="007712CF"/>
    <w:p w14:paraId="758FE20A" w14:textId="77777777" w:rsidR="00C76DA8" w:rsidRDefault="00C76DA8" w:rsidP="007712CF"/>
    <w:p w14:paraId="2BDF9471" w14:textId="77777777" w:rsidR="00E0163C" w:rsidRPr="00E0163C" w:rsidRDefault="00E0163C" w:rsidP="007712CF">
      <w:pPr>
        <w:rPr>
          <w:u w:val="single"/>
        </w:rPr>
      </w:pPr>
      <w:r w:rsidRPr="00E0163C">
        <w:rPr>
          <w:u w:val="single"/>
        </w:rPr>
        <w:tab/>
      </w:r>
      <w:r w:rsidRPr="00E0163C">
        <w:rPr>
          <w:u w:val="single"/>
        </w:rPr>
        <w:tab/>
      </w:r>
      <w:r w:rsidRPr="00E0163C">
        <w:rPr>
          <w:u w:val="single"/>
        </w:rPr>
        <w:tab/>
      </w:r>
    </w:p>
    <w:p w14:paraId="3B4E81CD" w14:textId="77777777" w:rsidR="00E0163C" w:rsidRPr="004025F8" w:rsidRDefault="00E0163C" w:rsidP="007712CF">
      <w:r>
        <w:t>Date</w:t>
      </w:r>
    </w:p>
    <w:sectPr w:rsidR="00E0163C" w:rsidRPr="004025F8" w:rsidSect="002C39E6">
      <w:headerReference w:type="even" r:id="rId19"/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525EE" w14:textId="77777777" w:rsidR="001F0A5F" w:rsidRDefault="001F0A5F">
      <w:r>
        <w:separator/>
      </w:r>
    </w:p>
  </w:endnote>
  <w:endnote w:type="continuationSeparator" w:id="0">
    <w:p w14:paraId="05CC1F7E" w14:textId="77777777" w:rsidR="001F0A5F" w:rsidRDefault="001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4CE19" w14:textId="77777777" w:rsidR="001F0A5F" w:rsidRDefault="001F0A5F">
    <w:pPr>
      <w:pStyle w:val="Footer"/>
    </w:pPr>
    <w:r>
      <w:t>Updated 11-9-</w:t>
    </w:r>
    <w:proofErr w:type="gramStart"/>
    <w:r>
      <w:t>16  T</w:t>
    </w:r>
    <w:proofErr w:type="gramEnd"/>
    <w:r>
      <w:t>. Ryan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66BA4" w14:textId="77777777" w:rsidR="001F0A5F" w:rsidRDefault="001F0A5F">
      <w:r>
        <w:separator/>
      </w:r>
    </w:p>
  </w:footnote>
  <w:footnote w:type="continuationSeparator" w:id="0">
    <w:p w14:paraId="4495BE0B" w14:textId="77777777" w:rsidR="001F0A5F" w:rsidRDefault="001F0A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49A6" w14:textId="77777777" w:rsidR="001F0A5F" w:rsidRDefault="001F0A5F" w:rsidP="00AD04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80B72" w14:textId="77777777" w:rsidR="001F0A5F" w:rsidRDefault="001F0A5F" w:rsidP="006B30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025A7" w14:textId="77777777" w:rsidR="001F0A5F" w:rsidRDefault="001F0A5F" w:rsidP="00AD04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4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614EA8" w14:textId="77777777" w:rsidR="001F0A5F" w:rsidRDefault="001F0A5F" w:rsidP="006B309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984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9E0EE4"/>
    <w:multiLevelType w:val="hybridMultilevel"/>
    <w:tmpl w:val="E5CA085C"/>
    <w:lvl w:ilvl="0" w:tplc="A252C7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C7808"/>
    <w:multiLevelType w:val="hybridMultilevel"/>
    <w:tmpl w:val="0E90F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F5820"/>
    <w:multiLevelType w:val="hybridMultilevel"/>
    <w:tmpl w:val="4B465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91CAF"/>
    <w:multiLevelType w:val="hybridMultilevel"/>
    <w:tmpl w:val="A0A2D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46175"/>
    <w:multiLevelType w:val="hybridMultilevel"/>
    <w:tmpl w:val="50F0881A"/>
    <w:lvl w:ilvl="0" w:tplc="A252C77C">
      <w:start w:val="1"/>
      <w:numFmt w:val="bullet"/>
      <w:lvlText w:val="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EF815A9"/>
    <w:multiLevelType w:val="hybridMultilevel"/>
    <w:tmpl w:val="D1543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293EDA"/>
    <w:multiLevelType w:val="hybridMultilevel"/>
    <w:tmpl w:val="FE523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463C61"/>
    <w:multiLevelType w:val="hybridMultilevel"/>
    <w:tmpl w:val="18BAE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37A3CEE"/>
    <w:multiLevelType w:val="hybridMultilevel"/>
    <w:tmpl w:val="28F48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41"/>
    <w:rsid w:val="000050C0"/>
    <w:rsid w:val="00096685"/>
    <w:rsid w:val="000C3C93"/>
    <w:rsid w:val="00137879"/>
    <w:rsid w:val="00144DB5"/>
    <w:rsid w:val="00156C69"/>
    <w:rsid w:val="00180641"/>
    <w:rsid w:val="00190431"/>
    <w:rsid w:val="00196424"/>
    <w:rsid w:val="001B2722"/>
    <w:rsid w:val="001F0A5F"/>
    <w:rsid w:val="002461E6"/>
    <w:rsid w:val="00280368"/>
    <w:rsid w:val="002B0B32"/>
    <w:rsid w:val="002C39E6"/>
    <w:rsid w:val="002D38FD"/>
    <w:rsid w:val="002F72F4"/>
    <w:rsid w:val="00307464"/>
    <w:rsid w:val="00313839"/>
    <w:rsid w:val="003249D7"/>
    <w:rsid w:val="00365B4C"/>
    <w:rsid w:val="003825ED"/>
    <w:rsid w:val="00390B29"/>
    <w:rsid w:val="003B3B77"/>
    <w:rsid w:val="003C157B"/>
    <w:rsid w:val="003C2148"/>
    <w:rsid w:val="003F7DF7"/>
    <w:rsid w:val="004025F8"/>
    <w:rsid w:val="00431E20"/>
    <w:rsid w:val="00446C10"/>
    <w:rsid w:val="00466500"/>
    <w:rsid w:val="004B38C8"/>
    <w:rsid w:val="004B4578"/>
    <w:rsid w:val="004D205A"/>
    <w:rsid w:val="004E5640"/>
    <w:rsid w:val="004F0B78"/>
    <w:rsid w:val="004F5998"/>
    <w:rsid w:val="00513B84"/>
    <w:rsid w:val="005276E4"/>
    <w:rsid w:val="00542F8D"/>
    <w:rsid w:val="0056268E"/>
    <w:rsid w:val="00574471"/>
    <w:rsid w:val="005859DE"/>
    <w:rsid w:val="005C67B8"/>
    <w:rsid w:val="005D34E1"/>
    <w:rsid w:val="005D4B71"/>
    <w:rsid w:val="00613E12"/>
    <w:rsid w:val="00614BC0"/>
    <w:rsid w:val="006266BA"/>
    <w:rsid w:val="00697F31"/>
    <w:rsid w:val="006B309D"/>
    <w:rsid w:val="006C68DC"/>
    <w:rsid w:val="007041F4"/>
    <w:rsid w:val="0072107D"/>
    <w:rsid w:val="00753AA8"/>
    <w:rsid w:val="007712CF"/>
    <w:rsid w:val="007A5F4F"/>
    <w:rsid w:val="007D0571"/>
    <w:rsid w:val="008324EE"/>
    <w:rsid w:val="008479B6"/>
    <w:rsid w:val="008A2D21"/>
    <w:rsid w:val="008C11EE"/>
    <w:rsid w:val="008C6941"/>
    <w:rsid w:val="008F1C5A"/>
    <w:rsid w:val="00911AD0"/>
    <w:rsid w:val="00954709"/>
    <w:rsid w:val="009B1485"/>
    <w:rsid w:val="009B180B"/>
    <w:rsid w:val="00A263D2"/>
    <w:rsid w:val="00A318B4"/>
    <w:rsid w:val="00A32863"/>
    <w:rsid w:val="00A363D4"/>
    <w:rsid w:val="00A3653F"/>
    <w:rsid w:val="00A65D13"/>
    <w:rsid w:val="00A66ACD"/>
    <w:rsid w:val="00A70FCC"/>
    <w:rsid w:val="00AB2551"/>
    <w:rsid w:val="00AD04F4"/>
    <w:rsid w:val="00AE1174"/>
    <w:rsid w:val="00B057BF"/>
    <w:rsid w:val="00B30E98"/>
    <w:rsid w:val="00B544D4"/>
    <w:rsid w:val="00B57D6F"/>
    <w:rsid w:val="00B64A15"/>
    <w:rsid w:val="00BC61EF"/>
    <w:rsid w:val="00BD56E0"/>
    <w:rsid w:val="00C02C25"/>
    <w:rsid w:val="00C27A63"/>
    <w:rsid w:val="00C306A6"/>
    <w:rsid w:val="00C70605"/>
    <w:rsid w:val="00C70A26"/>
    <w:rsid w:val="00C76DA8"/>
    <w:rsid w:val="00C9325D"/>
    <w:rsid w:val="00CE5BF0"/>
    <w:rsid w:val="00CF729E"/>
    <w:rsid w:val="00D137EC"/>
    <w:rsid w:val="00D34624"/>
    <w:rsid w:val="00D50CF4"/>
    <w:rsid w:val="00D54E15"/>
    <w:rsid w:val="00D576F7"/>
    <w:rsid w:val="00D94DA0"/>
    <w:rsid w:val="00D97FF4"/>
    <w:rsid w:val="00DC230A"/>
    <w:rsid w:val="00DD00DF"/>
    <w:rsid w:val="00DD0B39"/>
    <w:rsid w:val="00DD54CC"/>
    <w:rsid w:val="00E0163C"/>
    <w:rsid w:val="00E12F77"/>
    <w:rsid w:val="00E13CC8"/>
    <w:rsid w:val="00E31B10"/>
    <w:rsid w:val="00E33EC9"/>
    <w:rsid w:val="00E627C5"/>
    <w:rsid w:val="00E641AE"/>
    <w:rsid w:val="00F10E39"/>
    <w:rsid w:val="00F24A78"/>
    <w:rsid w:val="00F55F68"/>
    <w:rsid w:val="00F9667E"/>
    <w:rsid w:val="00FA1238"/>
    <w:rsid w:val="00FD49BA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B741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80641"/>
    <w:rPr>
      <w:color w:val="0000FF"/>
      <w:u w:val="single"/>
    </w:rPr>
  </w:style>
  <w:style w:type="table" w:styleId="TableGrid">
    <w:name w:val="Table Grid"/>
    <w:basedOn w:val="TableNormal"/>
    <w:rsid w:val="0084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B30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309D"/>
  </w:style>
  <w:style w:type="paragraph" w:styleId="NormalWeb">
    <w:name w:val="Normal (Web)"/>
    <w:basedOn w:val="Normal"/>
    <w:rsid w:val="00C27A63"/>
    <w:pPr>
      <w:spacing w:before="100" w:beforeAutospacing="1" w:after="100" w:afterAutospacing="1" w:line="240" w:lineRule="atLeast"/>
    </w:pPr>
    <w:rPr>
      <w:rFonts w:ascii="Trebuchet MS" w:hAnsi="Trebuchet M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2C3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39E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C3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39E6"/>
  </w:style>
  <w:style w:type="paragraph" w:styleId="CommentSubject">
    <w:name w:val="annotation subject"/>
    <w:basedOn w:val="CommentText"/>
    <w:next w:val="CommentText"/>
    <w:link w:val="CommentSubjectChar"/>
    <w:rsid w:val="002C39E6"/>
    <w:rPr>
      <w:b/>
      <w:bCs/>
    </w:rPr>
  </w:style>
  <w:style w:type="character" w:customStyle="1" w:styleId="CommentSubjectChar">
    <w:name w:val="Comment Subject Char"/>
    <w:link w:val="CommentSubject"/>
    <w:rsid w:val="002C39E6"/>
    <w:rPr>
      <w:b/>
      <w:bCs/>
    </w:rPr>
  </w:style>
  <w:style w:type="character" w:styleId="Strong">
    <w:name w:val="Strong"/>
    <w:qFormat/>
    <w:rsid w:val="00C9325D"/>
    <w:rPr>
      <w:b/>
      <w:bCs/>
    </w:rPr>
  </w:style>
  <w:style w:type="paragraph" w:styleId="Footer">
    <w:name w:val="footer"/>
    <w:basedOn w:val="Normal"/>
    <w:rsid w:val="00C70A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C3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80641"/>
    <w:rPr>
      <w:color w:val="0000FF"/>
      <w:u w:val="single"/>
    </w:rPr>
  </w:style>
  <w:style w:type="table" w:styleId="TableGrid">
    <w:name w:val="Table Grid"/>
    <w:basedOn w:val="TableNormal"/>
    <w:rsid w:val="0084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B30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309D"/>
  </w:style>
  <w:style w:type="paragraph" w:styleId="NormalWeb">
    <w:name w:val="Normal (Web)"/>
    <w:basedOn w:val="Normal"/>
    <w:rsid w:val="00C27A63"/>
    <w:pPr>
      <w:spacing w:before="100" w:beforeAutospacing="1" w:after="100" w:afterAutospacing="1" w:line="240" w:lineRule="atLeast"/>
    </w:pPr>
    <w:rPr>
      <w:rFonts w:ascii="Trebuchet MS" w:hAnsi="Trebuchet M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2C3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39E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C3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39E6"/>
  </w:style>
  <w:style w:type="paragraph" w:styleId="CommentSubject">
    <w:name w:val="annotation subject"/>
    <w:basedOn w:val="CommentText"/>
    <w:next w:val="CommentText"/>
    <w:link w:val="CommentSubjectChar"/>
    <w:rsid w:val="002C39E6"/>
    <w:rPr>
      <w:b/>
      <w:bCs/>
    </w:rPr>
  </w:style>
  <w:style w:type="character" w:customStyle="1" w:styleId="CommentSubjectChar">
    <w:name w:val="Comment Subject Char"/>
    <w:link w:val="CommentSubject"/>
    <w:rsid w:val="002C39E6"/>
    <w:rPr>
      <w:b/>
      <w:bCs/>
    </w:rPr>
  </w:style>
  <w:style w:type="character" w:styleId="Strong">
    <w:name w:val="Strong"/>
    <w:qFormat/>
    <w:rsid w:val="00C9325D"/>
    <w:rPr>
      <w:b/>
      <w:bCs/>
    </w:rPr>
  </w:style>
  <w:style w:type="paragraph" w:styleId="Footer">
    <w:name w:val="footer"/>
    <w:basedOn w:val="Normal"/>
    <w:rsid w:val="00C70A2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C3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emphis.edu/univcoll/graduate/mals.php" TargetMode="Externa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tdryan@memphis.edu" TargetMode="External"/><Relationship Id="rId11" Type="http://schemas.openxmlformats.org/officeDocument/2006/relationships/hyperlink" Target="mailto:mcllahan@memphis.edu" TargetMode="External"/><Relationship Id="rId12" Type="http://schemas.openxmlformats.org/officeDocument/2006/relationships/hyperlink" Target="http://www.fafsa.ed.gov" TargetMode="External"/><Relationship Id="rId13" Type="http://schemas.openxmlformats.org/officeDocument/2006/relationships/hyperlink" Target="http://www.memphis.edu/financialaid" TargetMode="External"/><Relationship Id="rId14" Type="http://schemas.openxmlformats.org/officeDocument/2006/relationships/hyperlink" Target="http://www.memphis.edu/univcoll/graduate/mals.php" TargetMode="External"/><Relationship Id="rId15" Type="http://schemas.openxmlformats.org/officeDocument/2006/relationships/hyperlink" Target="mailto:tdryan@memphis.edu" TargetMode="External"/><Relationship Id="rId16" Type="http://schemas.openxmlformats.org/officeDocument/2006/relationships/hyperlink" Target="mailto:mcllahan@memphis.edu" TargetMode="External"/><Relationship Id="rId17" Type="http://schemas.openxmlformats.org/officeDocument/2006/relationships/hyperlink" Target="http://www.memphis.edu/admissions/apply.php" TargetMode="External"/><Relationship Id="rId18" Type="http://schemas.openxmlformats.org/officeDocument/2006/relationships/hyperlink" Target="http://www.memphis.edu/admissions/apply.php" TargetMode="External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emphis.edu/admissions/appl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1492</Words>
  <Characters>8508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Sport Sciences (HSS)</vt:lpstr>
    </vt:vector>
  </TitlesOfParts>
  <Company>Bloomer</Company>
  <LinksUpToDate>false</LinksUpToDate>
  <CharactersWithSpaces>9981</CharactersWithSpaces>
  <SharedDoc>false</SharedDoc>
  <HLinks>
    <vt:vector size="60" baseType="variant">
      <vt:variant>
        <vt:i4>2949187</vt:i4>
      </vt:variant>
      <vt:variant>
        <vt:i4>27</vt:i4>
      </vt:variant>
      <vt:variant>
        <vt:i4>0</vt:i4>
      </vt:variant>
      <vt:variant>
        <vt:i4>5</vt:i4>
      </vt:variant>
      <vt:variant>
        <vt:lpwstr>http://www.memphis.edu/admissions/apply.php</vt:lpwstr>
      </vt:variant>
      <vt:variant>
        <vt:lpwstr/>
      </vt:variant>
      <vt:variant>
        <vt:i4>2949187</vt:i4>
      </vt:variant>
      <vt:variant>
        <vt:i4>24</vt:i4>
      </vt:variant>
      <vt:variant>
        <vt:i4>0</vt:i4>
      </vt:variant>
      <vt:variant>
        <vt:i4>5</vt:i4>
      </vt:variant>
      <vt:variant>
        <vt:lpwstr>http://www.memphis.edu/admissions/apply.php</vt:lpwstr>
      </vt:variant>
      <vt:variant>
        <vt:lpwstr/>
      </vt:variant>
      <vt:variant>
        <vt:i4>2949187</vt:i4>
      </vt:variant>
      <vt:variant>
        <vt:i4>21</vt:i4>
      </vt:variant>
      <vt:variant>
        <vt:i4>0</vt:i4>
      </vt:variant>
      <vt:variant>
        <vt:i4>5</vt:i4>
      </vt:variant>
      <vt:variant>
        <vt:lpwstr>http://www.memphis.edu/admissions/apply.php</vt:lpwstr>
      </vt:variant>
      <vt:variant>
        <vt:lpwstr/>
      </vt:variant>
      <vt:variant>
        <vt:i4>2752582</vt:i4>
      </vt:variant>
      <vt:variant>
        <vt:i4>18</vt:i4>
      </vt:variant>
      <vt:variant>
        <vt:i4>0</vt:i4>
      </vt:variant>
      <vt:variant>
        <vt:i4>5</vt:i4>
      </vt:variant>
      <vt:variant>
        <vt:lpwstr>http://www.memphis.edu/financialaid</vt:lpwstr>
      </vt:variant>
      <vt:variant>
        <vt:lpwstr/>
      </vt:variant>
      <vt:variant>
        <vt:i4>7208985</vt:i4>
      </vt:variant>
      <vt:variant>
        <vt:i4>15</vt:i4>
      </vt:variant>
      <vt:variant>
        <vt:i4>0</vt:i4>
      </vt:variant>
      <vt:variant>
        <vt:i4>5</vt:i4>
      </vt:variant>
      <vt:variant>
        <vt:lpwstr>http://www.fafsa.ed.gov</vt:lpwstr>
      </vt:variant>
      <vt:variant>
        <vt:lpwstr/>
      </vt:variant>
      <vt:variant>
        <vt:i4>7733262</vt:i4>
      </vt:variant>
      <vt:variant>
        <vt:i4>12</vt:i4>
      </vt:variant>
      <vt:variant>
        <vt:i4>0</vt:i4>
      </vt:variant>
      <vt:variant>
        <vt:i4>5</vt:i4>
      </vt:variant>
      <vt:variant>
        <vt:lpwstr>http://www.memphis.edu/shs/programs/clinical_nutrition.php</vt:lpwstr>
      </vt:variant>
      <vt:variant>
        <vt:lpwstr/>
      </vt:variant>
      <vt:variant>
        <vt:i4>2752582</vt:i4>
      </vt:variant>
      <vt:variant>
        <vt:i4>9</vt:i4>
      </vt:variant>
      <vt:variant>
        <vt:i4>0</vt:i4>
      </vt:variant>
      <vt:variant>
        <vt:i4>5</vt:i4>
      </vt:variant>
      <vt:variant>
        <vt:lpwstr>http://www.memphis.edu/financialaid</vt:lpwstr>
      </vt:variant>
      <vt:variant>
        <vt:lpwstr/>
      </vt:variant>
      <vt:variant>
        <vt:i4>7208985</vt:i4>
      </vt:variant>
      <vt:variant>
        <vt:i4>6</vt:i4>
      </vt:variant>
      <vt:variant>
        <vt:i4>0</vt:i4>
      </vt:variant>
      <vt:variant>
        <vt:i4>5</vt:i4>
      </vt:variant>
      <vt:variant>
        <vt:lpwstr>http://www.fafsa.ed.gov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http://www.memphis.edu/shs/programs/clinical_nutrition.php</vt:lpwstr>
      </vt:variant>
      <vt:variant>
        <vt:lpwstr/>
      </vt:variant>
      <vt:variant>
        <vt:i4>2949187</vt:i4>
      </vt:variant>
      <vt:variant>
        <vt:i4>0</vt:i4>
      </vt:variant>
      <vt:variant>
        <vt:i4>0</vt:i4>
      </vt:variant>
      <vt:variant>
        <vt:i4>5</vt:i4>
      </vt:variant>
      <vt:variant>
        <vt:lpwstr>http://www.memphis.edu/admissions/apply.php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Sport Sciences (HSS)</dc:title>
  <dc:subject/>
  <dc:creator>Bloomer Home</dc:creator>
  <cp:keywords/>
  <cp:lastModifiedBy>Tim Ryan</cp:lastModifiedBy>
  <cp:revision>4</cp:revision>
  <dcterms:created xsi:type="dcterms:W3CDTF">2016-11-08T17:27:00Z</dcterms:created>
  <dcterms:modified xsi:type="dcterms:W3CDTF">2016-11-08T18:30:00Z</dcterms:modified>
</cp:coreProperties>
</file>